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33B9" w14:textId="77777777" w:rsidR="005629FF" w:rsidRDefault="00000000">
      <w:pPr>
        <w:spacing w:before="68"/>
        <w:ind w:right="140"/>
        <w:jc w:val="right"/>
        <w:rPr>
          <w:i/>
          <w:sz w:val="24"/>
        </w:rPr>
      </w:pPr>
      <w:r>
        <w:rPr>
          <w:i/>
          <w:sz w:val="24"/>
        </w:rPr>
        <w:t>Pielikums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Iedzīvotāju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padomes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nolikumam</w:t>
      </w:r>
    </w:p>
    <w:p w14:paraId="6CEF25E2" w14:textId="77777777" w:rsidR="005629FF" w:rsidRDefault="00000000">
      <w:pPr>
        <w:pStyle w:val="Virsraksts1"/>
        <w:spacing w:before="276"/>
        <w:ind w:right="139"/>
        <w:jc w:val="right"/>
      </w:pPr>
      <w:r>
        <w:t>Ropažu</w:t>
      </w:r>
      <w:r>
        <w:rPr>
          <w:spacing w:val="-6"/>
        </w:rPr>
        <w:t xml:space="preserve"> </w:t>
      </w:r>
      <w:r>
        <w:t>novada</w:t>
      </w:r>
      <w:r>
        <w:rPr>
          <w:spacing w:val="-4"/>
        </w:rPr>
        <w:t xml:space="preserve"> </w:t>
      </w:r>
      <w:r>
        <w:rPr>
          <w:spacing w:val="-2"/>
        </w:rPr>
        <w:t>pašvaldībai</w:t>
      </w:r>
    </w:p>
    <w:p w14:paraId="2D8D3B99" w14:textId="77777777" w:rsidR="005629FF" w:rsidRDefault="00000000">
      <w:pPr>
        <w:pStyle w:val="Pamatteksts"/>
        <w:spacing w:before="3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52E245" wp14:editId="50BF4A01">
                <wp:simplePos x="0" y="0"/>
                <wp:positionH relativeFrom="page">
                  <wp:posOffset>720090</wp:posOffset>
                </wp:positionH>
                <wp:positionV relativeFrom="paragraph">
                  <wp:posOffset>181563</wp:posOffset>
                </wp:positionV>
                <wp:extent cx="34969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6945">
                              <a:moveTo>
                                <a:pt x="0" y="0"/>
                              </a:moveTo>
                              <a:lnTo>
                                <a:pt x="349694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4141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EFCFA" id="Graphic 3" o:spid="_x0000_s1026" style="position:absolute;margin-left:56.7pt;margin-top:14.3pt;width:275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" path="m,l3496945,e" filled="f" strokecolor="#414142" strokeweight="1pt">
                <v:path arrowok="t"/>
                <w10:wrap type="topAndBottom" anchorx="page"/>
              </v:shape>
            </w:pict>
          </mc:Fallback>
        </mc:AlternateContent>
      </w:r>
    </w:p>
    <w:p w14:paraId="1E343706" w14:textId="77777777" w:rsidR="005629FF" w:rsidRDefault="00000000">
      <w:pPr>
        <w:spacing w:before="25"/>
        <w:ind w:left="1310"/>
        <w:rPr>
          <w:b/>
          <w:i/>
          <w:sz w:val="24"/>
        </w:rPr>
      </w:pPr>
      <w:r>
        <w:rPr>
          <w:b/>
          <w:i/>
          <w:sz w:val="24"/>
        </w:rPr>
        <w:t>(teritorijas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vienības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nosaukums)</w:t>
      </w:r>
    </w:p>
    <w:p w14:paraId="542F9DDF" w14:textId="77777777" w:rsidR="005629FF" w:rsidRDefault="005629FF">
      <w:pPr>
        <w:pStyle w:val="Pamatteksts"/>
        <w:spacing w:before="30"/>
        <w:rPr>
          <w:b/>
          <w:i/>
        </w:rPr>
      </w:pPr>
    </w:p>
    <w:p w14:paraId="41C852CC" w14:textId="77777777" w:rsidR="005629FF" w:rsidRDefault="00000000">
      <w:pPr>
        <w:pStyle w:val="Virsraksts1"/>
        <w:ind w:left="297" w:right="140"/>
        <w:jc w:val="center"/>
      </w:pPr>
      <w:r>
        <w:t>IEDZĪVOTĀJU</w:t>
      </w:r>
      <w:r>
        <w:rPr>
          <w:spacing w:val="-8"/>
        </w:rPr>
        <w:t xml:space="preserve"> </w:t>
      </w:r>
      <w:r>
        <w:t>PADOMES</w:t>
      </w:r>
      <w:r>
        <w:rPr>
          <w:spacing w:val="-8"/>
        </w:rPr>
        <w:t xml:space="preserve"> </w:t>
      </w:r>
      <w:r>
        <w:t>LOCEKĻA</w:t>
      </w:r>
      <w:r>
        <w:rPr>
          <w:spacing w:val="-8"/>
        </w:rPr>
        <w:t xml:space="preserve"> </w:t>
      </w:r>
      <w:r>
        <w:t>KANDIDĀTA</w:t>
      </w:r>
      <w:r>
        <w:rPr>
          <w:spacing w:val="-7"/>
        </w:rPr>
        <w:t xml:space="preserve"> </w:t>
      </w:r>
      <w:r>
        <w:rPr>
          <w:spacing w:val="-2"/>
        </w:rPr>
        <w:t>PIETEIKUMS</w:t>
      </w:r>
    </w:p>
    <w:p w14:paraId="3D1D2D55" w14:textId="77777777" w:rsidR="005629FF" w:rsidRDefault="005629FF">
      <w:pPr>
        <w:pStyle w:val="Pamatteksts"/>
        <w:rPr>
          <w:b/>
          <w:sz w:val="20"/>
        </w:rPr>
      </w:pPr>
    </w:p>
    <w:p w14:paraId="2360EBD3" w14:textId="77777777" w:rsidR="005629FF" w:rsidRDefault="005629FF">
      <w:pPr>
        <w:pStyle w:val="Pamatteksts"/>
        <w:spacing w:before="92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8" w:space="0" w:color="414142"/>
          <w:left w:val="single" w:sz="8" w:space="0" w:color="414142"/>
          <w:bottom w:val="single" w:sz="8" w:space="0" w:color="414142"/>
          <w:right w:val="single" w:sz="8" w:space="0" w:color="414142"/>
          <w:insideH w:val="single" w:sz="8" w:space="0" w:color="414142"/>
          <w:insideV w:val="single" w:sz="8" w:space="0" w:color="414142"/>
        </w:tblBorders>
        <w:tblLayout w:type="fixed"/>
        <w:tblLook w:val="01E0" w:firstRow="1" w:lastRow="1" w:firstColumn="1" w:lastColumn="1" w:noHBand="0" w:noVBand="0"/>
      </w:tblPr>
      <w:tblGrid>
        <w:gridCol w:w="4057"/>
        <w:gridCol w:w="5562"/>
      </w:tblGrid>
      <w:tr w:rsidR="005629FF" w14:paraId="4B815FA6" w14:textId="77777777">
        <w:trPr>
          <w:trHeight w:val="1055"/>
        </w:trPr>
        <w:tc>
          <w:tcPr>
            <w:tcW w:w="4057" w:type="dxa"/>
            <w:tcBorders>
              <w:right w:val="single" w:sz="4" w:space="0" w:color="000000"/>
            </w:tcBorders>
          </w:tcPr>
          <w:p w14:paraId="5843BE3D" w14:textId="77777777" w:rsidR="005629FF" w:rsidRDefault="00000000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 xml:space="preserve">Vārds, </w:t>
            </w:r>
            <w:r>
              <w:rPr>
                <w:spacing w:val="-2"/>
                <w:sz w:val="24"/>
              </w:rPr>
              <w:t>uzvārds:</w:t>
            </w:r>
          </w:p>
        </w:tc>
        <w:tc>
          <w:tcPr>
            <w:tcW w:w="5562" w:type="dxa"/>
            <w:tcBorders>
              <w:left w:val="single" w:sz="4" w:space="0" w:color="000000"/>
            </w:tcBorders>
          </w:tcPr>
          <w:p w14:paraId="39E61A07" w14:textId="77777777" w:rsidR="005629FF" w:rsidRDefault="00000000">
            <w:pPr>
              <w:pStyle w:val="TableParagraph"/>
              <w:spacing w:before="25"/>
              <w:ind w:left="36"/>
              <w:rPr>
                <w:sz w:val="24"/>
              </w:rPr>
            </w:pPr>
            <w:r>
              <w:rPr>
                <w:sz w:val="24"/>
              </w:rPr>
              <w:t>Personas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kods:</w:t>
            </w:r>
          </w:p>
        </w:tc>
      </w:tr>
      <w:tr w:rsidR="005629FF" w14:paraId="406F6B37" w14:textId="77777777">
        <w:trPr>
          <w:trHeight w:val="1060"/>
        </w:trPr>
        <w:tc>
          <w:tcPr>
            <w:tcW w:w="9619" w:type="dxa"/>
            <w:gridSpan w:val="2"/>
          </w:tcPr>
          <w:p w14:paraId="3D3F4CBB" w14:textId="77777777" w:rsidR="005629F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Deklarētās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dzīvesvietas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adrese:</w:t>
            </w:r>
          </w:p>
        </w:tc>
      </w:tr>
      <w:tr w:rsidR="005629FF" w14:paraId="3FAE7F80" w14:textId="77777777">
        <w:trPr>
          <w:trHeight w:val="1060"/>
        </w:trPr>
        <w:tc>
          <w:tcPr>
            <w:tcW w:w="9619" w:type="dxa"/>
            <w:gridSpan w:val="2"/>
          </w:tcPr>
          <w:p w14:paraId="0D70E930" w14:textId="77777777" w:rsidR="005629F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Nekustamā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īpašuma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(aizpilda,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deklarēts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Padomes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pārstāvētajā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teritoriālajā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vienībā):</w:t>
            </w:r>
          </w:p>
        </w:tc>
      </w:tr>
      <w:tr w:rsidR="005629FF" w14:paraId="49C330FC" w14:textId="77777777">
        <w:trPr>
          <w:trHeight w:val="1060"/>
        </w:trPr>
        <w:tc>
          <w:tcPr>
            <w:tcW w:w="4057" w:type="dxa"/>
          </w:tcPr>
          <w:p w14:paraId="245E19A8" w14:textId="77777777" w:rsidR="005629F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Tālruņa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numurs:</w:t>
            </w:r>
          </w:p>
        </w:tc>
        <w:tc>
          <w:tcPr>
            <w:tcW w:w="5562" w:type="dxa"/>
          </w:tcPr>
          <w:p w14:paraId="490B18CC" w14:textId="77777777" w:rsidR="005629FF" w:rsidRDefault="00000000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 xml:space="preserve">E-pasta </w:t>
            </w:r>
            <w:r>
              <w:rPr>
                <w:spacing w:val="-2"/>
                <w:sz w:val="24"/>
              </w:rPr>
              <w:t>adrese:</w:t>
            </w:r>
          </w:p>
        </w:tc>
      </w:tr>
      <w:tr w:rsidR="005629FF" w14:paraId="56BF26A4" w14:textId="77777777">
        <w:trPr>
          <w:trHeight w:val="1060"/>
        </w:trPr>
        <w:tc>
          <w:tcPr>
            <w:tcW w:w="9619" w:type="dxa"/>
            <w:gridSpan w:val="2"/>
          </w:tcPr>
          <w:p w14:paraId="603B1C72" w14:textId="77777777" w:rsidR="005629F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Motivācija:</w:t>
            </w:r>
          </w:p>
        </w:tc>
      </w:tr>
      <w:tr w:rsidR="005629FF" w14:paraId="1275FC92" w14:textId="77777777" w:rsidTr="00762AB4">
        <w:trPr>
          <w:trHeight w:val="4156"/>
        </w:trPr>
        <w:tc>
          <w:tcPr>
            <w:tcW w:w="9619" w:type="dxa"/>
            <w:gridSpan w:val="2"/>
          </w:tcPr>
          <w:p w14:paraId="7E3A4AA0" w14:textId="77777777" w:rsidR="005629FF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Kandidāta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apliecinājums:</w:t>
            </w:r>
          </w:p>
          <w:p w14:paraId="1D4DCF4B" w14:textId="77777777" w:rsidR="005629FF" w:rsidRDefault="00000000" w:rsidP="00762AB4">
            <w:pPr>
              <w:pStyle w:val="TableParagraph"/>
              <w:tabs>
                <w:tab w:val="left" w:pos="6622"/>
              </w:tabs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Es,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(vārds,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uzvārds), apliecinu, </w:t>
            </w:r>
            <w:r>
              <w:rPr>
                <w:spacing w:val="-5"/>
                <w:sz w:val="24"/>
              </w:rPr>
              <w:t>ka:</w:t>
            </w:r>
          </w:p>
          <w:p w14:paraId="4D162AC4" w14:textId="77777777" w:rsidR="005629F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right="5" w:firstLine="0"/>
              <w:jc w:val="both"/>
              <w:rPr>
                <w:sz w:val="24"/>
              </w:rPr>
            </w:pPr>
            <w:r>
              <w:rPr>
                <w:sz w:val="24"/>
              </w:rPr>
              <w:t>esmu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sasniedzis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gadu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vecumu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esmu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Latvijas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Republikas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pilsonis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tāds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Eiropas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Savienības pilsonis, kurš nav Latvijas Republikas pilsonis, bet ir reģistrēts Fizisko personu reģistrā un mana deklarētā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dzīves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vieta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Padomes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pārstāvētajā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teritoriālajā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vienībā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pieder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likumā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noteiktajā kārtībā reģistrēts nekustamais īpašums Padomes pārstāvētajā Teritoriālajā vienībā;</w:t>
            </w:r>
          </w:p>
          <w:p w14:paraId="667375B8" w14:textId="77777777" w:rsidR="005629F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0"/>
              <w:ind w:right="6" w:firstLine="0"/>
              <w:jc w:val="both"/>
              <w:rPr>
                <w:sz w:val="24"/>
              </w:rPr>
            </w:pPr>
            <w:r>
              <w:rPr>
                <w:sz w:val="24"/>
              </w:rPr>
              <w:t>esmu iepazinies(-</w:t>
            </w:r>
            <w:proofErr w:type="spellStart"/>
            <w:r>
              <w:rPr>
                <w:sz w:val="24"/>
              </w:rPr>
              <w:t>usies</w:t>
            </w:r>
            <w:proofErr w:type="spellEnd"/>
            <w:r>
              <w:rPr>
                <w:sz w:val="24"/>
              </w:rPr>
              <w:t xml:space="preserve">) ar Iedzīvotāju padomes nolikumu un piekrītu, ka manas kandidatūras </w:t>
            </w:r>
            <w:proofErr w:type="spellStart"/>
            <w:r>
              <w:rPr>
                <w:sz w:val="24"/>
              </w:rPr>
              <w:t>izvērtējumam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nepieciešams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manu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datu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apstrāde,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tiek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veikta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atbilstoši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Vispārīgās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datu aizsardzības regulas 6. panta 1. punkta e) apakšpunkta prasībām;</w:t>
            </w:r>
          </w:p>
          <w:p w14:paraId="76780FD9" w14:textId="77777777" w:rsidR="005629F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0"/>
              <w:ind w:right="5" w:firstLine="0"/>
              <w:jc w:val="both"/>
              <w:rPr>
                <w:sz w:val="24"/>
              </w:rPr>
            </w:pPr>
            <w:r>
              <w:rPr>
                <w:sz w:val="24"/>
              </w:rPr>
              <w:t>esmu informēts par Ropažu novada pašvaldības veikto personas datu apstrādi saskaņā ar Eiropas Parlamenta un Padomes regulu Nr. 2016/679 par fizisku personu aizsardzību attiecībā uz personas datu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apstrādi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šādu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datu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brīvu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apriti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atceļ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Direktīvu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95/46/EK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(Vispārīgā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datu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aizsardzības regula) nosacījumiem. Ar Ropažu novada pašvaldības datu privātuma politiku var iepazīties pašvaldības tīmekļvietnē </w:t>
            </w:r>
            <w:hyperlink r:id="rId7">
              <w:r>
                <w:rPr>
                  <w:sz w:val="24"/>
                  <w:u w:val="single"/>
                </w:rPr>
                <w:t>https://www.ropazi.lv/</w:t>
              </w:r>
            </w:hyperlink>
            <w:r>
              <w:rPr>
                <w:sz w:val="24"/>
              </w:rPr>
              <w:t>;</w:t>
            </w:r>
          </w:p>
          <w:p w14:paraId="7704E945" w14:textId="596AB7B4" w:rsidR="005629F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0"/>
              <w:ind w:left="267" w:hanging="240"/>
              <w:jc w:val="both"/>
              <w:rPr>
                <w:sz w:val="24"/>
              </w:rPr>
            </w:pPr>
            <w:r>
              <w:rPr>
                <w:sz w:val="24"/>
              </w:rPr>
              <w:t>apliecinu,</w:t>
            </w:r>
            <w:r w:rsidR="00762AB4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 visa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sniegtā informācija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ir </w:t>
            </w:r>
            <w:r>
              <w:rPr>
                <w:spacing w:val="-2"/>
                <w:sz w:val="24"/>
              </w:rPr>
              <w:t>patiesa.</w:t>
            </w:r>
          </w:p>
        </w:tc>
      </w:tr>
    </w:tbl>
    <w:p w14:paraId="5367344C" w14:textId="77777777" w:rsidR="005629FF" w:rsidRDefault="005629FF">
      <w:pPr>
        <w:pStyle w:val="Pamatteksts"/>
        <w:spacing w:before="30"/>
        <w:rPr>
          <w:b/>
        </w:rPr>
      </w:pPr>
    </w:p>
    <w:p w14:paraId="394E177C" w14:textId="77777777" w:rsidR="005629FF" w:rsidRDefault="00000000">
      <w:pPr>
        <w:pStyle w:val="Pamatteksts"/>
        <w:tabs>
          <w:tab w:val="left" w:pos="1564"/>
          <w:tab w:val="left" w:pos="3184"/>
        </w:tabs>
        <w:ind w:left="31"/>
      </w:pPr>
      <w:r>
        <w:t>202</w:t>
      </w:r>
      <w:r>
        <w:rPr>
          <w:spacing w:val="67"/>
          <w:u w:val="single"/>
        </w:rPr>
        <w:t xml:space="preserve">  </w:t>
      </w:r>
      <w:r>
        <w:t xml:space="preserve">.gada </w:t>
      </w:r>
      <w:r>
        <w:rPr>
          <w:u w:val="single"/>
        </w:rPr>
        <w:tab/>
      </w:r>
      <w:r>
        <w:rPr>
          <w:spacing w:val="-10"/>
        </w:rPr>
        <w:t>.</w:t>
      </w:r>
      <w:r>
        <w:rPr>
          <w:u w:val="single"/>
        </w:rPr>
        <w:tab/>
      </w:r>
      <w:r>
        <w:rPr>
          <w:spacing w:val="-10"/>
        </w:rPr>
        <w:t>*</w:t>
      </w:r>
    </w:p>
    <w:p w14:paraId="03E7BBA7" w14:textId="77777777" w:rsidR="005629FF" w:rsidRDefault="005629FF">
      <w:pPr>
        <w:pStyle w:val="Pamatteksts"/>
      </w:pPr>
    </w:p>
    <w:p w14:paraId="6C16B3B5" w14:textId="77777777" w:rsidR="005629FF" w:rsidRDefault="00000000">
      <w:pPr>
        <w:pStyle w:val="Pamatteksts"/>
        <w:tabs>
          <w:tab w:val="left" w:pos="2997"/>
        </w:tabs>
        <w:ind w:left="31"/>
      </w:pPr>
      <w:r>
        <w:t xml:space="preserve">Paraksts: </w:t>
      </w:r>
      <w:r>
        <w:rPr>
          <w:u w:val="single"/>
        </w:rPr>
        <w:tab/>
      </w:r>
      <w:r>
        <w:rPr>
          <w:spacing w:val="-10"/>
        </w:rPr>
        <w:t>*</w:t>
      </w:r>
    </w:p>
    <w:p w14:paraId="3DF90FE1" w14:textId="77777777" w:rsidR="005629FF" w:rsidRDefault="005629FF">
      <w:pPr>
        <w:pStyle w:val="Pamatteksts"/>
        <w:sectPr w:rsidR="005629FF">
          <w:footerReference w:type="default" r:id="rId8"/>
          <w:pgSz w:w="11910" w:h="16840"/>
          <w:pgMar w:top="1600" w:right="992" w:bottom="1240" w:left="1133" w:header="0" w:footer="1024" w:gutter="0"/>
          <w:cols w:space="720"/>
        </w:sectPr>
      </w:pPr>
    </w:p>
    <w:p w14:paraId="16E2FE96" w14:textId="77777777" w:rsidR="005629FF" w:rsidRDefault="00000000">
      <w:pPr>
        <w:spacing w:before="62"/>
        <w:ind w:left="31"/>
        <w:rPr>
          <w:i/>
          <w:sz w:val="20"/>
        </w:rPr>
      </w:pPr>
      <w:r>
        <w:rPr>
          <w:i/>
          <w:sz w:val="20"/>
        </w:rPr>
        <w:lastRenderedPageBreak/>
        <w:t>*Neaizpilda,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pieteikums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tiek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iesniegts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drošu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elektronisko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parakstu</w:t>
      </w:r>
    </w:p>
    <w:sectPr w:rsidR="005629FF">
      <w:pgSz w:w="11910" w:h="16840"/>
      <w:pgMar w:top="1360" w:right="992" w:bottom="1240" w:left="1133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0E6C" w14:textId="77777777" w:rsidR="00A17844" w:rsidRDefault="00A17844">
      <w:r>
        <w:separator/>
      </w:r>
    </w:p>
  </w:endnote>
  <w:endnote w:type="continuationSeparator" w:id="0">
    <w:p w14:paraId="32AF2DB9" w14:textId="77777777" w:rsidR="00A17844" w:rsidRDefault="00A1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4C12" w14:textId="77777777" w:rsidR="005629FF" w:rsidRDefault="00000000">
    <w:pPr>
      <w:pStyle w:val="Pamatteksts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3553568F" wp14:editId="592C8C3B">
              <wp:simplePos x="0" y="0"/>
              <wp:positionH relativeFrom="page">
                <wp:posOffset>1508226</wp:posOffset>
              </wp:positionH>
              <wp:positionV relativeFrom="page">
                <wp:posOffset>9882289</wp:posOffset>
              </wp:positionV>
              <wp:extent cx="45434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34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0C9CEF" w14:textId="77777777" w:rsidR="005629FF" w:rsidRDefault="00000000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Šis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dokuments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ir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parakstīts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ar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drošu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elektronisko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parakstu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un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satur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laika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zīmogu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356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8.75pt;margin-top:778.15pt;width:357.75pt;height:13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" filled="f" stroked="f">
              <v:textbox inset="0,0,0,0">
                <w:txbxContent>
                  <w:p w14:paraId="1D0C9CEF" w14:textId="77777777" w:rsidR="005629FF" w:rsidRDefault="00000000">
                    <w:pPr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Šis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dokuments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ir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parakstīts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ar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drošu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elektronisko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parakstu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un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satur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laika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zīmogu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B798" w14:textId="77777777" w:rsidR="00A17844" w:rsidRDefault="00A17844">
      <w:r>
        <w:separator/>
      </w:r>
    </w:p>
  </w:footnote>
  <w:footnote w:type="continuationSeparator" w:id="0">
    <w:p w14:paraId="4C27DCAD" w14:textId="77777777" w:rsidR="00A17844" w:rsidRDefault="00A17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5230"/>
    <w:multiLevelType w:val="hybridMultilevel"/>
    <w:tmpl w:val="5BECD1B6"/>
    <w:lvl w:ilvl="0" w:tplc="B4D6FD88">
      <w:start w:val="1"/>
      <w:numFmt w:val="decimal"/>
      <w:lvlText w:val="%1."/>
      <w:lvlJc w:val="left"/>
      <w:pPr>
        <w:ind w:left="2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D62869DA">
      <w:numFmt w:val="bullet"/>
      <w:lvlText w:val="•"/>
      <w:lvlJc w:val="left"/>
      <w:pPr>
        <w:ind w:left="977" w:hanging="226"/>
      </w:pPr>
      <w:rPr>
        <w:rFonts w:hint="default"/>
        <w:lang w:val="lv-LV" w:eastAsia="en-US" w:bidi="ar-SA"/>
      </w:rPr>
    </w:lvl>
    <w:lvl w:ilvl="2" w:tplc="47169748">
      <w:numFmt w:val="bullet"/>
      <w:lvlText w:val="•"/>
      <w:lvlJc w:val="left"/>
      <w:pPr>
        <w:ind w:left="1935" w:hanging="226"/>
      </w:pPr>
      <w:rPr>
        <w:rFonts w:hint="default"/>
        <w:lang w:val="lv-LV" w:eastAsia="en-US" w:bidi="ar-SA"/>
      </w:rPr>
    </w:lvl>
    <w:lvl w:ilvl="3" w:tplc="3C481942">
      <w:numFmt w:val="bullet"/>
      <w:lvlText w:val="•"/>
      <w:lvlJc w:val="left"/>
      <w:pPr>
        <w:ind w:left="2893" w:hanging="226"/>
      </w:pPr>
      <w:rPr>
        <w:rFonts w:hint="default"/>
        <w:lang w:val="lv-LV" w:eastAsia="en-US" w:bidi="ar-SA"/>
      </w:rPr>
    </w:lvl>
    <w:lvl w:ilvl="4" w:tplc="550ACE46">
      <w:numFmt w:val="bullet"/>
      <w:lvlText w:val="•"/>
      <w:lvlJc w:val="left"/>
      <w:pPr>
        <w:ind w:left="3851" w:hanging="226"/>
      </w:pPr>
      <w:rPr>
        <w:rFonts w:hint="default"/>
        <w:lang w:val="lv-LV" w:eastAsia="en-US" w:bidi="ar-SA"/>
      </w:rPr>
    </w:lvl>
    <w:lvl w:ilvl="5" w:tplc="E996C6D8">
      <w:numFmt w:val="bullet"/>
      <w:lvlText w:val="•"/>
      <w:lvlJc w:val="left"/>
      <w:pPr>
        <w:ind w:left="4809" w:hanging="226"/>
      </w:pPr>
      <w:rPr>
        <w:rFonts w:hint="default"/>
        <w:lang w:val="lv-LV" w:eastAsia="en-US" w:bidi="ar-SA"/>
      </w:rPr>
    </w:lvl>
    <w:lvl w:ilvl="6" w:tplc="DED65806">
      <w:numFmt w:val="bullet"/>
      <w:lvlText w:val="•"/>
      <w:lvlJc w:val="left"/>
      <w:pPr>
        <w:ind w:left="5767" w:hanging="226"/>
      </w:pPr>
      <w:rPr>
        <w:rFonts w:hint="default"/>
        <w:lang w:val="lv-LV" w:eastAsia="en-US" w:bidi="ar-SA"/>
      </w:rPr>
    </w:lvl>
    <w:lvl w:ilvl="7" w:tplc="71D6ABA4">
      <w:numFmt w:val="bullet"/>
      <w:lvlText w:val="•"/>
      <w:lvlJc w:val="left"/>
      <w:pPr>
        <w:ind w:left="6725" w:hanging="226"/>
      </w:pPr>
      <w:rPr>
        <w:rFonts w:hint="default"/>
        <w:lang w:val="lv-LV" w:eastAsia="en-US" w:bidi="ar-SA"/>
      </w:rPr>
    </w:lvl>
    <w:lvl w:ilvl="8" w:tplc="5180FD78">
      <w:numFmt w:val="bullet"/>
      <w:lvlText w:val="•"/>
      <w:lvlJc w:val="left"/>
      <w:pPr>
        <w:ind w:left="7683" w:hanging="226"/>
      </w:pPr>
      <w:rPr>
        <w:rFonts w:hint="default"/>
        <w:lang w:val="lv-LV" w:eastAsia="en-US" w:bidi="ar-SA"/>
      </w:rPr>
    </w:lvl>
  </w:abstractNum>
  <w:abstractNum w:abstractNumId="1" w15:restartNumberingAfterBreak="0">
    <w:nsid w:val="3D1E6466"/>
    <w:multiLevelType w:val="multilevel"/>
    <w:tmpl w:val="38C424A8"/>
    <w:lvl w:ilvl="0">
      <w:start w:val="1"/>
      <w:numFmt w:val="decimal"/>
      <w:lvlText w:val="%1."/>
      <w:lvlJc w:val="left"/>
      <w:pPr>
        <w:ind w:left="715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5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260" w:hanging="426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325" w:hanging="426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390" w:hanging="426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455" w:hanging="426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520" w:hanging="426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585" w:hanging="426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50" w:hanging="426"/>
      </w:pPr>
      <w:rPr>
        <w:rFonts w:hint="default"/>
        <w:lang w:val="lv-LV" w:eastAsia="en-US" w:bidi="ar-SA"/>
      </w:rPr>
    </w:lvl>
  </w:abstractNum>
  <w:abstractNum w:abstractNumId="2" w15:restartNumberingAfterBreak="0">
    <w:nsid w:val="48760F19"/>
    <w:multiLevelType w:val="multilevel"/>
    <w:tmpl w:val="ACD87858"/>
    <w:lvl w:ilvl="0">
      <w:start w:val="2"/>
      <w:numFmt w:val="decimal"/>
      <w:lvlText w:val="%1"/>
      <w:lvlJc w:val="left"/>
      <w:pPr>
        <w:ind w:left="1081" w:hanging="361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2">
      <w:start w:val="2"/>
      <w:numFmt w:val="upperRoman"/>
      <w:lvlText w:val="%3."/>
      <w:lvlJc w:val="left"/>
      <w:pPr>
        <w:ind w:left="3436" w:hanging="3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4849" w:hanging="30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553" w:hanging="30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258" w:hanging="30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962" w:hanging="30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667" w:hanging="30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371" w:hanging="307"/>
      </w:pPr>
      <w:rPr>
        <w:rFonts w:hint="default"/>
        <w:lang w:val="lv-LV" w:eastAsia="en-US" w:bidi="ar-SA"/>
      </w:rPr>
    </w:lvl>
  </w:abstractNum>
  <w:num w:numId="1" w16cid:durableId="641234028">
    <w:abstractNumId w:val="0"/>
  </w:num>
  <w:num w:numId="2" w16cid:durableId="249236771">
    <w:abstractNumId w:val="2"/>
  </w:num>
  <w:num w:numId="3" w16cid:durableId="1912348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FF"/>
    <w:rsid w:val="005629FF"/>
    <w:rsid w:val="005A4FDB"/>
    <w:rsid w:val="00762AB4"/>
    <w:rsid w:val="00A1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A2F8"/>
  <w15:docId w15:val="{FCA3144D-B8B5-4BF4-92DD-19C628C0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Nosaukums">
    <w:name w:val="Title"/>
    <w:basedOn w:val="Parasts"/>
    <w:uiPriority w:val="10"/>
    <w:qFormat/>
    <w:pPr>
      <w:spacing w:before="276"/>
      <w:ind w:left="157" w:right="297"/>
      <w:jc w:val="center"/>
    </w:pPr>
    <w:rPr>
      <w:b/>
      <w:bCs/>
      <w:sz w:val="28"/>
      <w:szCs w:val="28"/>
    </w:rPr>
  </w:style>
  <w:style w:type="paragraph" w:styleId="Sarakstarindkopa">
    <w:name w:val="List Paragraph"/>
    <w:basedOn w:val="Parasts"/>
    <w:uiPriority w:val="1"/>
    <w:qFormat/>
    <w:pPr>
      <w:ind w:left="710" w:hanging="425"/>
      <w:jc w:val="both"/>
    </w:pPr>
  </w:style>
  <w:style w:type="paragraph" w:customStyle="1" w:styleId="TableParagraph">
    <w:name w:val="Table Paragraph"/>
    <w:basedOn w:val="Parasts"/>
    <w:uiPriority w:val="1"/>
    <w:qFormat/>
    <w:pPr>
      <w:spacing w:before="30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opaz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1078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Emule-Konone</dc:creator>
  <cp:lastModifiedBy>Regīna Diūra</cp:lastModifiedBy>
  <cp:revision>2</cp:revision>
  <dcterms:created xsi:type="dcterms:W3CDTF">2025-11-14T11:37:00Z</dcterms:created>
  <dcterms:modified xsi:type="dcterms:W3CDTF">2025-11-14T11:37:00Z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Aspose.Words for .NET 25.7.0</vt:lpwstr>
  </property>
</Properties>
</file>