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7739" w14:textId="77777777" w:rsidR="001341F0" w:rsidRPr="001341F0" w:rsidRDefault="00381EE8" w:rsidP="00467D46">
      <w:pPr>
        <w:tabs>
          <w:tab w:val="left" w:pos="0"/>
        </w:tabs>
        <w:ind w:left="10" w:right="532" w:hanging="10"/>
        <w:jc w:val="center"/>
        <w:rPr>
          <w:rFonts w:eastAsia="Calibri"/>
          <w:b/>
          <w:color w:val="000000"/>
          <w:lang w:eastAsia="en-US"/>
        </w:rPr>
      </w:pPr>
      <w:bookmarkStart w:id="0" w:name="_Hlk144993006"/>
      <w:r w:rsidRPr="001341F0">
        <w:rPr>
          <w:rFonts w:eastAsia="Calibri"/>
          <w:b/>
          <w:noProof/>
          <w:color w:val="000000"/>
        </w:rPr>
        <w:drawing>
          <wp:inline distT="0" distB="0" distL="0" distR="0" wp14:anchorId="10544983" wp14:editId="0C94F126">
            <wp:extent cx="685800" cy="729691"/>
            <wp:effectExtent l="0" t="0" r="0" b="0"/>
            <wp:docPr id="4" name="Attēls 4" descr="A red and white shield with a braid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 red and white shield with a braide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892" cy="731917"/>
                    </a:xfrm>
                    <a:prstGeom prst="rect">
                      <a:avLst/>
                    </a:prstGeom>
                  </pic:spPr>
                </pic:pic>
              </a:graphicData>
            </a:graphic>
          </wp:inline>
        </w:drawing>
      </w:r>
    </w:p>
    <w:p w14:paraId="6C6DB14D" w14:textId="77777777" w:rsidR="001341F0" w:rsidRPr="001341F0" w:rsidRDefault="00381EE8" w:rsidP="00467D46">
      <w:pPr>
        <w:keepNext/>
        <w:tabs>
          <w:tab w:val="left" w:pos="0"/>
        </w:tabs>
        <w:ind w:right="532"/>
        <w:jc w:val="center"/>
        <w:outlineLvl w:val="1"/>
        <w:rPr>
          <w:b/>
          <w:bCs/>
          <w:color w:val="000000"/>
          <w:lang w:eastAsia="en-US"/>
        </w:rPr>
      </w:pPr>
      <w:r w:rsidRPr="001341F0">
        <w:rPr>
          <w:b/>
          <w:bCs/>
          <w:color w:val="000000"/>
          <w:lang w:eastAsia="en-US"/>
        </w:rPr>
        <w:t xml:space="preserve">ROPAŽU NOVADA PAŠVALDĪBA </w:t>
      </w:r>
    </w:p>
    <w:p w14:paraId="4737D0E2" w14:textId="77777777" w:rsidR="001341F0" w:rsidRPr="001341F0" w:rsidRDefault="00381EE8" w:rsidP="00467D46">
      <w:pPr>
        <w:keepNext/>
        <w:tabs>
          <w:tab w:val="left" w:pos="720"/>
        </w:tabs>
        <w:ind w:right="532"/>
        <w:jc w:val="center"/>
        <w:outlineLvl w:val="0"/>
        <w:rPr>
          <w:bCs/>
          <w:color w:val="000000"/>
          <w:lang w:eastAsia="en-US"/>
        </w:rPr>
      </w:pPr>
      <w:r w:rsidRPr="001341F0">
        <w:rPr>
          <w:bCs/>
          <w:color w:val="000000"/>
          <w:lang w:eastAsia="en-US"/>
        </w:rPr>
        <w:t>Reģ. Nr. 90000067986</w:t>
      </w:r>
    </w:p>
    <w:p w14:paraId="435535F5" w14:textId="77777777" w:rsidR="001341F0" w:rsidRPr="001341F0" w:rsidRDefault="00381EE8" w:rsidP="00467D46">
      <w:pPr>
        <w:tabs>
          <w:tab w:val="left" w:pos="0"/>
        </w:tabs>
        <w:ind w:right="532"/>
        <w:jc w:val="center"/>
        <w:rPr>
          <w:rFonts w:eastAsia="Calibri"/>
          <w:bCs/>
          <w:color w:val="000000"/>
          <w:lang w:eastAsia="en-US"/>
        </w:rPr>
      </w:pPr>
      <w:r w:rsidRPr="001341F0">
        <w:rPr>
          <w:rFonts w:eastAsia="Calibri"/>
          <w:bCs/>
          <w:color w:val="000000"/>
          <w:lang w:eastAsia="en-US"/>
        </w:rPr>
        <w:t>Institūta iela 1A, Ulbroka, Stopiņu pagasts, Ropažu novads, LV-2130</w:t>
      </w:r>
    </w:p>
    <w:p w14:paraId="3703D943" w14:textId="77777777" w:rsidR="001341F0" w:rsidRPr="001341F0" w:rsidRDefault="00381EE8" w:rsidP="00467D46">
      <w:pPr>
        <w:ind w:right="532"/>
        <w:jc w:val="center"/>
        <w:rPr>
          <w:rFonts w:eastAsia="Calibri"/>
          <w:color w:val="000000"/>
          <w:lang w:eastAsia="en-US"/>
        </w:rPr>
      </w:pPr>
      <w:r w:rsidRPr="001341F0">
        <w:rPr>
          <w:rFonts w:eastAsia="Calibri"/>
          <w:bCs/>
          <w:color w:val="000000"/>
          <w:lang w:eastAsia="en-US"/>
        </w:rPr>
        <w:t xml:space="preserve">Tālr. </w:t>
      </w:r>
      <w:r w:rsidRPr="001341F0">
        <w:rPr>
          <w:rFonts w:eastAsia="Calibri"/>
          <w:lang w:eastAsia="en-US"/>
        </w:rPr>
        <w:t>27885518</w:t>
      </w:r>
    </w:p>
    <w:p w14:paraId="29B2B057" w14:textId="77777777" w:rsidR="001341F0" w:rsidRPr="001341F0" w:rsidRDefault="001341F0" w:rsidP="00467D46">
      <w:pPr>
        <w:tabs>
          <w:tab w:val="left" w:pos="0"/>
        </w:tabs>
        <w:ind w:right="532"/>
        <w:jc w:val="center"/>
        <w:rPr>
          <w:rFonts w:eastAsia="Calibri"/>
          <w:bCs/>
          <w:color w:val="000000"/>
          <w:lang w:eastAsia="en-US"/>
        </w:rPr>
      </w:pPr>
      <w:hyperlink r:id="rId9" w:history="1">
        <w:r w:rsidRPr="001341F0">
          <w:rPr>
            <w:rFonts w:eastAsia="Calibri"/>
            <w:bCs/>
            <w:color w:val="000000"/>
            <w:u w:val="single"/>
            <w:lang w:eastAsia="en-US"/>
          </w:rPr>
          <w:t>novada.dome@ropazi.lv</w:t>
        </w:r>
      </w:hyperlink>
    </w:p>
    <w:p w14:paraId="4723BAA5" w14:textId="77777777" w:rsidR="001341F0" w:rsidRPr="001341F0" w:rsidRDefault="00381EE8" w:rsidP="00467D46">
      <w:pPr>
        <w:ind w:right="532"/>
        <w:jc w:val="center"/>
        <w:rPr>
          <w:color w:val="000000"/>
          <w:lang w:eastAsia="en-US"/>
        </w:rPr>
      </w:pPr>
      <w:r w:rsidRPr="001341F0">
        <w:rPr>
          <w:color w:val="000000"/>
          <w:lang w:eastAsia="en-US"/>
        </w:rPr>
        <w:t>Ulbrokā</w:t>
      </w:r>
    </w:p>
    <w:bookmarkEnd w:id="0"/>
    <w:p w14:paraId="40BC18E5" w14:textId="77777777" w:rsidR="005F30AC" w:rsidRDefault="005F30AC" w:rsidP="00467D46">
      <w:pPr>
        <w:shd w:val="clear" w:color="auto" w:fill="FFFFFF"/>
        <w:spacing w:line="276" w:lineRule="auto"/>
        <w:ind w:right="532"/>
        <w:jc w:val="center"/>
        <w:rPr>
          <w:rFonts w:eastAsia="Calibri"/>
          <w:b/>
          <w:bCs/>
        </w:rPr>
      </w:pPr>
    </w:p>
    <w:p w14:paraId="0B13D193" w14:textId="77777777" w:rsidR="00D40F10" w:rsidRDefault="00381EE8" w:rsidP="00467D46">
      <w:pPr>
        <w:shd w:val="clear" w:color="auto" w:fill="FFFFFF"/>
        <w:spacing w:line="276" w:lineRule="auto"/>
        <w:ind w:right="532"/>
        <w:jc w:val="center"/>
        <w:rPr>
          <w:rFonts w:eastAsia="Calibri"/>
          <w:b/>
          <w:bCs/>
        </w:rPr>
      </w:pPr>
      <w:r>
        <w:rPr>
          <w:rFonts w:eastAsia="Calibri"/>
          <w:b/>
          <w:bCs/>
        </w:rPr>
        <w:t xml:space="preserve">    FINANŠU</w:t>
      </w:r>
      <w:r w:rsidRPr="00D40F10">
        <w:rPr>
          <w:rFonts w:eastAsia="Calibri"/>
          <w:b/>
          <w:bCs/>
        </w:rPr>
        <w:t xml:space="preserve"> </w:t>
      </w:r>
      <w:r w:rsidR="004A116B">
        <w:rPr>
          <w:rFonts w:eastAsia="Calibri"/>
          <w:b/>
          <w:bCs/>
        </w:rPr>
        <w:t xml:space="preserve">UN ADMINISTRĀCIJAS LIETU </w:t>
      </w:r>
      <w:r w:rsidRPr="00D40F10">
        <w:rPr>
          <w:rFonts w:eastAsia="Calibri"/>
          <w:b/>
          <w:bCs/>
        </w:rPr>
        <w:t>KOMITEJAS</w:t>
      </w:r>
    </w:p>
    <w:p w14:paraId="125BB9B7" w14:textId="77777777" w:rsidR="00D40F10" w:rsidRPr="00D40F10" w:rsidRDefault="00381EE8" w:rsidP="00467D46">
      <w:pPr>
        <w:shd w:val="clear" w:color="auto" w:fill="FFFFFF"/>
        <w:spacing w:line="276" w:lineRule="auto"/>
        <w:ind w:left="1061" w:right="532" w:hanging="539"/>
        <w:rPr>
          <w:rFonts w:eastAsia="Calibri"/>
          <w:b/>
          <w:bCs/>
        </w:rPr>
      </w:pPr>
      <w:r>
        <w:rPr>
          <w:rFonts w:eastAsia="Calibri"/>
          <w:b/>
          <w:bCs/>
        </w:rPr>
        <w:t xml:space="preserve">                                                        </w:t>
      </w:r>
      <w:r w:rsidRPr="00D40F10">
        <w:rPr>
          <w:rFonts w:eastAsia="Calibri"/>
          <w:b/>
          <w:bCs/>
        </w:rPr>
        <w:t>P R O T O K O L S</w:t>
      </w:r>
    </w:p>
    <w:p w14:paraId="63F055A1" w14:textId="77777777" w:rsidR="00F20FEA" w:rsidRPr="00F20FEA" w:rsidRDefault="00381EE8" w:rsidP="00467D46">
      <w:pPr>
        <w:shd w:val="clear" w:color="auto" w:fill="FFFFFF"/>
        <w:spacing w:before="240" w:line="360" w:lineRule="auto"/>
        <w:ind w:left="426" w:right="532"/>
        <w:rPr>
          <w:rFonts w:eastAsia="Calibri"/>
          <w:b/>
          <w:bCs/>
        </w:rPr>
      </w:pPr>
      <w:r w:rsidRPr="00F20FEA">
        <w:rPr>
          <w:rFonts w:eastAsia="Calibri"/>
          <w:b/>
          <w:bCs/>
        </w:rPr>
        <w:t>2025. gada 30. oktobris                                                                               Nr. 5/2025</w:t>
      </w:r>
    </w:p>
    <w:p w14:paraId="1611EB84" w14:textId="77777777" w:rsidR="00F20FEA" w:rsidRPr="00F20FEA" w:rsidRDefault="00F20FEA" w:rsidP="00467D46">
      <w:pPr>
        <w:spacing w:line="360" w:lineRule="auto"/>
        <w:ind w:left="1061" w:right="532" w:hanging="539"/>
        <w:jc w:val="both"/>
        <w:rPr>
          <w:rFonts w:eastAsia="Calibri"/>
          <w:bCs/>
        </w:rPr>
      </w:pPr>
    </w:p>
    <w:p w14:paraId="4884DB41" w14:textId="77777777" w:rsidR="005429E1" w:rsidRDefault="00381EE8" w:rsidP="00467D46">
      <w:pPr>
        <w:spacing w:line="276" w:lineRule="auto"/>
        <w:ind w:left="1061" w:right="532" w:hanging="539"/>
        <w:jc w:val="both"/>
        <w:rPr>
          <w:rFonts w:eastAsia="Calibri"/>
          <w:lang w:eastAsia="en-US"/>
        </w:rPr>
      </w:pPr>
      <w:r w:rsidRPr="001341F0">
        <w:rPr>
          <w:rFonts w:eastAsia="Calibri"/>
          <w:b/>
          <w:bCs/>
          <w:lang w:eastAsia="en-US"/>
        </w:rPr>
        <w:t xml:space="preserve">Sēdē piedalās </w:t>
      </w:r>
      <w:r>
        <w:rPr>
          <w:rFonts w:eastAsia="Calibri"/>
          <w:b/>
          <w:bCs/>
          <w:lang w:eastAsia="en-US"/>
        </w:rPr>
        <w:t xml:space="preserve">8 </w:t>
      </w:r>
      <w:r w:rsidRPr="001341F0">
        <w:rPr>
          <w:rFonts w:eastAsia="Calibri"/>
          <w:b/>
          <w:bCs/>
          <w:lang w:eastAsia="en-US"/>
        </w:rPr>
        <w:t>deputāti</w:t>
      </w:r>
      <w:r w:rsidR="00F20FEA" w:rsidRPr="00F20FEA">
        <w:rPr>
          <w:rFonts w:eastAsia="Calibri"/>
          <w:lang w:eastAsia="en-US"/>
        </w:rPr>
        <w:t>: Aivars Draudiņš, Zigurds Erciņš, Renāte Gremze, Lauris Lielbārdis, Kārlis Opincāns, Ainārs Vaičulens, Konstantīns Voskoboiņiks</w:t>
      </w:r>
      <w:r>
        <w:rPr>
          <w:rFonts w:eastAsia="Calibri"/>
          <w:lang w:eastAsia="en-US"/>
        </w:rPr>
        <w:t xml:space="preserve">; </w:t>
      </w:r>
    </w:p>
    <w:p w14:paraId="2BDC1E36" w14:textId="77777777" w:rsidR="00C46212" w:rsidRDefault="00381EE8" w:rsidP="00467D46">
      <w:pPr>
        <w:spacing w:line="276" w:lineRule="auto"/>
        <w:ind w:left="1061" w:right="532" w:hanging="539"/>
        <w:jc w:val="both"/>
        <w:rPr>
          <w:rFonts w:eastAsia="Calibri"/>
          <w:lang w:eastAsia="en-US"/>
        </w:rPr>
      </w:pPr>
      <w:r>
        <w:rPr>
          <w:rFonts w:eastAsia="Calibri"/>
          <w:b/>
          <w:bCs/>
          <w:lang w:eastAsia="en-US"/>
        </w:rPr>
        <w:t xml:space="preserve">         </w:t>
      </w:r>
      <w:r w:rsidRPr="005429E1">
        <w:rPr>
          <w:rFonts w:eastAsia="Calibri"/>
          <w:i/>
          <w:iCs/>
          <w:lang w:eastAsia="en-US"/>
        </w:rPr>
        <w:t xml:space="preserve">attālināti </w:t>
      </w:r>
      <w:r>
        <w:rPr>
          <w:rFonts w:eastAsia="Calibri"/>
          <w:lang w:eastAsia="en-US"/>
        </w:rPr>
        <w:t xml:space="preserve">- </w:t>
      </w:r>
      <w:r w:rsidRPr="00F20FEA">
        <w:rPr>
          <w:rFonts w:eastAsia="Calibri"/>
          <w:lang w:eastAsia="en-US"/>
        </w:rPr>
        <w:t>Gundars Jankovs</w:t>
      </w:r>
      <w:r w:rsidR="00A97402">
        <w:rPr>
          <w:rFonts w:eastAsia="Calibri"/>
          <w:lang w:eastAsia="en-US"/>
        </w:rPr>
        <w:t xml:space="preserve"> (10:00-12:17)</w:t>
      </w:r>
    </w:p>
    <w:p w14:paraId="367FD00A" w14:textId="77777777" w:rsidR="00C46212" w:rsidRDefault="00C46212" w:rsidP="00467D46">
      <w:pPr>
        <w:spacing w:line="276" w:lineRule="auto"/>
        <w:ind w:left="1061" w:right="532" w:hanging="539"/>
        <w:jc w:val="both"/>
        <w:rPr>
          <w:rFonts w:eastAsia="Calibri"/>
        </w:rPr>
      </w:pPr>
    </w:p>
    <w:p w14:paraId="605CE1FA" w14:textId="77777777" w:rsidR="001341F0" w:rsidRDefault="00381EE8" w:rsidP="00467D46">
      <w:pPr>
        <w:spacing w:line="276" w:lineRule="auto"/>
        <w:ind w:left="1061" w:right="532" w:hanging="539"/>
        <w:jc w:val="both"/>
        <w:rPr>
          <w:rFonts w:eastAsia="Calibri"/>
          <w:b/>
          <w:bCs/>
          <w:lang w:eastAsia="en-US"/>
        </w:rPr>
      </w:pPr>
      <w:r w:rsidRPr="001341F0">
        <w:rPr>
          <w:rFonts w:eastAsia="Calibri"/>
          <w:b/>
          <w:bCs/>
          <w:lang w:eastAsia="en-US"/>
        </w:rPr>
        <w:t xml:space="preserve">Sēdē nepiedalās </w:t>
      </w:r>
      <w:r w:rsidR="005429E1">
        <w:rPr>
          <w:rFonts w:eastAsia="Calibri"/>
          <w:b/>
          <w:bCs/>
          <w:lang w:eastAsia="en-US"/>
        </w:rPr>
        <w:t xml:space="preserve">2 </w:t>
      </w:r>
      <w:r w:rsidRPr="001341F0">
        <w:rPr>
          <w:rFonts w:eastAsia="Calibri"/>
          <w:b/>
          <w:bCs/>
          <w:lang w:eastAsia="en-US"/>
        </w:rPr>
        <w:t>deputāti:</w:t>
      </w:r>
      <w:r w:rsidR="005429E1" w:rsidRPr="005429E1">
        <w:rPr>
          <w:rFonts w:eastAsia="Calibri"/>
          <w:lang w:eastAsia="en-US"/>
        </w:rPr>
        <w:t xml:space="preserve"> </w:t>
      </w:r>
      <w:r w:rsidR="005429E1" w:rsidRPr="00F20FEA">
        <w:rPr>
          <w:rFonts w:eastAsia="Calibri"/>
          <w:lang w:eastAsia="en-US"/>
        </w:rPr>
        <w:t>Haralds Burkovskis,</w:t>
      </w:r>
      <w:r w:rsidR="005429E1" w:rsidRPr="005429E1">
        <w:t xml:space="preserve"> </w:t>
      </w:r>
      <w:r w:rsidR="005429E1" w:rsidRPr="005429E1">
        <w:rPr>
          <w:rFonts w:eastAsia="Calibri"/>
          <w:lang w:eastAsia="en-US"/>
        </w:rPr>
        <w:t>Vita Paulāne</w:t>
      </w:r>
    </w:p>
    <w:p w14:paraId="6656258F" w14:textId="77777777" w:rsidR="001341F0" w:rsidRDefault="001341F0" w:rsidP="00467D46">
      <w:pPr>
        <w:spacing w:line="276" w:lineRule="auto"/>
        <w:ind w:left="1061" w:right="532" w:hanging="539"/>
        <w:jc w:val="both"/>
        <w:rPr>
          <w:rFonts w:eastAsia="Calibri"/>
        </w:rPr>
      </w:pPr>
    </w:p>
    <w:p w14:paraId="11EBD4D1" w14:textId="77777777" w:rsidR="00C46212" w:rsidRDefault="00381EE8" w:rsidP="00467D46">
      <w:pPr>
        <w:spacing w:line="276" w:lineRule="auto"/>
        <w:ind w:left="1061" w:right="532" w:hanging="539"/>
        <w:jc w:val="both"/>
      </w:pPr>
      <w:r w:rsidRPr="005429E1">
        <w:rPr>
          <w:rFonts w:eastAsia="Calibri"/>
          <w:b/>
          <w:bCs/>
        </w:rPr>
        <w:t>Administrācijas darbinieki</w:t>
      </w:r>
      <w:r w:rsidRPr="00172DED">
        <w:rPr>
          <w:rFonts w:eastAsia="Calibri"/>
        </w:rPr>
        <w:t xml:space="preserve">: </w:t>
      </w:r>
      <w:r w:rsidR="003F135D" w:rsidRPr="003F135D">
        <w:rPr>
          <w:rFonts w:eastAsia="Calibri"/>
          <w:i/>
          <w:iCs/>
        </w:rPr>
        <w:t>klātienē</w:t>
      </w:r>
      <w:r w:rsidR="003F135D">
        <w:rPr>
          <w:rFonts w:eastAsia="Calibri"/>
        </w:rPr>
        <w:t xml:space="preserve"> - </w:t>
      </w:r>
      <w:r w:rsidRPr="00172DED">
        <w:t xml:space="preserve">Galvenais jurists Diāna Poriete, Vecākais jurists Edvīns Repšs, Galvenais jurists Gatis Ābele, Nekustamā īpašuma speciālists Aija Ninnere, </w:t>
      </w:r>
      <w:bookmarkStart w:id="1" w:name="_Hlk213139299"/>
      <w:r w:rsidRPr="00172DED">
        <w:t>Kultūras, sporta un jaunatnes nodaļas vadītājs, departamenta direktora vietnieks Oļģerts Lejnieks</w:t>
      </w:r>
      <w:bookmarkEnd w:id="1"/>
      <w:r w:rsidRPr="00172DED">
        <w:t>, Pašvaldības izpilddirektors Jānis Belkovskis, Administrācijas tiesiskā nodrošinājuma nodaļas vadītāja p.i. Kristīne Baltiņa, Juridiskā, publisko iepirkumu un personālvadības departamenta direktors Andrs Briņķis, Finanšu un grāmatvedības departamenta vadītājs Laima Levanovič</w:t>
      </w:r>
      <w:r w:rsidRPr="00172DED">
        <w:t xml:space="preserve">a, </w:t>
      </w:r>
      <w:r w:rsidR="005429E1">
        <w:t>Deputāts</w:t>
      </w:r>
      <w:r w:rsidRPr="00172DED">
        <w:t xml:space="preserve"> Rita Riekstiņa-Dolģe, Pašvaldības izpilddirektora vietnieks Dina Vārslavāne, </w:t>
      </w:r>
      <w:r w:rsidR="00467D46" w:rsidRPr="00467D46">
        <w:t>Izglītības, jaunatnes lietu, kultūras un sporta departamenta</w:t>
      </w:r>
      <w:r w:rsidRPr="00172DED">
        <w:t xml:space="preserve"> direktore Sanita Tīberga, Tiesiskās uzraudzības nodaļas vadītājs Līga Emule-Konone, Projektu vadītājs Jana Mihailova, Projektu vadības nodaļas vadītājs - departamenta direktora vietnieks Igors Voitešonoks, Nekustamā īpašuma speciālists dzīvokļu jautājumos Ieva Baumane, Nekustamā īpašuma nodaļas vadītājs Jānis Valners, Ceļu inženiera palīgs Inese Leimane, Nekus</w:t>
      </w:r>
      <w:r w:rsidRPr="00172DED">
        <w:t>tamā īpašuma speciālists Līva Rengarde, Izpilddirektora palīgs kapitālsabiedrību un aģentūru pārvaldības jautājumos Evita Rozenbaha-Kalniņa</w:t>
      </w:r>
      <w:r w:rsidR="003F135D">
        <w:t>;</w:t>
      </w:r>
    </w:p>
    <w:p w14:paraId="1F4FFEB0" w14:textId="77777777" w:rsidR="003F135D" w:rsidRDefault="00381EE8" w:rsidP="00467D46">
      <w:pPr>
        <w:spacing w:line="276" w:lineRule="auto"/>
        <w:ind w:left="1061" w:right="532" w:hanging="539"/>
        <w:jc w:val="both"/>
        <w:rPr>
          <w:rFonts w:eastAsia="Calibri"/>
          <w:lang w:eastAsia="en-US"/>
        </w:rPr>
      </w:pPr>
      <w:r>
        <w:rPr>
          <w:rFonts w:eastAsia="Calibri"/>
          <w:i/>
          <w:iCs/>
        </w:rPr>
        <w:t xml:space="preserve">        </w:t>
      </w:r>
      <w:r w:rsidRPr="003F135D">
        <w:rPr>
          <w:rFonts w:eastAsia="Calibri"/>
          <w:i/>
          <w:iCs/>
        </w:rPr>
        <w:t xml:space="preserve">attālināti </w:t>
      </w:r>
      <w:r w:rsidRPr="003F135D">
        <w:rPr>
          <w:rFonts w:eastAsia="Calibri"/>
        </w:rPr>
        <w:t>-</w:t>
      </w:r>
      <w:r w:rsidRPr="003F135D">
        <w:rPr>
          <w:rFonts w:eastAsia="Calibri"/>
          <w:lang w:eastAsia="en-US"/>
        </w:rPr>
        <w:t xml:space="preserve"> Deputāts Marija Koričeva, Deputāts Jānis Lepsis,</w:t>
      </w:r>
      <w:r w:rsidRPr="003F135D">
        <w:t xml:space="preserve"> </w:t>
      </w:r>
      <w:r w:rsidRPr="003F135D">
        <w:rPr>
          <w:rFonts w:eastAsia="Calibri"/>
          <w:lang w:eastAsia="en-US"/>
        </w:rPr>
        <w:t>Sociālā dienesta vadītājs Ilona Reinholde</w:t>
      </w:r>
    </w:p>
    <w:p w14:paraId="5AEA7895" w14:textId="77777777" w:rsidR="009D301E" w:rsidRPr="009D301E" w:rsidRDefault="00381EE8" w:rsidP="00467D46">
      <w:pPr>
        <w:spacing w:line="276" w:lineRule="auto"/>
        <w:ind w:left="1061" w:right="532" w:hanging="539"/>
        <w:jc w:val="both"/>
        <w:rPr>
          <w:rFonts w:eastAsia="Calibri"/>
          <w:lang w:eastAsia="en-US"/>
        </w:rPr>
      </w:pPr>
      <w:r w:rsidRPr="009D301E">
        <w:rPr>
          <w:rFonts w:eastAsia="Calibri"/>
        </w:rPr>
        <w:t>Uzaicinātās personas</w:t>
      </w:r>
      <w:r w:rsidRPr="009D301E">
        <w:rPr>
          <w:rFonts w:eastAsia="Calibri"/>
          <w:lang w:eastAsia="en-US"/>
        </w:rPr>
        <w:t xml:space="preserve">: </w:t>
      </w:r>
      <w:r>
        <w:rPr>
          <w:rFonts w:eastAsia="Calibri"/>
          <w:lang w:eastAsia="en-US"/>
        </w:rPr>
        <w:t>LU pārstāve Inga Uvarova (</w:t>
      </w:r>
      <w:r w:rsidRPr="009D301E">
        <w:rPr>
          <w:rFonts w:eastAsia="Calibri"/>
          <w:lang w:eastAsia="en-US"/>
        </w:rPr>
        <w:t>1</w:t>
      </w:r>
      <w:r>
        <w:rPr>
          <w:rFonts w:eastAsia="Calibri"/>
          <w:lang w:eastAsia="en-US"/>
        </w:rPr>
        <w:t>1</w:t>
      </w:r>
      <w:r w:rsidRPr="009D301E">
        <w:rPr>
          <w:rFonts w:eastAsia="Calibri"/>
          <w:lang w:eastAsia="en-US"/>
        </w:rPr>
        <w:t>.§</w:t>
      </w:r>
      <w:r>
        <w:rPr>
          <w:rFonts w:eastAsia="Calibri"/>
          <w:lang w:eastAsia="en-US"/>
        </w:rPr>
        <w:t>)</w:t>
      </w:r>
    </w:p>
    <w:p w14:paraId="7020D361" w14:textId="77777777" w:rsidR="00C46212" w:rsidRDefault="00C46212" w:rsidP="00467D46">
      <w:pPr>
        <w:shd w:val="clear" w:color="auto" w:fill="FFFFFF"/>
        <w:spacing w:line="276" w:lineRule="auto"/>
        <w:ind w:left="1061" w:right="532" w:hanging="539"/>
        <w:rPr>
          <w:rFonts w:eastAsia="Calibri"/>
          <w:lang w:eastAsia="en-US"/>
        </w:rPr>
      </w:pPr>
    </w:p>
    <w:p w14:paraId="365A159E" w14:textId="77777777" w:rsidR="00F20FEA" w:rsidRPr="00F20FEA" w:rsidRDefault="00381EE8" w:rsidP="00467D46">
      <w:pPr>
        <w:shd w:val="clear" w:color="auto" w:fill="FFFFFF"/>
        <w:spacing w:line="276" w:lineRule="auto"/>
        <w:ind w:left="1061" w:right="532" w:hanging="539"/>
        <w:rPr>
          <w:rFonts w:eastAsia="Calibri"/>
          <w:lang w:eastAsia="en-US"/>
        </w:rPr>
      </w:pPr>
      <w:r w:rsidRPr="003F135D">
        <w:rPr>
          <w:rFonts w:eastAsia="Calibri"/>
          <w:b/>
          <w:bCs/>
          <w:lang w:eastAsia="en-US"/>
        </w:rPr>
        <w:t>Sēdi vada:</w:t>
      </w:r>
      <w:r w:rsidRPr="00F20FEA">
        <w:rPr>
          <w:rFonts w:eastAsia="Calibri"/>
          <w:lang w:eastAsia="en-US"/>
        </w:rPr>
        <w:t xml:space="preserve"> komitejas priekšsēdētāj</w:t>
      </w:r>
      <w:r w:rsidR="00DC436D">
        <w:rPr>
          <w:rFonts w:eastAsia="Calibri"/>
          <w:lang w:eastAsia="en-US"/>
        </w:rPr>
        <w:t>a</w:t>
      </w:r>
      <w:r w:rsidRPr="00F20FEA">
        <w:rPr>
          <w:rFonts w:eastAsia="Calibri"/>
          <w:lang w:eastAsia="en-US"/>
        </w:rPr>
        <w:t xml:space="preserve"> Signe Grūbe</w:t>
      </w:r>
    </w:p>
    <w:p w14:paraId="38FC1F19" w14:textId="77777777" w:rsidR="00C46212" w:rsidRDefault="00C46212" w:rsidP="00467D46">
      <w:pPr>
        <w:shd w:val="clear" w:color="auto" w:fill="FFFFFF"/>
        <w:spacing w:line="276" w:lineRule="auto"/>
        <w:ind w:left="1061" w:right="532" w:hanging="539"/>
        <w:rPr>
          <w:rFonts w:eastAsia="Calibri"/>
          <w:lang w:eastAsia="en-US"/>
        </w:rPr>
      </w:pPr>
    </w:p>
    <w:p w14:paraId="3B41CD9C" w14:textId="77777777" w:rsidR="00F20FEA" w:rsidRPr="00F20FEA" w:rsidRDefault="00381EE8" w:rsidP="00467D46">
      <w:pPr>
        <w:shd w:val="clear" w:color="auto" w:fill="FFFFFF"/>
        <w:spacing w:line="276" w:lineRule="auto"/>
        <w:ind w:left="1061" w:right="532" w:hanging="539"/>
        <w:rPr>
          <w:rFonts w:eastAsia="Calibri"/>
          <w:lang w:eastAsia="en-US"/>
        </w:rPr>
      </w:pPr>
      <w:r w:rsidRPr="00F20FEA">
        <w:rPr>
          <w:rFonts w:eastAsia="Calibri"/>
          <w:lang w:eastAsia="en-US"/>
        </w:rPr>
        <w:t>Protokolē: komitejas sekretāre Ingrīda Apsīte</w:t>
      </w:r>
      <w:r w:rsidRPr="00F20FEA">
        <w:rPr>
          <w:rFonts w:eastAsia="Calibri"/>
          <w:lang w:eastAsia="en-US"/>
        </w:rPr>
        <w:tab/>
      </w:r>
    </w:p>
    <w:p w14:paraId="6679B71B" w14:textId="77777777" w:rsidR="00C46212" w:rsidRDefault="00381EE8" w:rsidP="00467D46">
      <w:pPr>
        <w:shd w:val="clear" w:color="auto" w:fill="FFFFFF"/>
        <w:spacing w:line="276" w:lineRule="auto"/>
        <w:ind w:left="1061" w:right="532" w:hanging="539"/>
        <w:rPr>
          <w:rFonts w:eastAsia="Calibri"/>
          <w:lang w:eastAsia="en-US"/>
        </w:rPr>
      </w:pPr>
      <w:r w:rsidRPr="009F71EF">
        <w:rPr>
          <w:rFonts w:eastAsia="Calibri"/>
          <w:lang w:eastAsia="en-US"/>
        </w:rPr>
        <w:lastRenderedPageBreak/>
        <w:t xml:space="preserve">Audiovizuālo ierakstu nodrošina: IT un IS speciālists </w:t>
      </w:r>
      <w:r w:rsidR="003F135D">
        <w:rPr>
          <w:rFonts w:eastAsia="Calibri"/>
          <w:lang w:eastAsia="en-US"/>
        </w:rPr>
        <w:t>Kristaps Vucēns</w:t>
      </w:r>
    </w:p>
    <w:p w14:paraId="6672740D" w14:textId="77777777" w:rsidR="001C093C" w:rsidRDefault="001C093C" w:rsidP="00467D46">
      <w:pPr>
        <w:shd w:val="clear" w:color="auto" w:fill="FFFFFF"/>
        <w:spacing w:line="276" w:lineRule="auto"/>
        <w:ind w:left="1061" w:right="532" w:hanging="539"/>
        <w:rPr>
          <w:rFonts w:eastAsia="Calibri"/>
          <w:lang w:eastAsia="en-US"/>
        </w:rPr>
      </w:pPr>
    </w:p>
    <w:p w14:paraId="4FDB107B" w14:textId="77777777" w:rsidR="00F20FEA" w:rsidRPr="00F20FEA" w:rsidRDefault="00381EE8" w:rsidP="00467D46">
      <w:pPr>
        <w:shd w:val="clear" w:color="auto" w:fill="FFFFFF"/>
        <w:spacing w:line="276" w:lineRule="auto"/>
        <w:ind w:left="1061" w:right="532" w:hanging="539"/>
        <w:rPr>
          <w:rFonts w:eastAsia="Calibri"/>
          <w:lang w:eastAsia="en-US"/>
        </w:rPr>
      </w:pPr>
      <w:r w:rsidRPr="00F20FEA">
        <w:rPr>
          <w:rFonts w:eastAsia="Calibri"/>
          <w:lang w:eastAsia="en-US"/>
        </w:rPr>
        <w:t>Sēde sākta: plkst. 10:00 (</w:t>
      </w:r>
      <w:r w:rsidR="001341F0">
        <w:rPr>
          <w:rFonts w:eastAsia="Calibri"/>
          <w:lang w:eastAsia="en-US"/>
        </w:rPr>
        <w:t xml:space="preserve">atklāta sēde, </w:t>
      </w:r>
      <w:r w:rsidR="009F71EF">
        <w:rPr>
          <w:rFonts w:eastAsia="Calibri"/>
          <w:lang w:eastAsia="en-US"/>
        </w:rPr>
        <w:t>Ubrokā</w:t>
      </w:r>
      <w:r w:rsidRPr="00F20FEA">
        <w:rPr>
          <w:rFonts w:eastAsia="Calibri"/>
          <w:lang w:eastAsia="en-US"/>
        </w:rPr>
        <w:t>)</w:t>
      </w:r>
    </w:p>
    <w:p w14:paraId="22141EE5" w14:textId="77777777" w:rsidR="00467D46" w:rsidRDefault="00467D46" w:rsidP="00467D46">
      <w:pPr>
        <w:shd w:val="clear" w:color="auto" w:fill="FFFFFF"/>
        <w:spacing w:before="240" w:line="360" w:lineRule="auto"/>
        <w:ind w:left="1061" w:right="532" w:hanging="539"/>
        <w:jc w:val="both"/>
        <w:rPr>
          <w:rFonts w:eastAsia="Calibri"/>
          <w:b/>
          <w:lang w:eastAsia="en-US"/>
        </w:rPr>
      </w:pPr>
    </w:p>
    <w:p w14:paraId="78F1F35B" w14:textId="77777777" w:rsidR="00F20FEA" w:rsidRPr="00F20FEA" w:rsidRDefault="00381EE8" w:rsidP="00467D46">
      <w:pPr>
        <w:shd w:val="clear" w:color="auto" w:fill="FFFFFF"/>
        <w:spacing w:before="240" w:line="360" w:lineRule="auto"/>
        <w:ind w:left="1061" w:right="532" w:hanging="539"/>
        <w:jc w:val="both"/>
        <w:rPr>
          <w:rFonts w:eastAsia="Calibri"/>
          <w:b/>
          <w:lang w:eastAsia="en-US"/>
        </w:rPr>
      </w:pPr>
      <w:r w:rsidRPr="00F20FEA">
        <w:rPr>
          <w:rFonts w:eastAsia="Calibri"/>
          <w:b/>
          <w:lang w:eastAsia="en-US"/>
        </w:rPr>
        <w:t>DARBA KĀRTĪBA:</w:t>
      </w:r>
    </w:p>
    <w:tbl>
      <w:tblPr>
        <w:tblW w:w="5073" w:type="pct"/>
        <w:tblCellSpacing w:w="15" w:type="dxa"/>
        <w:tblCellMar>
          <w:top w:w="15" w:type="dxa"/>
          <w:left w:w="15" w:type="dxa"/>
          <w:bottom w:w="15" w:type="dxa"/>
          <w:right w:w="15" w:type="dxa"/>
        </w:tblCellMar>
        <w:tblLook w:val="04A0" w:firstRow="1" w:lastRow="0" w:firstColumn="1" w:lastColumn="0" w:noHBand="0" w:noVBand="1"/>
      </w:tblPr>
      <w:tblGrid>
        <w:gridCol w:w="908"/>
        <w:gridCol w:w="8980"/>
      </w:tblGrid>
      <w:tr w:rsidR="00E01633" w14:paraId="1FC78048" w14:textId="77777777" w:rsidTr="00467D46">
        <w:trPr>
          <w:trHeight w:val="374"/>
          <w:tblCellSpacing w:w="15" w:type="dxa"/>
        </w:trPr>
        <w:tc>
          <w:tcPr>
            <w:tcW w:w="439" w:type="pct"/>
            <w:tcMar>
              <w:top w:w="15" w:type="dxa"/>
              <w:left w:w="15" w:type="dxa"/>
              <w:bottom w:w="15" w:type="dxa"/>
              <w:right w:w="15" w:type="dxa"/>
            </w:tcMar>
            <w:hideMark/>
          </w:tcPr>
          <w:p w14:paraId="7511E4CA" w14:textId="77777777" w:rsidR="00F57084" w:rsidRDefault="00381EE8" w:rsidP="00467D46">
            <w:pPr>
              <w:tabs>
                <w:tab w:val="right" w:leader="dot" w:pos="9771"/>
              </w:tabs>
              <w:spacing w:after="100"/>
              <w:ind w:right="532"/>
            </w:pPr>
            <w:r>
              <w:t>1.</w:t>
            </w:r>
          </w:p>
        </w:tc>
        <w:tc>
          <w:tcPr>
            <w:tcW w:w="0" w:type="auto"/>
            <w:tcMar>
              <w:top w:w="15" w:type="dxa"/>
              <w:left w:w="15" w:type="dxa"/>
              <w:bottom w:w="15" w:type="dxa"/>
              <w:right w:w="15" w:type="dxa"/>
            </w:tcMar>
            <w:vAlign w:val="center"/>
            <w:hideMark/>
          </w:tcPr>
          <w:p w14:paraId="4A83079A" w14:textId="77777777" w:rsidR="00F57084" w:rsidRDefault="00381EE8" w:rsidP="00467D46">
            <w:pPr>
              <w:tabs>
                <w:tab w:val="right" w:leader="dot" w:pos="9771"/>
              </w:tabs>
              <w:spacing w:after="100"/>
              <w:ind w:right="532"/>
            </w:pPr>
            <w:r>
              <w:t>Par darba kārtības apstiprināšanu</w:t>
            </w:r>
          </w:p>
        </w:tc>
      </w:tr>
      <w:tr w:rsidR="00E01633" w14:paraId="0EE9F3CE" w14:textId="77777777" w:rsidTr="00467D46">
        <w:trPr>
          <w:trHeight w:val="1195"/>
          <w:tblCellSpacing w:w="15" w:type="dxa"/>
        </w:trPr>
        <w:tc>
          <w:tcPr>
            <w:tcW w:w="439" w:type="pct"/>
            <w:tcMar>
              <w:top w:w="15" w:type="dxa"/>
              <w:left w:w="15" w:type="dxa"/>
              <w:bottom w:w="15" w:type="dxa"/>
              <w:right w:w="15" w:type="dxa"/>
            </w:tcMar>
            <w:hideMark/>
          </w:tcPr>
          <w:p w14:paraId="4390FBC2" w14:textId="77777777" w:rsidR="00F57084" w:rsidRDefault="00381EE8" w:rsidP="00467D46">
            <w:pPr>
              <w:tabs>
                <w:tab w:val="right" w:leader="dot" w:pos="9771"/>
              </w:tabs>
              <w:spacing w:after="100"/>
              <w:ind w:right="532"/>
            </w:pPr>
            <w:r>
              <w:t>2.</w:t>
            </w:r>
          </w:p>
        </w:tc>
        <w:tc>
          <w:tcPr>
            <w:tcW w:w="0" w:type="auto"/>
            <w:tcMar>
              <w:top w:w="15" w:type="dxa"/>
              <w:left w:w="15" w:type="dxa"/>
              <w:bottom w:w="15" w:type="dxa"/>
              <w:right w:w="15" w:type="dxa"/>
            </w:tcMar>
            <w:vAlign w:val="center"/>
            <w:hideMark/>
          </w:tcPr>
          <w:p w14:paraId="2C1724C2" w14:textId="77777777" w:rsidR="00F57084" w:rsidRDefault="00381EE8" w:rsidP="00467D46">
            <w:pPr>
              <w:tabs>
                <w:tab w:val="right" w:leader="dot" w:pos="9771"/>
              </w:tabs>
              <w:spacing w:after="100"/>
              <w:ind w:right="532"/>
            </w:pPr>
            <w:r>
              <w:t>Par Ropažu novada pašvaldības domes iekšējā normatīvā akta “Grozījums Ropažu novada pašvaldības domes 2025. gada 26. marta iekšējā normatīvajā aktā “Kārtība, par B kategorijas transportlīdzekļu vadītāju apmācības organizēšanu Ropažu novada vidusskolu skolēniem”” apstiprināšanu</w:t>
            </w:r>
          </w:p>
        </w:tc>
      </w:tr>
      <w:tr w:rsidR="00E01633" w14:paraId="58F93352" w14:textId="77777777" w:rsidTr="00467D46">
        <w:trPr>
          <w:trHeight w:val="918"/>
          <w:tblCellSpacing w:w="15" w:type="dxa"/>
        </w:trPr>
        <w:tc>
          <w:tcPr>
            <w:tcW w:w="439" w:type="pct"/>
            <w:tcMar>
              <w:top w:w="15" w:type="dxa"/>
              <w:left w:w="15" w:type="dxa"/>
              <w:bottom w:w="15" w:type="dxa"/>
              <w:right w:w="15" w:type="dxa"/>
            </w:tcMar>
            <w:hideMark/>
          </w:tcPr>
          <w:p w14:paraId="403AEAB2" w14:textId="77777777" w:rsidR="00F57084" w:rsidRDefault="00381EE8" w:rsidP="00467D46">
            <w:pPr>
              <w:tabs>
                <w:tab w:val="right" w:leader="dot" w:pos="9771"/>
              </w:tabs>
              <w:spacing w:after="100"/>
              <w:ind w:right="532"/>
            </w:pPr>
            <w:r>
              <w:t>3.</w:t>
            </w:r>
          </w:p>
        </w:tc>
        <w:tc>
          <w:tcPr>
            <w:tcW w:w="0" w:type="auto"/>
            <w:tcMar>
              <w:top w:w="15" w:type="dxa"/>
              <w:left w:w="15" w:type="dxa"/>
              <w:bottom w:w="15" w:type="dxa"/>
              <w:right w:w="15" w:type="dxa"/>
            </w:tcMar>
            <w:vAlign w:val="center"/>
            <w:hideMark/>
          </w:tcPr>
          <w:p w14:paraId="2F4A85BB" w14:textId="77777777" w:rsidR="00F57084" w:rsidRDefault="00381EE8" w:rsidP="00467D46">
            <w:pPr>
              <w:tabs>
                <w:tab w:val="right" w:leader="dot" w:pos="9771"/>
              </w:tabs>
              <w:spacing w:after="100"/>
              <w:ind w:right="532"/>
            </w:pPr>
            <w:r>
              <w:t>Par Ropažu novada pašvaldības domes saistošo noteikumu “Par Ropažu novada pašvaldības atbalstu kultūrai un kultūras, izglītības un mākslas projektiem” apstiprināšanu</w:t>
            </w:r>
          </w:p>
        </w:tc>
      </w:tr>
      <w:tr w:rsidR="00E01633" w14:paraId="2C7A8670" w14:textId="77777777" w:rsidTr="00467D46">
        <w:trPr>
          <w:trHeight w:val="930"/>
          <w:tblCellSpacing w:w="15" w:type="dxa"/>
        </w:trPr>
        <w:tc>
          <w:tcPr>
            <w:tcW w:w="439" w:type="pct"/>
            <w:tcMar>
              <w:top w:w="15" w:type="dxa"/>
              <w:left w:w="15" w:type="dxa"/>
              <w:bottom w:w="15" w:type="dxa"/>
              <w:right w:w="15" w:type="dxa"/>
            </w:tcMar>
            <w:hideMark/>
          </w:tcPr>
          <w:p w14:paraId="6B32A934" w14:textId="77777777" w:rsidR="00F57084" w:rsidRDefault="00381EE8" w:rsidP="00467D46">
            <w:pPr>
              <w:tabs>
                <w:tab w:val="right" w:leader="dot" w:pos="9771"/>
              </w:tabs>
              <w:spacing w:after="100"/>
              <w:ind w:right="532"/>
            </w:pPr>
            <w:r>
              <w:t>4.</w:t>
            </w:r>
          </w:p>
        </w:tc>
        <w:tc>
          <w:tcPr>
            <w:tcW w:w="0" w:type="auto"/>
            <w:tcMar>
              <w:top w:w="15" w:type="dxa"/>
              <w:left w:w="15" w:type="dxa"/>
              <w:bottom w:w="15" w:type="dxa"/>
              <w:right w:w="15" w:type="dxa"/>
            </w:tcMar>
            <w:vAlign w:val="center"/>
            <w:hideMark/>
          </w:tcPr>
          <w:p w14:paraId="1192169F" w14:textId="77777777" w:rsidR="00F57084" w:rsidRDefault="00381EE8" w:rsidP="00467D46">
            <w:pPr>
              <w:tabs>
                <w:tab w:val="right" w:leader="dot" w:pos="9771"/>
              </w:tabs>
              <w:spacing w:after="100"/>
              <w:ind w:right="532"/>
            </w:pPr>
            <w:r>
              <w:t>Par Ropažu novada pašvaldības domes saistošo noteikumu “Grozījumi Ropažu novada domes 2023. gada 8.marta saistošajos noteikumos Nr.4/23 “Pašvaldības brīvās iniciatīvas pabalsti Ropažu novadā”” izdošanu</w:t>
            </w:r>
          </w:p>
        </w:tc>
      </w:tr>
      <w:tr w:rsidR="00E01633" w14:paraId="4EB5811C" w14:textId="77777777" w:rsidTr="00467D46">
        <w:trPr>
          <w:trHeight w:val="640"/>
          <w:tblCellSpacing w:w="15" w:type="dxa"/>
        </w:trPr>
        <w:tc>
          <w:tcPr>
            <w:tcW w:w="439" w:type="pct"/>
            <w:tcMar>
              <w:top w:w="15" w:type="dxa"/>
              <w:left w:w="15" w:type="dxa"/>
              <w:bottom w:w="15" w:type="dxa"/>
              <w:right w:w="15" w:type="dxa"/>
            </w:tcMar>
            <w:hideMark/>
          </w:tcPr>
          <w:p w14:paraId="738444C3" w14:textId="77777777" w:rsidR="00F57084" w:rsidRDefault="00381EE8" w:rsidP="00467D46">
            <w:pPr>
              <w:tabs>
                <w:tab w:val="right" w:leader="dot" w:pos="9771"/>
              </w:tabs>
              <w:spacing w:after="100"/>
              <w:ind w:right="532"/>
            </w:pPr>
            <w:r>
              <w:t>5.</w:t>
            </w:r>
          </w:p>
        </w:tc>
        <w:tc>
          <w:tcPr>
            <w:tcW w:w="0" w:type="auto"/>
            <w:tcMar>
              <w:top w:w="15" w:type="dxa"/>
              <w:left w:w="15" w:type="dxa"/>
              <w:bottom w:w="15" w:type="dxa"/>
              <w:right w:w="15" w:type="dxa"/>
            </w:tcMar>
            <w:vAlign w:val="center"/>
            <w:hideMark/>
          </w:tcPr>
          <w:p w14:paraId="344ED105" w14:textId="77777777" w:rsidR="00F57084" w:rsidRDefault="00381EE8" w:rsidP="00467D46">
            <w:pPr>
              <w:tabs>
                <w:tab w:val="right" w:leader="dot" w:pos="9771"/>
              </w:tabs>
              <w:spacing w:after="100"/>
              <w:ind w:right="532"/>
            </w:pPr>
            <w:r>
              <w:t>Par telpu nomas līguma noslēgšanu Parka iela 1-20, Zaķumuiža, Ropažu pagasts, Ropažu novads</w:t>
            </w:r>
          </w:p>
        </w:tc>
      </w:tr>
      <w:tr w:rsidR="00E01633" w14:paraId="1954EDE1" w14:textId="77777777" w:rsidTr="00467D46">
        <w:trPr>
          <w:trHeight w:val="640"/>
          <w:tblCellSpacing w:w="15" w:type="dxa"/>
        </w:trPr>
        <w:tc>
          <w:tcPr>
            <w:tcW w:w="439" w:type="pct"/>
            <w:tcMar>
              <w:top w:w="15" w:type="dxa"/>
              <w:left w:w="15" w:type="dxa"/>
              <w:bottom w:w="15" w:type="dxa"/>
              <w:right w:w="15" w:type="dxa"/>
            </w:tcMar>
            <w:hideMark/>
          </w:tcPr>
          <w:p w14:paraId="2426F646" w14:textId="77777777" w:rsidR="00F57084" w:rsidRDefault="00381EE8" w:rsidP="00467D46">
            <w:pPr>
              <w:tabs>
                <w:tab w:val="right" w:leader="dot" w:pos="9771"/>
              </w:tabs>
              <w:spacing w:after="100"/>
              <w:ind w:right="532"/>
            </w:pPr>
            <w:r>
              <w:t>6.</w:t>
            </w:r>
          </w:p>
        </w:tc>
        <w:tc>
          <w:tcPr>
            <w:tcW w:w="0" w:type="auto"/>
            <w:tcMar>
              <w:top w:w="15" w:type="dxa"/>
              <w:left w:w="15" w:type="dxa"/>
              <w:bottom w:w="15" w:type="dxa"/>
              <w:right w:w="15" w:type="dxa"/>
            </w:tcMar>
            <w:vAlign w:val="center"/>
            <w:hideMark/>
          </w:tcPr>
          <w:p w14:paraId="05C2B2E0" w14:textId="77777777" w:rsidR="00F57084" w:rsidRDefault="00381EE8" w:rsidP="00467D46">
            <w:pPr>
              <w:tabs>
                <w:tab w:val="right" w:leader="dot" w:pos="9771"/>
              </w:tabs>
              <w:spacing w:after="100"/>
              <w:ind w:right="532"/>
            </w:pPr>
            <w:r>
              <w:t>Par pašvaldības līdzfinansējuma piešķiršanu dzīvojamās mājas Gaujas iela 17, Vangaži, Ropažu novads energoefektivitātes pasākumu veikšanai</w:t>
            </w:r>
          </w:p>
        </w:tc>
      </w:tr>
      <w:tr w:rsidR="00E01633" w14:paraId="1A3E233A" w14:textId="77777777" w:rsidTr="00467D46">
        <w:trPr>
          <w:trHeight w:val="652"/>
          <w:tblCellSpacing w:w="15" w:type="dxa"/>
        </w:trPr>
        <w:tc>
          <w:tcPr>
            <w:tcW w:w="439" w:type="pct"/>
            <w:tcMar>
              <w:top w:w="15" w:type="dxa"/>
              <w:left w:w="15" w:type="dxa"/>
              <w:bottom w:w="15" w:type="dxa"/>
              <w:right w:w="15" w:type="dxa"/>
            </w:tcMar>
            <w:hideMark/>
          </w:tcPr>
          <w:p w14:paraId="6A36948C" w14:textId="77777777" w:rsidR="00F57084" w:rsidRDefault="00381EE8" w:rsidP="00467D46">
            <w:pPr>
              <w:tabs>
                <w:tab w:val="right" w:leader="dot" w:pos="9771"/>
              </w:tabs>
              <w:spacing w:after="100"/>
              <w:ind w:right="532"/>
            </w:pPr>
            <w:r>
              <w:t>7.</w:t>
            </w:r>
          </w:p>
        </w:tc>
        <w:tc>
          <w:tcPr>
            <w:tcW w:w="0" w:type="auto"/>
            <w:tcMar>
              <w:top w:w="15" w:type="dxa"/>
              <w:left w:w="15" w:type="dxa"/>
              <w:bottom w:w="15" w:type="dxa"/>
              <w:right w:w="15" w:type="dxa"/>
            </w:tcMar>
            <w:vAlign w:val="center"/>
            <w:hideMark/>
          </w:tcPr>
          <w:p w14:paraId="4AEDA775" w14:textId="77777777" w:rsidR="00F57084" w:rsidRDefault="00381EE8" w:rsidP="00467D46">
            <w:pPr>
              <w:tabs>
                <w:tab w:val="right" w:leader="dot" w:pos="9771"/>
              </w:tabs>
              <w:spacing w:after="100"/>
              <w:ind w:right="532"/>
            </w:pPr>
            <w:r>
              <w:t>Par pašvaldības līdzfinansējuma piešķiršanu dzīvojamās mājas Gaujas iela 15, Vangaži, Ropažu novads energoefektivitātes pasākumu veikšanai</w:t>
            </w:r>
          </w:p>
        </w:tc>
      </w:tr>
      <w:tr w:rsidR="00E01633" w14:paraId="3663B987" w14:textId="77777777" w:rsidTr="00467D46">
        <w:trPr>
          <w:trHeight w:val="640"/>
          <w:tblCellSpacing w:w="15" w:type="dxa"/>
        </w:trPr>
        <w:tc>
          <w:tcPr>
            <w:tcW w:w="439" w:type="pct"/>
            <w:tcMar>
              <w:top w:w="15" w:type="dxa"/>
              <w:left w:w="15" w:type="dxa"/>
              <w:bottom w:w="15" w:type="dxa"/>
              <w:right w:w="15" w:type="dxa"/>
            </w:tcMar>
            <w:hideMark/>
          </w:tcPr>
          <w:p w14:paraId="5CDA14E0" w14:textId="77777777" w:rsidR="00F57084" w:rsidRDefault="00381EE8" w:rsidP="00467D46">
            <w:pPr>
              <w:tabs>
                <w:tab w:val="right" w:leader="dot" w:pos="9771"/>
              </w:tabs>
              <w:spacing w:after="100"/>
              <w:ind w:right="532"/>
            </w:pPr>
            <w:r>
              <w:t>8.</w:t>
            </w:r>
          </w:p>
        </w:tc>
        <w:tc>
          <w:tcPr>
            <w:tcW w:w="0" w:type="auto"/>
            <w:tcMar>
              <w:top w:w="15" w:type="dxa"/>
              <w:left w:w="15" w:type="dxa"/>
              <w:bottom w:w="15" w:type="dxa"/>
              <w:right w:w="15" w:type="dxa"/>
            </w:tcMar>
            <w:vAlign w:val="center"/>
            <w:hideMark/>
          </w:tcPr>
          <w:p w14:paraId="355FC70B" w14:textId="77777777" w:rsidR="00F57084" w:rsidRDefault="00381EE8" w:rsidP="00467D46">
            <w:pPr>
              <w:tabs>
                <w:tab w:val="right" w:leader="dot" w:pos="9771"/>
              </w:tabs>
              <w:spacing w:after="100"/>
              <w:ind w:right="532"/>
            </w:pPr>
            <w:r>
              <w:t>Par pašvaldības līdzfinansējuma piešķiršanu dzīvojamās mājas Siguldas iela 6, Vangaži, Ropažu novads energoefektivitātes pasākumu veikšanai</w:t>
            </w:r>
          </w:p>
        </w:tc>
      </w:tr>
      <w:tr w:rsidR="00E01633" w14:paraId="191D02F2" w14:textId="77777777" w:rsidTr="00467D46">
        <w:trPr>
          <w:trHeight w:val="640"/>
          <w:tblCellSpacing w:w="15" w:type="dxa"/>
        </w:trPr>
        <w:tc>
          <w:tcPr>
            <w:tcW w:w="439" w:type="pct"/>
            <w:tcMar>
              <w:top w:w="15" w:type="dxa"/>
              <w:left w:w="15" w:type="dxa"/>
              <w:bottom w:w="15" w:type="dxa"/>
              <w:right w:w="15" w:type="dxa"/>
            </w:tcMar>
            <w:hideMark/>
          </w:tcPr>
          <w:p w14:paraId="2AD1434A" w14:textId="77777777" w:rsidR="00F57084" w:rsidRDefault="00381EE8" w:rsidP="00467D46">
            <w:pPr>
              <w:tabs>
                <w:tab w:val="right" w:leader="dot" w:pos="9771"/>
              </w:tabs>
              <w:spacing w:after="100"/>
              <w:ind w:right="532"/>
            </w:pPr>
            <w:r>
              <w:t>9.</w:t>
            </w:r>
          </w:p>
        </w:tc>
        <w:tc>
          <w:tcPr>
            <w:tcW w:w="0" w:type="auto"/>
            <w:tcMar>
              <w:top w:w="15" w:type="dxa"/>
              <w:left w:w="15" w:type="dxa"/>
              <w:bottom w:w="15" w:type="dxa"/>
              <w:right w:w="15" w:type="dxa"/>
            </w:tcMar>
            <w:vAlign w:val="center"/>
            <w:hideMark/>
          </w:tcPr>
          <w:p w14:paraId="390F4028" w14:textId="77777777" w:rsidR="00F57084" w:rsidRDefault="00381EE8" w:rsidP="00467D46">
            <w:pPr>
              <w:tabs>
                <w:tab w:val="right" w:leader="dot" w:pos="9771"/>
              </w:tabs>
              <w:spacing w:after="100"/>
              <w:ind w:right="532"/>
            </w:pPr>
            <w:r>
              <w:t>Par dzīvokļa īpašuma Siguldas iela 2-1, Vangaži, Ropažu novads, nodošanu atsavināšanai</w:t>
            </w:r>
          </w:p>
        </w:tc>
      </w:tr>
      <w:tr w:rsidR="00E01633" w14:paraId="69D45376" w14:textId="77777777" w:rsidTr="00467D46">
        <w:trPr>
          <w:trHeight w:val="374"/>
          <w:tblCellSpacing w:w="15" w:type="dxa"/>
        </w:trPr>
        <w:tc>
          <w:tcPr>
            <w:tcW w:w="439" w:type="pct"/>
            <w:tcMar>
              <w:top w:w="15" w:type="dxa"/>
              <w:left w:w="15" w:type="dxa"/>
              <w:bottom w:w="15" w:type="dxa"/>
              <w:right w:w="15" w:type="dxa"/>
            </w:tcMar>
            <w:hideMark/>
          </w:tcPr>
          <w:p w14:paraId="0906AB2D" w14:textId="77777777" w:rsidR="00F57084" w:rsidRDefault="00381EE8" w:rsidP="00467D46">
            <w:pPr>
              <w:tabs>
                <w:tab w:val="right" w:leader="dot" w:pos="9771"/>
              </w:tabs>
              <w:spacing w:after="100"/>
              <w:ind w:right="532"/>
            </w:pPr>
            <w:r>
              <w:t>10.</w:t>
            </w:r>
          </w:p>
        </w:tc>
        <w:tc>
          <w:tcPr>
            <w:tcW w:w="0" w:type="auto"/>
            <w:tcMar>
              <w:top w:w="15" w:type="dxa"/>
              <w:left w:w="15" w:type="dxa"/>
              <w:bottom w:w="15" w:type="dxa"/>
              <w:right w:w="15" w:type="dxa"/>
            </w:tcMar>
            <w:vAlign w:val="center"/>
            <w:hideMark/>
          </w:tcPr>
          <w:p w14:paraId="5FE185BB" w14:textId="77777777" w:rsidR="00F57084" w:rsidRDefault="00381EE8" w:rsidP="00467D46">
            <w:pPr>
              <w:tabs>
                <w:tab w:val="right" w:leader="dot" w:pos="9771"/>
              </w:tabs>
              <w:spacing w:after="100"/>
              <w:ind w:right="532"/>
            </w:pPr>
            <w:r>
              <w:t>Par zemes vienības ar kadastra apzīmējumu 8017 004 0304 piekritību pašvaldībai</w:t>
            </w:r>
          </w:p>
        </w:tc>
      </w:tr>
      <w:tr w:rsidR="00E01633" w14:paraId="1FA3ED5A" w14:textId="77777777" w:rsidTr="00467D46">
        <w:trPr>
          <w:trHeight w:val="640"/>
          <w:tblCellSpacing w:w="15" w:type="dxa"/>
        </w:trPr>
        <w:tc>
          <w:tcPr>
            <w:tcW w:w="439" w:type="pct"/>
            <w:tcMar>
              <w:top w:w="15" w:type="dxa"/>
              <w:left w:w="15" w:type="dxa"/>
              <w:bottom w:w="15" w:type="dxa"/>
              <w:right w:w="15" w:type="dxa"/>
            </w:tcMar>
            <w:hideMark/>
          </w:tcPr>
          <w:p w14:paraId="1192D1BA" w14:textId="77777777" w:rsidR="00F57084" w:rsidRDefault="00381EE8" w:rsidP="00467D46">
            <w:pPr>
              <w:tabs>
                <w:tab w:val="right" w:leader="dot" w:pos="9771"/>
              </w:tabs>
              <w:spacing w:after="100"/>
              <w:ind w:right="532"/>
            </w:pPr>
            <w:r>
              <w:t>11.</w:t>
            </w:r>
          </w:p>
        </w:tc>
        <w:tc>
          <w:tcPr>
            <w:tcW w:w="0" w:type="auto"/>
            <w:tcMar>
              <w:top w:w="15" w:type="dxa"/>
              <w:left w:w="15" w:type="dxa"/>
              <w:bottom w:w="15" w:type="dxa"/>
              <w:right w:w="15" w:type="dxa"/>
            </w:tcMar>
            <w:vAlign w:val="center"/>
            <w:hideMark/>
          </w:tcPr>
          <w:p w14:paraId="488489B6" w14:textId="77777777" w:rsidR="00F57084" w:rsidRDefault="00381EE8" w:rsidP="00467D46">
            <w:pPr>
              <w:tabs>
                <w:tab w:val="right" w:leader="dot" w:pos="9771"/>
              </w:tabs>
              <w:spacing w:after="100"/>
              <w:ind w:right="532"/>
            </w:pPr>
            <w:r>
              <w:t>Par dalību DUT (Driving Urban Tranzitions) Partnerības projektā “GreenProcure — Enabling Urban Greening and Circularity via Public Procurement”</w:t>
            </w:r>
          </w:p>
        </w:tc>
      </w:tr>
      <w:tr w:rsidR="00E01633" w14:paraId="2292332C" w14:textId="77777777" w:rsidTr="00467D46">
        <w:trPr>
          <w:trHeight w:val="1195"/>
          <w:tblCellSpacing w:w="15" w:type="dxa"/>
        </w:trPr>
        <w:tc>
          <w:tcPr>
            <w:tcW w:w="439" w:type="pct"/>
            <w:tcMar>
              <w:top w:w="15" w:type="dxa"/>
              <w:left w:w="15" w:type="dxa"/>
              <w:bottom w:w="15" w:type="dxa"/>
              <w:right w:w="15" w:type="dxa"/>
            </w:tcMar>
            <w:hideMark/>
          </w:tcPr>
          <w:p w14:paraId="6ED54E30" w14:textId="77777777" w:rsidR="00F57084" w:rsidRDefault="00381EE8" w:rsidP="00467D46">
            <w:pPr>
              <w:tabs>
                <w:tab w:val="right" w:leader="dot" w:pos="9771"/>
              </w:tabs>
              <w:spacing w:after="100"/>
              <w:ind w:right="532"/>
            </w:pPr>
            <w:r>
              <w:t>12.</w:t>
            </w:r>
          </w:p>
        </w:tc>
        <w:tc>
          <w:tcPr>
            <w:tcW w:w="0" w:type="auto"/>
            <w:tcMar>
              <w:top w:w="15" w:type="dxa"/>
              <w:left w:w="15" w:type="dxa"/>
              <w:bottom w:w="15" w:type="dxa"/>
              <w:right w:w="15" w:type="dxa"/>
            </w:tcMar>
            <w:vAlign w:val="center"/>
            <w:hideMark/>
          </w:tcPr>
          <w:p w14:paraId="082585FF" w14:textId="77777777" w:rsidR="00F57084" w:rsidRDefault="00381EE8" w:rsidP="00467D46">
            <w:pPr>
              <w:tabs>
                <w:tab w:val="right" w:leader="dot" w:pos="9771"/>
              </w:tabs>
              <w:spacing w:after="100"/>
              <w:ind w:right="532"/>
            </w:pPr>
            <w:r>
              <w:t>Par valstij piederošā nekustamā īpašuma “Vidzemes šoseja”, kadastra Nr. 80600041570, valsts vietējā autoceļa V46 Ādaži - Garkalne posma no 9,311 km līdz 11,540 km, Garkalnes pagastā, Ropažu novadā, pārņemšanu pašvaldības īpašumā bez atlīdzības</w:t>
            </w:r>
          </w:p>
        </w:tc>
      </w:tr>
      <w:tr w:rsidR="00E01633" w14:paraId="7884D5AC" w14:textId="77777777" w:rsidTr="00467D46">
        <w:trPr>
          <w:trHeight w:val="930"/>
          <w:tblCellSpacing w:w="15" w:type="dxa"/>
        </w:trPr>
        <w:tc>
          <w:tcPr>
            <w:tcW w:w="439" w:type="pct"/>
            <w:tcMar>
              <w:top w:w="15" w:type="dxa"/>
              <w:left w:w="15" w:type="dxa"/>
              <w:bottom w:w="15" w:type="dxa"/>
              <w:right w:w="15" w:type="dxa"/>
            </w:tcMar>
            <w:hideMark/>
          </w:tcPr>
          <w:p w14:paraId="5DC1E6EA" w14:textId="77777777" w:rsidR="00F57084" w:rsidRDefault="00381EE8" w:rsidP="00467D46">
            <w:pPr>
              <w:tabs>
                <w:tab w:val="right" w:leader="dot" w:pos="9771"/>
              </w:tabs>
              <w:spacing w:after="100"/>
              <w:ind w:right="532"/>
            </w:pPr>
            <w:r>
              <w:t>13.</w:t>
            </w:r>
          </w:p>
        </w:tc>
        <w:tc>
          <w:tcPr>
            <w:tcW w:w="0" w:type="auto"/>
            <w:tcMar>
              <w:top w:w="15" w:type="dxa"/>
              <w:left w:w="15" w:type="dxa"/>
              <w:bottom w:w="15" w:type="dxa"/>
              <w:right w:w="15" w:type="dxa"/>
            </w:tcMar>
            <w:vAlign w:val="center"/>
            <w:hideMark/>
          </w:tcPr>
          <w:p w14:paraId="72C4873B" w14:textId="77777777" w:rsidR="00F57084" w:rsidRDefault="00381EE8" w:rsidP="00467D46">
            <w:pPr>
              <w:tabs>
                <w:tab w:val="right" w:leader="dot" w:pos="9771"/>
              </w:tabs>
              <w:spacing w:after="100"/>
              <w:ind w:right="532"/>
            </w:pPr>
            <w:r>
              <w:t>Par iekšējā normatīvā akta “Grozījumi Ropažu novada pašvaldības domes 2024.gada 24. jūlija iekšējā normatīvajā aktā “Ropažu novada pašvaldības interešu izglītības un neformālās izglītības programmu licencēšanas komisijas nolikums”” apstiprināšanu</w:t>
            </w:r>
          </w:p>
        </w:tc>
      </w:tr>
      <w:tr w:rsidR="00E01633" w14:paraId="142B815C" w14:textId="77777777" w:rsidTr="00467D46">
        <w:trPr>
          <w:trHeight w:val="918"/>
          <w:tblCellSpacing w:w="15" w:type="dxa"/>
        </w:trPr>
        <w:tc>
          <w:tcPr>
            <w:tcW w:w="439" w:type="pct"/>
            <w:tcMar>
              <w:top w:w="15" w:type="dxa"/>
              <w:left w:w="15" w:type="dxa"/>
              <w:bottom w:w="15" w:type="dxa"/>
              <w:right w:w="15" w:type="dxa"/>
            </w:tcMar>
            <w:hideMark/>
          </w:tcPr>
          <w:p w14:paraId="1B060F6A" w14:textId="77777777" w:rsidR="00F57084" w:rsidRDefault="00381EE8" w:rsidP="00467D46">
            <w:pPr>
              <w:tabs>
                <w:tab w:val="right" w:leader="dot" w:pos="9771"/>
              </w:tabs>
              <w:spacing w:after="100"/>
              <w:ind w:right="532"/>
            </w:pPr>
            <w:r>
              <w:t>14.</w:t>
            </w:r>
          </w:p>
        </w:tc>
        <w:tc>
          <w:tcPr>
            <w:tcW w:w="0" w:type="auto"/>
            <w:tcMar>
              <w:top w:w="15" w:type="dxa"/>
              <w:left w:w="15" w:type="dxa"/>
              <w:bottom w:w="15" w:type="dxa"/>
              <w:right w:w="15" w:type="dxa"/>
            </w:tcMar>
            <w:vAlign w:val="center"/>
            <w:hideMark/>
          </w:tcPr>
          <w:p w14:paraId="528A0696" w14:textId="77777777" w:rsidR="00F57084" w:rsidRDefault="00381EE8" w:rsidP="00467D46">
            <w:pPr>
              <w:tabs>
                <w:tab w:val="right" w:leader="dot" w:pos="9771"/>
              </w:tabs>
              <w:spacing w:after="100"/>
              <w:ind w:right="532"/>
            </w:pPr>
            <w:r>
              <w:t>Par “Grozījumi Ropažu novada pašvaldības domes 2025.gada 13.augusta iekšējā normatīvajā aktā “Nolikums par Ropažu novada pašvaldības apbalvojumiem un to piešķiršanas kārtību”” apstiprināšanu</w:t>
            </w:r>
          </w:p>
        </w:tc>
      </w:tr>
      <w:tr w:rsidR="00E01633" w14:paraId="76081C9F" w14:textId="77777777" w:rsidTr="00467D46">
        <w:trPr>
          <w:trHeight w:val="918"/>
          <w:tblCellSpacing w:w="15" w:type="dxa"/>
        </w:trPr>
        <w:tc>
          <w:tcPr>
            <w:tcW w:w="439" w:type="pct"/>
            <w:tcMar>
              <w:top w:w="15" w:type="dxa"/>
              <w:left w:w="15" w:type="dxa"/>
              <w:bottom w:w="15" w:type="dxa"/>
              <w:right w:w="15" w:type="dxa"/>
            </w:tcMar>
            <w:hideMark/>
          </w:tcPr>
          <w:p w14:paraId="640E6A3B" w14:textId="77777777" w:rsidR="00F57084" w:rsidRDefault="00381EE8" w:rsidP="00467D46">
            <w:pPr>
              <w:tabs>
                <w:tab w:val="right" w:leader="dot" w:pos="9771"/>
              </w:tabs>
              <w:spacing w:after="100"/>
              <w:ind w:right="532"/>
            </w:pPr>
            <w:r>
              <w:lastRenderedPageBreak/>
              <w:t>15.</w:t>
            </w:r>
          </w:p>
        </w:tc>
        <w:tc>
          <w:tcPr>
            <w:tcW w:w="0" w:type="auto"/>
            <w:tcMar>
              <w:top w:w="15" w:type="dxa"/>
              <w:left w:w="15" w:type="dxa"/>
              <w:bottom w:w="15" w:type="dxa"/>
              <w:right w:w="15" w:type="dxa"/>
            </w:tcMar>
            <w:vAlign w:val="center"/>
            <w:hideMark/>
          </w:tcPr>
          <w:p w14:paraId="180E4209" w14:textId="77777777" w:rsidR="00F57084" w:rsidRDefault="00381EE8" w:rsidP="00467D46">
            <w:pPr>
              <w:tabs>
                <w:tab w:val="right" w:leader="dot" w:pos="9771"/>
              </w:tabs>
              <w:spacing w:after="100"/>
              <w:ind w:right="532"/>
            </w:pPr>
            <w:r>
              <w:t>Par “Grozījumi Ropažu novada pašvaldības domes 2025.gada 13.augusta iekšējā normatīvajā aktā “Ropažu novada pašvaldības apbalvojumu piešķiršanas izvērtēšanas komisijas nolikums" apstiprināšanu</w:t>
            </w:r>
          </w:p>
        </w:tc>
      </w:tr>
      <w:tr w:rsidR="00E01633" w14:paraId="3018D048" w14:textId="77777777" w:rsidTr="00467D46">
        <w:trPr>
          <w:trHeight w:val="652"/>
          <w:tblCellSpacing w:w="15" w:type="dxa"/>
        </w:trPr>
        <w:tc>
          <w:tcPr>
            <w:tcW w:w="439" w:type="pct"/>
            <w:tcMar>
              <w:top w:w="15" w:type="dxa"/>
              <w:left w:w="15" w:type="dxa"/>
              <w:bottom w:w="15" w:type="dxa"/>
              <w:right w:w="15" w:type="dxa"/>
            </w:tcMar>
            <w:hideMark/>
          </w:tcPr>
          <w:p w14:paraId="303EF94C" w14:textId="77777777" w:rsidR="00F57084" w:rsidRDefault="00381EE8" w:rsidP="00467D46">
            <w:pPr>
              <w:tabs>
                <w:tab w:val="right" w:leader="dot" w:pos="9771"/>
              </w:tabs>
              <w:spacing w:after="100"/>
              <w:ind w:right="532"/>
            </w:pPr>
            <w:r>
              <w:t>16.</w:t>
            </w:r>
          </w:p>
        </w:tc>
        <w:tc>
          <w:tcPr>
            <w:tcW w:w="0" w:type="auto"/>
            <w:tcMar>
              <w:top w:w="15" w:type="dxa"/>
              <w:left w:w="15" w:type="dxa"/>
              <w:bottom w:w="15" w:type="dxa"/>
              <w:right w:w="15" w:type="dxa"/>
            </w:tcMar>
            <w:vAlign w:val="center"/>
            <w:hideMark/>
          </w:tcPr>
          <w:p w14:paraId="7AEEA40F" w14:textId="77777777" w:rsidR="00F57084" w:rsidRDefault="00381EE8" w:rsidP="00467D46">
            <w:pPr>
              <w:tabs>
                <w:tab w:val="right" w:leader="dot" w:pos="9771"/>
              </w:tabs>
              <w:spacing w:after="100"/>
              <w:ind w:right="532"/>
            </w:pPr>
            <w:r>
              <w:t>Par Ropažu novada pašvaldības Apbalvojumu piešķiršanas izvērtēšanas komisijas izveidošanu un sastāva apstiprināšanu</w:t>
            </w:r>
          </w:p>
        </w:tc>
      </w:tr>
      <w:tr w:rsidR="00E01633" w14:paraId="3ACB9085" w14:textId="77777777" w:rsidTr="00467D46">
        <w:trPr>
          <w:trHeight w:val="640"/>
          <w:tblCellSpacing w:w="15" w:type="dxa"/>
        </w:trPr>
        <w:tc>
          <w:tcPr>
            <w:tcW w:w="439" w:type="pct"/>
            <w:tcMar>
              <w:top w:w="15" w:type="dxa"/>
              <w:left w:w="15" w:type="dxa"/>
              <w:bottom w:w="15" w:type="dxa"/>
              <w:right w:w="15" w:type="dxa"/>
            </w:tcMar>
            <w:hideMark/>
          </w:tcPr>
          <w:p w14:paraId="42FB254F" w14:textId="77777777" w:rsidR="00F57084" w:rsidRDefault="00381EE8" w:rsidP="00467D46">
            <w:pPr>
              <w:tabs>
                <w:tab w:val="right" w:leader="dot" w:pos="9771"/>
              </w:tabs>
              <w:spacing w:after="100"/>
              <w:ind w:right="532"/>
            </w:pPr>
            <w:r>
              <w:t>17.</w:t>
            </w:r>
          </w:p>
        </w:tc>
        <w:tc>
          <w:tcPr>
            <w:tcW w:w="0" w:type="auto"/>
            <w:tcMar>
              <w:top w:w="15" w:type="dxa"/>
              <w:left w:w="15" w:type="dxa"/>
              <w:bottom w:w="15" w:type="dxa"/>
              <w:right w:w="15" w:type="dxa"/>
            </w:tcMar>
            <w:vAlign w:val="center"/>
            <w:hideMark/>
          </w:tcPr>
          <w:p w14:paraId="37D328A8" w14:textId="77777777" w:rsidR="00F57084" w:rsidRDefault="00381EE8" w:rsidP="00467D46">
            <w:pPr>
              <w:tabs>
                <w:tab w:val="right" w:leader="dot" w:pos="9771"/>
              </w:tabs>
              <w:spacing w:after="100"/>
              <w:ind w:right="532"/>
            </w:pPr>
            <w:r>
              <w:t>Par metu konkursu “Sociālās aprūpes un rehabilitācijas komplekss Upeslejās” un iepirkuma rīkošanu</w:t>
            </w:r>
          </w:p>
        </w:tc>
      </w:tr>
      <w:tr w:rsidR="00E01633" w14:paraId="0221226C" w14:textId="77777777" w:rsidTr="00467D46">
        <w:trPr>
          <w:trHeight w:val="640"/>
          <w:tblCellSpacing w:w="15" w:type="dxa"/>
        </w:trPr>
        <w:tc>
          <w:tcPr>
            <w:tcW w:w="439" w:type="pct"/>
            <w:tcMar>
              <w:top w:w="15" w:type="dxa"/>
              <w:left w:w="15" w:type="dxa"/>
              <w:bottom w:w="15" w:type="dxa"/>
              <w:right w:w="15" w:type="dxa"/>
            </w:tcMar>
            <w:hideMark/>
          </w:tcPr>
          <w:p w14:paraId="2E740FD7" w14:textId="77777777" w:rsidR="00F57084" w:rsidRDefault="00381EE8" w:rsidP="00467D46">
            <w:pPr>
              <w:tabs>
                <w:tab w:val="right" w:leader="dot" w:pos="9771"/>
              </w:tabs>
              <w:spacing w:after="100"/>
              <w:ind w:right="532"/>
            </w:pPr>
            <w:r>
              <w:t>18.</w:t>
            </w:r>
          </w:p>
        </w:tc>
        <w:tc>
          <w:tcPr>
            <w:tcW w:w="0" w:type="auto"/>
            <w:tcMar>
              <w:top w:w="15" w:type="dxa"/>
              <w:left w:w="15" w:type="dxa"/>
              <w:bottom w:w="15" w:type="dxa"/>
              <w:right w:w="15" w:type="dxa"/>
            </w:tcMar>
            <w:vAlign w:val="center"/>
            <w:hideMark/>
          </w:tcPr>
          <w:p w14:paraId="3590768F" w14:textId="77777777" w:rsidR="00F57084" w:rsidRDefault="00381EE8" w:rsidP="00467D46">
            <w:pPr>
              <w:tabs>
                <w:tab w:val="right" w:leader="dot" w:pos="9771"/>
              </w:tabs>
              <w:spacing w:after="100"/>
              <w:ind w:right="532"/>
            </w:pPr>
            <w:r>
              <w:t>Par Ropažu novada pašvaldības iekšējā normatīvā akta “Iedzīvotāju padomes nolikums” apstiprināšanu</w:t>
            </w:r>
          </w:p>
        </w:tc>
      </w:tr>
      <w:tr w:rsidR="00E01633" w14:paraId="4F6CC66C" w14:textId="77777777" w:rsidTr="00467D46">
        <w:trPr>
          <w:trHeight w:val="374"/>
          <w:tblCellSpacing w:w="15" w:type="dxa"/>
        </w:trPr>
        <w:tc>
          <w:tcPr>
            <w:tcW w:w="439" w:type="pct"/>
            <w:tcMar>
              <w:top w:w="15" w:type="dxa"/>
              <w:left w:w="15" w:type="dxa"/>
              <w:bottom w:w="15" w:type="dxa"/>
              <w:right w:w="15" w:type="dxa"/>
            </w:tcMar>
            <w:hideMark/>
          </w:tcPr>
          <w:p w14:paraId="4C322DE0" w14:textId="77777777" w:rsidR="00F57084" w:rsidRDefault="00381EE8" w:rsidP="00467D46">
            <w:pPr>
              <w:tabs>
                <w:tab w:val="right" w:leader="dot" w:pos="9771"/>
              </w:tabs>
              <w:spacing w:after="100"/>
              <w:ind w:right="532"/>
            </w:pPr>
            <w:r>
              <w:t>19.</w:t>
            </w:r>
          </w:p>
        </w:tc>
        <w:tc>
          <w:tcPr>
            <w:tcW w:w="0" w:type="auto"/>
            <w:tcMar>
              <w:top w:w="15" w:type="dxa"/>
              <w:left w:w="15" w:type="dxa"/>
              <w:bottom w:w="15" w:type="dxa"/>
              <w:right w:w="15" w:type="dxa"/>
            </w:tcMar>
            <w:vAlign w:val="center"/>
            <w:hideMark/>
          </w:tcPr>
          <w:p w14:paraId="3C16BD66" w14:textId="77777777" w:rsidR="00F57084" w:rsidRDefault="00381EE8" w:rsidP="00467D46">
            <w:pPr>
              <w:tabs>
                <w:tab w:val="right" w:leader="dot" w:pos="9771"/>
              </w:tabs>
              <w:spacing w:after="100"/>
              <w:ind w:right="532"/>
            </w:pPr>
            <w:r>
              <w:t>Par iedzīvotāju padomes koordinatora noteikšanu</w:t>
            </w:r>
          </w:p>
        </w:tc>
      </w:tr>
    </w:tbl>
    <w:p w14:paraId="1B050B4E" w14:textId="77777777" w:rsidR="00F20FEA" w:rsidRDefault="00381EE8" w:rsidP="00467D46">
      <w:pPr>
        <w:ind w:right="532"/>
        <w:rPr>
          <w:iCs/>
          <w:lang w:eastAsia="en-US"/>
        </w:rPr>
      </w:pPr>
      <w:r w:rsidRPr="00467D46">
        <w:rPr>
          <w:i/>
          <w:lang w:eastAsia="en-US"/>
        </w:rPr>
        <w:t>Papildus darba kārtības jautājumi</w:t>
      </w:r>
      <w:r>
        <w:rPr>
          <w:iCs/>
          <w:lang w:eastAsia="en-US"/>
        </w:rPr>
        <w:t>:</w:t>
      </w:r>
    </w:p>
    <w:p w14:paraId="2B8F82A8" w14:textId="77777777" w:rsidR="00467D46" w:rsidRPr="00F20FEA" w:rsidRDefault="00467D46" w:rsidP="00467D46">
      <w:pPr>
        <w:ind w:right="532"/>
        <w:rPr>
          <w:iCs/>
          <w:lang w:eastAsia="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
        <w:gridCol w:w="8838"/>
      </w:tblGrid>
      <w:tr w:rsidR="00E01633" w14:paraId="604DCFD6" w14:textId="77777777" w:rsidTr="005E2020">
        <w:trPr>
          <w:tblCellSpacing w:w="15" w:type="dxa"/>
        </w:trPr>
        <w:tc>
          <w:tcPr>
            <w:tcW w:w="250" w:type="pct"/>
            <w:tcMar>
              <w:top w:w="15" w:type="dxa"/>
              <w:left w:w="15" w:type="dxa"/>
              <w:bottom w:w="15" w:type="dxa"/>
              <w:right w:w="15" w:type="dxa"/>
            </w:tcMar>
            <w:hideMark/>
          </w:tcPr>
          <w:p w14:paraId="3B944045" w14:textId="77777777" w:rsidR="00467D46" w:rsidRDefault="00381EE8" w:rsidP="005E2020">
            <w:pPr>
              <w:tabs>
                <w:tab w:val="right" w:leader="dot" w:pos="9771"/>
              </w:tabs>
              <w:spacing w:after="100"/>
              <w:ind w:right="532"/>
            </w:pPr>
            <w:r>
              <w:t>20.</w:t>
            </w:r>
          </w:p>
        </w:tc>
        <w:tc>
          <w:tcPr>
            <w:tcW w:w="0" w:type="auto"/>
            <w:tcMar>
              <w:top w:w="15" w:type="dxa"/>
              <w:left w:w="15" w:type="dxa"/>
              <w:bottom w:w="15" w:type="dxa"/>
              <w:right w:w="15" w:type="dxa"/>
            </w:tcMar>
            <w:vAlign w:val="center"/>
            <w:hideMark/>
          </w:tcPr>
          <w:p w14:paraId="41727DB8" w14:textId="77777777" w:rsidR="00467D46" w:rsidRDefault="00381EE8" w:rsidP="005E2020">
            <w:pPr>
              <w:tabs>
                <w:tab w:val="right" w:leader="dot" w:pos="9771"/>
              </w:tabs>
              <w:spacing w:after="100"/>
              <w:ind w:right="532"/>
            </w:pPr>
            <w:r>
              <w:t>Par Valsts kases un PSIA “GARKALNES KOMUNĀLSERVISS” aizdevumu līguma aizdevuma atmaksas termiņa pagarināšanu</w:t>
            </w:r>
          </w:p>
        </w:tc>
      </w:tr>
      <w:tr w:rsidR="00E01633" w14:paraId="589FB033" w14:textId="77777777" w:rsidTr="005E2020">
        <w:trPr>
          <w:tblCellSpacing w:w="15" w:type="dxa"/>
        </w:trPr>
        <w:tc>
          <w:tcPr>
            <w:tcW w:w="250" w:type="pct"/>
            <w:tcMar>
              <w:top w:w="15" w:type="dxa"/>
              <w:left w:w="15" w:type="dxa"/>
              <w:bottom w:w="15" w:type="dxa"/>
              <w:right w:w="15" w:type="dxa"/>
            </w:tcMar>
            <w:hideMark/>
          </w:tcPr>
          <w:p w14:paraId="242B3656" w14:textId="77777777" w:rsidR="00467D46" w:rsidRDefault="00381EE8" w:rsidP="005E2020">
            <w:pPr>
              <w:tabs>
                <w:tab w:val="right" w:leader="dot" w:pos="9771"/>
              </w:tabs>
              <w:spacing w:after="100"/>
              <w:ind w:right="532"/>
            </w:pPr>
            <w:r>
              <w:t>21.</w:t>
            </w:r>
          </w:p>
        </w:tc>
        <w:tc>
          <w:tcPr>
            <w:tcW w:w="0" w:type="auto"/>
            <w:tcMar>
              <w:top w:w="15" w:type="dxa"/>
              <w:left w:w="15" w:type="dxa"/>
              <w:bottom w:w="15" w:type="dxa"/>
              <w:right w:w="15" w:type="dxa"/>
            </w:tcMar>
            <w:vAlign w:val="center"/>
            <w:hideMark/>
          </w:tcPr>
          <w:p w14:paraId="28D042CE" w14:textId="77777777" w:rsidR="00467D46" w:rsidRDefault="00381EE8" w:rsidP="005E2020">
            <w:pPr>
              <w:tabs>
                <w:tab w:val="right" w:leader="dot" w:pos="9771"/>
              </w:tabs>
              <w:spacing w:after="100"/>
              <w:ind w:right="532"/>
            </w:pPr>
            <w:r>
              <w:t>Par papildu finanšu līdzekļu piešķiršanu Gaismas pamatskolas budžetā no līdzekļiem neparedzētiem gadījumiem</w:t>
            </w:r>
          </w:p>
        </w:tc>
      </w:tr>
    </w:tbl>
    <w:p w14:paraId="01378CCB" w14:textId="77777777" w:rsidR="00467D46" w:rsidRDefault="00467D46" w:rsidP="00467D46">
      <w:pPr>
        <w:tabs>
          <w:tab w:val="right" w:leader="dot" w:pos="9771"/>
        </w:tabs>
        <w:ind w:right="532"/>
        <w:jc w:val="center"/>
        <w:rPr>
          <w:b/>
          <w:bCs/>
          <w:iCs/>
          <w:u w:val="single"/>
        </w:rPr>
      </w:pPr>
    </w:p>
    <w:p w14:paraId="4B20E950" w14:textId="77777777" w:rsidR="00467D46" w:rsidRDefault="00467D46" w:rsidP="00467D46">
      <w:pPr>
        <w:tabs>
          <w:tab w:val="right" w:leader="dot" w:pos="9771"/>
        </w:tabs>
        <w:ind w:right="532"/>
        <w:jc w:val="center"/>
        <w:rPr>
          <w:b/>
          <w:bCs/>
          <w:iCs/>
          <w:u w:val="single"/>
        </w:rPr>
      </w:pPr>
    </w:p>
    <w:p w14:paraId="48A38A4A" w14:textId="77777777" w:rsidR="00F57084" w:rsidRPr="00F20FEA" w:rsidRDefault="00381EE8" w:rsidP="00467D46">
      <w:pPr>
        <w:tabs>
          <w:tab w:val="right" w:leader="dot" w:pos="9771"/>
        </w:tabs>
        <w:ind w:right="532"/>
        <w:jc w:val="center"/>
        <w:rPr>
          <w:iCs/>
        </w:rPr>
      </w:pPr>
      <w:r w:rsidRPr="00F20FEA">
        <w:rPr>
          <w:b/>
          <w:bCs/>
          <w:iCs/>
          <w:u w:val="single"/>
        </w:rPr>
        <w:t>1.§</w:t>
      </w:r>
    </w:p>
    <w:p w14:paraId="44FD1139" w14:textId="77777777" w:rsidR="00F57084" w:rsidRPr="00F20FEA" w:rsidRDefault="00381EE8" w:rsidP="00467D46">
      <w:pPr>
        <w:tabs>
          <w:tab w:val="right" w:leader="dot" w:pos="9771"/>
        </w:tabs>
        <w:ind w:right="532"/>
        <w:jc w:val="center"/>
        <w:rPr>
          <w:iCs/>
        </w:rPr>
      </w:pPr>
      <w:r w:rsidRPr="00F20FEA">
        <w:rPr>
          <w:b/>
          <w:bCs/>
          <w:iCs/>
          <w:u w:val="single"/>
        </w:rPr>
        <w:t>Par darba kārtības apstiprināšanu</w:t>
      </w:r>
    </w:p>
    <w:p w14:paraId="3B8A9777" w14:textId="77777777" w:rsidR="00D26080" w:rsidRDefault="00D26080" w:rsidP="00D26080">
      <w:pPr>
        <w:tabs>
          <w:tab w:val="left" w:pos="2268"/>
        </w:tabs>
        <w:spacing w:after="100"/>
        <w:jc w:val="both"/>
        <w:rPr>
          <w:iCs/>
          <w:lang w:eastAsia="en-US"/>
        </w:rPr>
      </w:pPr>
    </w:p>
    <w:p w14:paraId="4EE18F50" w14:textId="77777777" w:rsidR="00D26080" w:rsidRPr="009C61E2" w:rsidRDefault="00381EE8" w:rsidP="00D26080">
      <w:pPr>
        <w:tabs>
          <w:tab w:val="left" w:pos="2268"/>
        </w:tabs>
        <w:spacing w:after="100"/>
        <w:jc w:val="both"/>
        <w:rPr>
          <w:iCs/>
          <w:lang w:eastAsia="en-US"/>
        </w:rPr>
      </w:pPr>
      <w:r w:rsidRPr="009C61E2">
        <w:rPr>
          <w:iCs/>
          <w:lang w:eastAsia="en-US"/>
        </w:rPr>
        <w:t>Ziņo S.Grūbe</w:t>
      </w:r>
      <w:r w:rsidRPr="009C61E2">
        <w:rPr>
          <w:iCs/>
          <w:lang w:eastAsia="en-US"/>
        </w:rPr>
        <w:tab/>
        <w:t xml:space="preserve">Darba kārtībā </w:t>
      </w:r>
      <w:r>
        <w:rPr>
          <w:iCs/>
          <w:lang w:eastAsia="en-US"/>
        </w:rPr>
        <w:t>19</w:t>
      </w:r>
      <w:r w:rsidRPr="009C61E2">
        <w:rPr>
          <w:iCs/>
          <w:lang w:eastAsia="en-US"/>
        </w:rPr>
        <w:t xml:space="preserve"> jautājumi un </w:t>
      </w:r>
      <w:r>
        <w:rPr>
          <w:iCs/>
          <w:lang w:eastAsia="en-US"/>
        </w:rPr>
        <w:t>2</w:t>
      </w:r>
      <w:r w:rsidRPr="009C61E2">
        <w:rPr>
          <w:iCs/>
          <w:lang w:eastAsia="en-US"/>
        </w:rPr>
        <w:t xml:space="preserve"> priekšlikum</w:t>
      </w:r>
      <w:r>
        <w:rPr>
          <w:iCs/>
          <w:lang w:eastAsia="en-US"/>
        </w:rPr>
        <w:t>i</w:t>
      </w:r>
    </w:p>
    <w:p w14:paraId="3E43DD29" w14:textId="77777777" w:rsidR="00D26080" w:rsidRDefault="00D26080" w:rsidP="00467D46">
      <w:pPr>
        <w:tabs>
          <w:tab w:val="right" w:leader="dot" w:pos="9771"/>
        </w:tabs>
        <w:spacing w:after="100"/>
        <w:ind w:right="532"/>
        <w:jc w:val="both"/>
        <w:rPr>
          <w:b/>
          <w:bCs/>
          <w:iCs/>
        </w:rPr>
      </w:pPr>
    </w:p>
    <w:p w14:paraId="4C88335A" w14:textId="77777777" w:rsidR="00D26080" w:rsidRDefault="00381EE8" w:rsidP="00D26080">
      <w:pPr>
        <w:spacing w:line="276" w:lineRule="auto"/>
        <w:jc w:val="both"/>
        <w:rPr>
          <w:iCs/>
          <w:lang w:eastAsia="en-US"/>
        </w:rPr>
      </w:pPr>
      <w:r w:rsidRPr="009C61E2">
        <w:rPr>
          <w:iCs/>
          <w:lang w:eastAsia="en-US"/>
        </w:rPr>
        <w:t>P.</w:t>
      </w:r>
      <w:r>
        <w:rPr>
          <w:iCs/>
          <w:lang w:eastAsia="en-US"/>
        </w:rPr>
        <w:t>1</w:t>
      </w:r>
      <w:r w:rsidRPr="009C61E2">
        <w:rPr>
          <w:iCs/>
          <w:lang w:eastAsia="en-US"/>
        </w:rPr>
        <w:t xml:space="preserve">. - </w:t>
      </w:r>
      <w:r w:rsidRPr="00D26080">
        <w:rPr>
          <w:iCs/>
          <w:lang w:eastAsia="en-US"/>
        </w:rPr>
        <w:t>Priekšlikums iekļaut darba kārtībā 20. punktu (lēmuma projekts 279 "Par Valsts kases un PSIA “GARKALNES KOMUNĀLSERVISS” aizdevumu līguma aizdevuma atmaksas termiņa pagarināšanu")</w:t>
      </w:r>
      <w:r>
        <w:rPr>
          <w:iCs/>
          <w:lang w:eastAsia="en-US"/>
        </w:rPr>
        <w:t>.</w:t>
      </w:r>
    </w:p>
    <w:p w14:paraId="2026EC26" w14:textId="77777777" w:rsidR="00D26080" w:rsidRPr="00D26080" w:rsidRDefault="00D26080" w:rsidP="00D26080">
      <w:pPr>
        <w:spacing w:line="276" w:lineRule="auto"/>
        <w:jc w:val="both"/>
        <w:rPr>
          <w:iCs/>
          <w:lang w:eastAsia="en-US"/>
        </w:rPr>
      </w:pPr>
    </w:p>
    <w:p w14:paraId="103E293A" w14:textId="77777777" w:rsidR="00D26080" w:rsidRPr="009C61E2" w:rsidRDefault="00381EE8" w:rsidP="00D26080">
      <w:pPr>
        <w:spacing w:line="276" w:lineRule="auto"/>
        <w:jc w:val="both"/>
        <w:rPr>
          <w:iCs/>
          <w:u w:val="single"/>
          <w:lang w:eastAsia="en-US"/>
        </w:rPr>
      </w:pPr>
      <w:r w:rsidRPr="009C61E2">
        <w:rPr>
          <w:iCs/>
          <w:u w:val="single"/>
          <w:lang w:eastAsia="en-US"/>
        </w:rPr>
        <w:t>Par</w:t>
      </w:r>
      <w:r>
        <w:rPr>
          <w:iCs/>
          <w:u w:val="single"/>
          <w:lang w:eastAsia="en-US"/>
        </w:rPr>
        <w:t xml:space="preserve"> </w:t>
      </w:r>
      <w:r w:rsidRPr="00CF4C5E">
        <w:rPr>
          <w:iCs/>
          <w:u w:val="single"/>
          <w:lang w:eastAsia="en-US"/>
        </w:rPr>
        <w:t>priekšlikumu</w:t>
      </w:r>
      <w:r w:rsidRPr="00CF4C5E">
        <w:rPr>
          <w:u w:val="single"/>
        </w:rPr>
        <w:t xml:space="preserve"> </w:t>
      </w:r>
      <w:r w:rsidRPr="00CF4C5E">
        <w:rPr>
          <w:iCs/>
          <w:u w:val="single"/>
          <w:lang w:eastAsia="en-US"/>
        </w:rPr>
        <w:t>P.1.</w:t>
      </w:r>
      <w:r w:rsidRPr="009C61E2">
        <w:rPr>
          <w:iCs/>
          <w:u w:val="single"/>
          <w:lang w:eastAsia="en-US"/>
        </w:rPr>
        <w:t xml:space="preserve">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37"/>
        <w:gridCol w:w="91"/>
        <w:gridCol w:w="7218"/>
      </w:tblGrid>
      <w:tr w:rsidR="00E01633" w14:paraId="5D555780" w14:textId="77777777" w:rsidTr="00D26080">
        <w:trPr>
          <w:tblCellSpacing w:w="15" w:type="dxa"/>
        </w:trPr>
        <w:tc>
          <w:tcPr>
            <w:tcW w:w="1231" w:type="pct"/>
            <w:tcMar>
              <w:top w:w="15" w:type="dxa"/>
              <w:left w:w="15" w:type="dxa"/>
              <w:bottom w:w="15" w:type="dxa"/>
              <w:right w:w="15" w:type="dxa"/>
            </w:tcMar>
            <w:vAlign w:val="center"/>
            <w:hideMark/>
          </w:tcPr>
          <w:p w14:paraId="3BC04B1F" w14:textId="77777777" w:rsidR="00D26080" w:rsidRPr="009C61E2" w:rsidRDefault="00381EE8" w:rsidP="00D26080">
            <w:pPr>
              <w:tabs>
                <w:tab w:val="right" w:leader="dot" w:pos="9771"/>
              </w:tabs>
              <w:jc w:val="right"/>
              <w:rPr>
                <w:iCs/>
                <w:lang w:eastAsia="en-US"/>
              </w:rPr>
            </w:pPr>
            <w:r w:rsidRPr="009C61E2">
              <w:rPr>
                <w:iCs/>
                <w:lang w:eastAsia="en-US"/>
              </w:rPr>
              <w:t xml:space="preserve">"PAR"  - </w:t>
            </w:r>
          </w:p>
        </w:tc>
        <w:tc>
          <w:tcPr>
            <w:tcW w:w="3723" w:type="pct"/>
            <w:gridSpan w:val="2"/>
            <w:tcMar>
              <w:top w:w="15" w:type="dxa"/>
              <w:left w:w="15" w:type="dxa"/>
              <w:bottom w:w="15" w:type="dxa"/>
              <w:right w:w="15" w:type="dxa"/>
            </w:tcMar>
            <w:vAlign w:val="center"/>
            <w:hideMark/>
          </w:tcPr>
          <w:p w14:paraId="5B0EAED0" w14:textId="77777777" w:rsidR="00D26080" w:rsidRPr="00D26080" w:rsidRDefault="00381EE8" w:rsidP="00D26080">
            <w:pPr>
              <w:tabs>
                <w:tab w:val="right" w:leader="dot" w:pos="9771"/>
              </w:tabs>
              <w:rPr>
                <w:iCs/>
                <w:lang w:eastAsia="en-US"/>
              </w:rPr>
            </w:pPr>
            <w:r w:rsidRPr="00D26080">
              <w:rPr>
                <w:iCs/>
              </w:rPr>
              <w:t>8 (Aivars Draudiņš, Zigurds Erciņš, Renāte Gremze, Signe Grūbe, Gundars Jankovs, Lauris Lielbārdis, Ainārs Vaičulens, Konstantīns Voskoboiņiks)</w:t>
            </w:r>
          </w:p>
        </w:tc>
      </w:tr>
      <w:tr w:rsidR="00E01633" w14:paraId="5DEE58A6" w14:textId="77777777" w:rsidTr="00D26080">
        <w:trPr>
          <w:tblCellSpacing w:w="15" w:type="dxa"/>
        </w:trPr>
        <w:tc>
          <w:tcPr>
            <w:tcW w:w="1231" w:type="pct"/>
            <w:tcMar>
              <w:top w:w="15" w:type="dxa"/>
              <w:left w:w="15" w:type="dxa"/>
              <w:bottom w:w="15" w:type="dxa"/>
              <w:right w:w="15" w:type="dxa"/>
            </w:tcMar>
            <w:vAlign w:val="center"/>
            <w:hideMark/>
          </w:tcPr>
          <w:p w14:paraId="2E0A9F98" w14:textId="77777777" w:rsidR="00D26080" w:rsidRPr="009C61E2" w:rsidRDefault="00381EE8" w:rsidP="00D26080">
            <w:pPr>
              <w:tabs>
                <w:tab w:val="right" w:leader="dot" w:pos="9771"/>
              </w:tabs>
              <w:jc w:val="right"/>
              <w:rPr>
                <w:iCs/>
                <w:lang w:eastAsia="en-US"/>
              </w:rPr>
            </w:pPr>
            <w:r w:rsidRPr="009C61E2">
              <w:rPr>
                <w:iCs/>
                <w:lang w:eastAsia="en-US"/>
              </w:rPr>
              <w:t xml:space="preserve">"PRET" - </w:t>
            </w:r>
          </w:p>
        </w:tc>
        <w:tc>
          <w:tcPr>
            <w:tcW w:w="3723" w:type="pct"/>
            <w:gridSpan w:val="2"/>
            <w:tcMar>
              <w:top w:w="15" w:type="dxa"/>
              <w:left w:w="15" w:type="dxa"/>
              <w:bottom w:w="15" w:type="dxa"/>
              <w:right w:w="15" w:type="dxa"/>
            </w:tcMar>
            <w:hideMark/>
          </w:tcPr>
          <w:p w14:paraId="689958BE" w14:textId="77777777" w:rsidR="00D26080" w:rsidRPr="009C61E2" w:rsidRDefault="00381EE8" w:rsidP="00D26080">
            <w:pPr>
              <w:tabs>
                <w:tab w:val="right" w:leader="dot" w:pos="9771"/>
              </w:tabs>
              <w:rPr>
                <w:iCs/>
                <w:lang w:eastAsia="en-US"/>
              </w:rPr>
            </w:pPr>
            <w:r w:rsidRPr="00B90FE8">
              <w:t>nav</w:t>
            </w:r>
          </w:p>
        </w:tc>
      </w:tr>
      <w:tr w:rsidR="00E01633" w14:paraId="4551FF3A" w14:textId="77777777" w:rsidTr="00D26080">
        <w:trPr>
          <w:tblCellSpacing w:w="15" w:type="dxa"/>
        </w:trPr>
        <w:tc>
          <w:tcPr>
            <w:tcW w:w="1231" w:type="pct"/>
            <w:tcMar>
              <w:top w:w="15" w:type="dxa"/>
              <w:left w:w="15" w:type="dxa"/>
              <w:bottom w:w="15" w:type="dxa"/>
              <w:right w:w="15" w:type="dxa"/>
            </w:tcMar>
            <w:vAlign w:val="center"/>
            <w:hideMark/>
          </w:tcPr>
          <w:p w14:paraId="1BCBBA2A" w14:textId="77777777" w:rsidR="00D26080" w:rsidRPr="009C61E2" w:rsidRDefault="00381EE8" w:rsidP="00D26080">
            <w:pPr>
              <w:tabs>
                <w:tab w:val="right" w:leader="dot" w:pos="9771"/>
              </w:tabs>
              <w:jc w:val="right"/>
              <w:rPr>
                <w:iCs/>
                <w:lang w:eastAsia="en-US"/>
              </w:rPr>
            </w:pPr>
            <w:r w:rsidRPr="009C61E2">
              <w:rPr>
                <w:iCs/>
                <w:lang w:eastAsia="en-US"/>
              </w:rPr>
              <w:t xml:space="preserve">"ATTURAS" - </w:t>
            </w:r>
          </w:p>
        </w:tc>
        <w:tc>
          <w:tcPr>
            <w:tcW w:w="3723" w:type="pct"/>
            <w:gridSpan w:val="2"/>
            <w:tcMar>
              <w:top w:w="15" w:type="dxa"/>
              <w:left w:w="15" w:type="dxa"/>
              <w:bottom w:w="15" w:type="dxa"/>
              <w:right w:w="15" w:type="dxa"/>
            </w:tcMar>
            <w:hideMark/>
          </w:tcPr>
          <w:p w14:paraId="71B19946" w14:textId="77777777" w:rsidR="00D26080" w:rsidRPr="009C61E2" w:rsidRDefault="00381EE8" w:rsidP="00D26080">
            <w:pPr>
              <w:tabs>
                <w:tab w:val="right" w:leader="dot" w:pos="9771"/>
              </w:tabs>
              <w:rPr>
                <w:iCs/>
                <w:lang w:eastAsia="en-US"/>
              </w:rPr>
            </w:pPr>
            <w:r w:rsidRPr="00B90FE8">
              <w:t>nav</w:t>
            </w:r>
          </w:p>
        </w:tc>
      </w:tr>
      <w:tr w:rsidR="00E01633" w14:paraId="6CA70465" w14:textId="77777777" w:rsidTr="00D26080">
        <w:trPr>
          <w:tblCellSpacing w:w="15" w:type="dxa"/>
        </w:trPr>
        <w:tc>
          <w:tcPr>
            <w:tcW w:w="1231" w:type="pct"/>
            <w:tcMar>
              <w:top w:w="15" w:type="dxa"/>
              <w:left w:w="15" w:type="dxa"/>
              <w:bottom w:w="15" w:type="dxa"/>
              <w:right w:w="15" w:type="dxa"/>
            </w:tcMar>
            <w:vAlign w:val="center"/>
            <w:hideMark/>
          </w:tcPr>
          <w:p w14:paraId="75B92404" w14:textId="77777777" w:rsidR="00D26080" w:rsidRPr="009C61E2" w:rsidRDefault="00381EE8" w:rsidP="00D26080">
            <w:pPr>
              <w:tabs>
                <w:tab w:val="right" w:leader="dot" w:pos="9771"/>
              </w:tabs>
              <w:jc w:val="right"/>
              <w:rPr>
                <w:iCs/>
                <w:lang w:eastAsia="en-US"/>
              </w:rPr>
            </w:pPr>
            <w:r w:rsidRPr="009C61E2">
              <w:rPr>
                <w:iCs/>
                <w:lang w:eastAsia="en-US"/>
              </w:rPr>
              <w:t xml:space="preserve">"NEPIEDALĀS" - </w:t>
            </w:r>
          </w:p>
        </w:tc>
        <w:tc>
          <w:tcPr>
            <w:tcW w:w="3723" w:type="pct"/>
            <w:gridSpan w:val="2"/>
            <w:tcMar>
              <w:top w:w="15" w:type="dxa"/>
              <w:left w:w="15" w:type="dxa"/>
              <w:bottom w:w="15" w:type="dxa"/>
              <w:right w:w="15" w:type="dxa"/>
            </w:tcMar>
            <w:hideMark/>
          </w:tcPr>
          <w:p w14:paraId="5AA7A663" w14:textId="77777777" w:rsidR="00D26080" w:rsidRPr="009C61E2" w:rsidRDefault="00381EE8" w:rsidP="00D26080">
            <w:pPr>
              <w:tabs>
                <w:tab w:val="right" w:leader="dot" w:pos="9771"/>
              </w:tabs>
              <w:rPr>
                <w:iCs/>
                <w:lang w:eastAsia="en-US"/>
              </w:rPr>
            </w:pPr>
            <w:r w:rsidRPr="00B90FE8">
              <w:t>nav</w:t>
            </w:r>
          </w:p>
        </w:tc>
      </w:tr>
      <w:tr w:rsidR="00E01633" w14:paraId="66C47235" w14:textId="77777777" w:rsidTr="00D26080">
        <w:trPr>
          <w:tblCellSpacing w:w="15" w:type="dxa"/>
        </w:trPr>
        <w:tc>
          <w:tcPr>
            <w:tcW w:w="1262" w:type="pct"/>
            <w:gridSpan w:val="2"/>
            <w:tcMar>
              <w:top w:w="15" w:type="dxa"/>
              <w:left w:w="15" w:type="dxa"/>
              <w:bottom w:w="15" w:type="dxa"/>
              <w:right w:w="15" w:type="dxa"/>
            </w:tcMar>
            <w:vAlign w:val="center"/>
            <w:hideMark/>
          </w:tcPr>
          <w:p w14:paraId="5E608E20" w14:textId="77777777" w:rsidR="00D26080" w:rsidRPr="009C61E2" w:rsidRDefault="00381EE8" w:rsidP="00D26080">
            <w:pPr>
              <w:tabs>
                <w:tab w:val="right" w:leader="dot" w:pos="9771"/>
              </w:tabs>
              <w:spacing w:after="100"/>
              <w:jc w:val="both"/>
              <w:rPr>
                <w:iCs/>
                <w:lang w:eastAsia="en-US"/>
              </w:rPr>
            </w:pPr>
            <w:r w:rsidRPr="009C61E2">
              <w:rPr>
                <w:iCs/>
                <w:lang w:eastAsia="en-US"/>
              </w:rPr>
              <w:t>NOLEMJ:</w:t>
            </w:r>
          </w:p>
        </w:tc>
        <w:tc>
          <w:tcPr>
            <w:tcW w:w="3692" w:type="pct"/>
            <w:tcMar>
              <w:top w:w="15" w:type="dxa"/>
              <w:left w:w="15" w:type="dxa"/>
              <w:bottom w:w="15" w:type="dxa"/>
              <w:right w:w="15" w:type="dxa"/>
            </w:tcMar>
            <w:hideMark/>
          </w:tcPr>
          <w:p w14:paraId="39395025" w14:textId="77777777" w:rsidR="00D26080" w:rsidRPr="009C61E2" w:rsidRDefault="00381EE8" w:rsidP="00D26080">
            <w:pPr>
              <w:tabs>
                <w:tab w:val="right" w:leader="dot" w:pos="9771"/>
              </w:tabs>
              <w:spacing w:after="100"/>
              <w:jc w:val="both"/>
              <w:rPr>
                <w:iCs/>
                <w:lang w:eastAsia="en-US"/>
              </w:rPr>
            </w:pPr>
            <w:r w:rsidRPr="009C61E2">
              <w:rPr>
                <w:b/>
                <w:bCs/>
                <w:iCs/>
                <w:lang w:eastAsia="en-US"/>
              </w:rPr>
              <w:t>Atbalstīt priekšlikumu</w:t>
            </w:r>
            <w:r w:rsidRPr="009C61E2">
              <w:rPr>
                <w:iCs/>
                <w:lang w:eastAsia="en-US"/>
              </w:rPr>
              <w:t xml:space="preserve"> - </w:t>
            </w:r>
            <w:r w:rsidR="003E14C3">
              <w:rPr>
                <w:iCs/>
                <w:lang w:eastAsia="en-US"/>
              </w:rPr>
              <w:t>I</w:t>
            </w:r>
            <w:r w:rsidR="003E14C3" w:rsidRPr="00D26080">
              <w:rPr>
                <w:iCs/>
                <w:lang w:eastAsia="en-US"/>
              </w:rPr>
              <w:t>ekļaut darba kārtībā 20. punktu (lēmuma projekts 279 "Par Valsts kases un PSIA “GARKALNES KOMUNĀLSERVISS” aizdevumu līguma aizdevuma atmaksas termiņa pagarināšanu")</w:t>
            </w:r>
          </w:p>
        </w:tc>
      </w:tr>
    </w:tbl>
    <w:p w14:paraId="195E4222" w14:textId="77777777" w:rsidR="00D26080" w:rsidRDefault="00D26080" w:rsidP="00467D46">
      <w:pPr>
        <w:tabs>
          <w:tab w:val="right" w:leader="dot" w:pos="9771"/>
        </w:tabs>
        <w:spacing w:after="100"/>
        <w:ind w:right="532"/>
        <w:jc w:val="both"/>
        <w:rPr>
          <w:b/>
          <w:bCs/>
          <w:iCs/>
        </w:rPr>
      </w:pPr>
    </w:p>
    <w:p w14:paraId="501BD4E3" w14:textId="77777777" w:rsidR="00DC436D" w:rsidRDefault="00DC436D" w:rsidP="003E14C3">
      <w:pPr>
        <w:spacing w:line="276" w:lineRule="auto"/>
        <w:jc w:val="both"/>
        <w:rPr>
          <w:iCs/>
          <w:lang w:eastAsia="en-US"/>
        </w:rPr>
      </w:pPr>
    </w:p>
    <w:p w14:paraId="56C2EDB1" w14:textId="77777777" w:rsidR="00DC436D" w:rsidRDefault="00381EE8" w:rsidP="003E14C3">
      <w:pPr>
        <w:spacing w:line="276" w:lineRule="auto"/>
        <w:jc w:val="both"/>
        <w:rPr>
          <w:iCs/>
          <w:lang w:eastAsia="en-US"/>
        </w:rPr>
      </w:pPr>
      <w:r w:rsidRPr="00DC436D">
        <w:rPr>
          <w:i/>
          <w:lang w:eastAsia="en-US"/>
        </w:rPr>
        <w:t>Plkst.10:02 sēdei pievienojas deputāts Kārlis Opincāns.</w:t>
      </w:r>
    </w:p>
    <w:p w14:paraId="0F25885B" w14:textId="77777777" w:rsidR="003E14C3" w:rsidRDefault="00381EE8" w:rsidP="003E14C3">
      <w:pPr>
        <w:spacing w:line="276" w:lineRule="auto"/>
        <w:jc w:val="both"/>
        <w:rPr>
          <w:iCs/>
          <w:lang w:eastAsia="en-US"/>
        </w:rPr>
      </w:pPr>
      <w:r w:rsidRPr="009C61E2">
        <w:rPr>
          <w:iCs/>
          <w:lang w:eastAsia="en-US"/>
        </w:rPr>
        <w:lastRenderedPageBreak/>
        <w:t>P.</w:t>
      </w:r>
      <w:r>
        <w:rPr>
          <w:iCs/>
          <w:lang w:eastAsia="en-US"/>
        </w:rPr>
        <w:t>2</w:t>
      </w:r>
      <w:r w:rsidRPr="009C61E2">
        <w:rPr>
          <w:iCs/>
          <w:lang w:eastAsia="en-US"/>
        </w:rPr>
        <w:t xml:space="preserve">. - </w:t>
      </w:r>
      <w:r w:rsidRPr="003E14C3">
        <w:rPr>
          <w:iCs/>
          <w:lang w:eastAsia="en-US"/>
        </w:rPr>
        <w:t>Priekšlikums iekļaut darba kārtībā 21. punktu (lēmuma projekts 280 "Par papildu finanšu līdzekļu piešķiršanu Gaismas pamatskolas budžetā no līdzekļiem neparedzētiem gadījumiem")</w:t>
      </w:r>
      <w:r>
        <w:rPr>
          <w:iCs/>
          <w:lang w:eastAsia="en-US"/>
        </w:rPr>
        <w:t>.</w:t>
      </w:r>
    </w:p>
    <w:p w14:paraId="2DECB180" w14:textId="77777777" w:rsidR="003E14C3" w:rsidRPr="00D26080" w:rsidRDefault="003E14C3" w:rsidP="003E14C3">
      <w:pPr>
        <w:spacing w:line="276" w:lineRule="auto"/>
        <w:jc w:val="both"/>
        <w:rPr>
          <w:iCs/>
          <w:lang w:eastAsia="en-US"/>
        </w:rPr>
      </w:pPr>
    </w:p>
    <w:p w14:paraId="6C6235F1" w14:textId="77777777" w:rsidR="003E14C3" w:rsidRPr="009C61E2" w:rsidRDefault="00381EE8" w:rsidP="003E14C3">
      <w:pPr>
        <w:spacing w:line="276" w:lineRule="auto"/>
        <w:jc w:val="both"/>
        <w:rPr>
          <w:iCs/>
          <w:u w:val="single"/>
          <w:lang w:eastAsia="en-US"/>
        </w:rPr>
      </w:pPr>
      <w:r w:rsidRPr="009C61E2">
        <w:rPr>
          <w:iCs/>
          <w:u w:val="single"/>
          <w:lang w:eastAsia="en-US"/>
        </w:rPr>
        <w:t>Par</w:t>
      </w:r>
      <w:r>
        <w:rPr>
          <w:iCs/>
          <w:u w:val="single"/>
          <w:lang w:eastAsia="en-US"/>
        </w:rPr>
        <w:t xml:space="preserve"> </w:t>
      </w:r>
      <w:r w:rsidRPr="00CF4C5E">
        <w:rPr>
          <w:iCs/>
          <w:u w:val="single"/>
          <w:lang w:eastAsia="en-US"/>
        </w:rPr>
        <w:t>priekšlikumu</w:t>
      </w:r>
      <w:r w:rsidRPr="00CF4C5E">
        <w:rPr>
          <w:u w:val="single"/>
        </w:rPr>
        <w:t xml:space="preserve"> </w:t>
      </w:r>
      <w:r w:rsidRPr="00CF4C5E">
        <w:rPr>
          <w:iCs/>
          <w:u w:val="single"/>
          <w:lang w:eastAsia="en-US"/>
        </w:rPr>
        <w:t>P.</w:t>
      </w:r>
      <w:r>
        <w:rPr>
          <w:iCs/>
          <w:u w:val="single"/>
          <w:lang w:eastAsia="en-US"/>
        </w:rPr>
        <w:t>2</w:t>
      </w:r>
      <w:r w:rsidRPr="00CF4C5E">
        <w:rPr>
          <w:iCs/>
          <w:u w:val="single"/>
          <w:lang w:eastAsia="en-US"/>
        </w:rPr>
        <w:t>.</w:t>
      </w:r>
      <w:r w:rsidRPr="009C61E2">
        <w:rPr>
          <w:iCs/>
          <w:u w:val="single"/>
          <w:lang w:eastAsia="en-US"/>
        </w:rPr>
        <w:t xml:space="preserve">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37"/>
        <w:gridCol w:w="91"/>
        <w:gridCol w:w="7218"/>
      </w:tblGrid>
      <w:tr w:rsidR="00E01633" w14:paraId="4B957936" w14:textId="77777777" w:rsidTr="005E2020">
        <w:trPr>
          <w:tblCellSpacing w:w="15" w:type="dxa"/>
        </w:trPr>
        <w:tc>
          <w:tcPr>
            <w:tcW w:w="1231" w:type="pct"/>
            <w:tcMar>
              <w:top w:w="15" w:type="dxa"/>
              <w:left w:w="15" w:type="dxa"/>
              <w:bottom w:w="15" w:type="dxa"/>
              <w:right w:w="15" w:type="dxa"/>
            </w:tcMar>
            <w:vAlign w:val="center"/>
            <w:hideMark/>
          </w:tcPr>
          <w:p w14:paraId="0EBC5278" w14:textId="77777777" w:rsidR="003E14C3" w:rsidRPr="009C61E2" w:rsidRDefault="00381EE8" w:rsidP="005E2020">
            <w:pPr>
              <w:tabs>
                <w:tab w:val="right" w:leader="dot" w:pos="9771"/>
              </w:tabs>
              <w:jc w:val="right"/>
              <w:rPr>
                <w:iCs/>
                <w:lang w:eastAsia="en-US"/>
              </w:rPr>
            </w:pPr>
            <w:r w:rsidRPr="009C61E2">
              <w:rPr>
                <w:iCs/>
                <w:lang w:eastAsia="en-US"/>
              </w:rPr>
              <w:t xml:space="preserve">"PAR"  - </w:t>
            </w:r>
          </w:p>
        </w:tc>
        <w:tc>
          <w:tcPr>
            <w:tcW w:w="3723" w:type="pct"/>
            <w:gridSpan w:val="2"/>
            <w:tcMar>
              <w:top w:w="15" w:type="dxa"/>
              <w:left w:w="15" w:type="dxa"/>
              <w:bottom w:w="15" w:type="dxa"/>
              <w:right w:w="15" w:type="dxa"/>
            </w:tcMar>
            <w:vAlign w:val="center"/>
            <w:hideMark/>
          </w:tcPr>
          <w:p w14:paraId="69B47911" w14:textId="77777777" w:rsidR="003E14C3" w:rsidRPr="00D26080" w:rsidRDefault="00381EE8" w:rsidP="005E2020">
            <w:pPr>
              <w:tabs>
                <w:tab w:val="right" w:leader="dot" w:pos="9771"/>
              </w:tabs>
              <w:rPr>
                <w:iCs/>
                <w:lang w:eastAsia="en-US"/>
              </w:rPr>
            </w:pPr>
            <w:r>
              <w:rPr>
                <w:iCs/>
              </w:rPr>
              <w:t>9</w:t>
            </w:r>
            <w:r w:rsidRPr="00D26080">
              <w:rPr>
                <w:iCs/>
              </w:rPr>
              <w:t xml:space="preserve"> (Aivars Draudiņš, Zigurds Erciņš, Renāte Gremze, Signe Grūbe, Gundars Jankovs, Lauris Lielbārdis, Ainārs Vaičulens, Konstantīns Voskoboiņiks</w:t>
            </w:r>
            <w:r>
              <w:rPr>
                <w:iCs/>
              </w:rPr>
              <w:t>, Kārlis Opincāns (mutiski)</w:t>
            </w:r>
            <w:r w:rsidRPr="00D26080">
              <w:rPr>
                <w:iCs/>
              </w:rPr>
              <w:t>)</w:t>
            </w:r>
          </w:p>
        </w:tc>
      </w:tr>
      <w:tr w:rsidR="00E01633" w14:paraId="64A16464" w14:textId="77777777" w:rsidTr="005E2020">
        <w:trPr>
          <w:tblCellSpacing w:w="15" w:type="dxa"/>
        </w:trPr>
        <w:tc>
          <w:tcPr>
            <w:tcW w:w="1231" w:type="pct"/>
            <w:tcMar>
              <w:top w:w="15" w:type="dxa"/>
              <w:left w:w="15" w:type="dxa"/>
              <w:bottom w:w="15" w:type="dxa"/>
              <w:right w:w="15" w:type="dxa"/>
            </w:tcMar>
            <w:vAlign w:val="center"/>
            <w:hideMark/>
          </w:tcPr>
          <w:p w14:paraId="4057E602" w14:textId="77777777" w:rsidR="003E14C3" w:rsidRPr="009C61E2" w:rsidRDefault="00381EE8" w:rsidP="005E2020">
            <w:pPr>
              <w:tabs>
                <w:tab w:val="right" w:leader="dot" w:pos="9771"/>
              </w:tabs>
              <w:jc w:val="right"/>
              <w:rPr>
                <w:iCs/>
                <w:lang w:eastAsia="en-US"/>
              </w:rPr>
            </w:pPr>
            <w:r w:rsidRPr="009C61E2">
              <w:rPr>
                <w:iCs/>
                <w:lang w:eastAsia="en-US"/>
              </w:rPr>
              <w:t xml:space="preserve">"PRET" - </w:t>
            </w:r>
          </w:p>
        </w:tc>
        <w:tc>
          <w:tcPr>
            <w:tcW w:w="3723" w:type="pct"/>
            <w:gridSpan w:val="2"/>
            <w:tcMar>
              <w:top w:w="15" w:type="dxa"/>
              <w:left w:w="15" w:type="dxa"/>
              <w:bottom w:w="15" w:type="dxa"/>
              <w:right w:w="15" w:type="dxa"/>
            </w:tcMar>
            <w:hideMark/>
          </w:tcPr>
          <w:p w14:paraId="071FA8F5" w14:textId="77777777" w:rsidR="003E14C3" w:rsidRPr="009C61E2" w:rsidRDefault="00381EE8" w:rsidP="005E2020">
            <w:pPr>
              <w:tabs>
                <w:tab w:val="right" w:leader="dot" w:pos="9771"/>
              </w:tabs>
              <w:rPr>
                <w:iCs/>
                <w:lang w:eastAsia="en-US"/>
              </w:rPr>
            </w:pPr>
            <w:r w:rsidRPr="00B90FE8">
              <w:t>nav</w:t>
            </w:r>
          </w:p>
        </w:tc>
      </w:tr>
      <w:tr w:rsidR="00E01633" w14:paraId="221AA9E2" w14:textId="77777777" w:rsidTr="005E2020">
        <w:trPr>
          <w:tblCellSpacing w:w="15" w:type="dxa"/>
        </w:trPr>
        <w:tc>
          <w:tcPr>
            <w:tcW w:w="1231" w:type="pct"/>
            <w:tcMar>
              <w:top w:w="15" w:type="dxa"/>
              <w:left w:w="15" w:type="dxa"/>
              <w:bottom w:w="15" w:type="dxa"/>
              <w:right w:w="15" w:type="dxa"/>
            </w:tcMar>
            <w:vAlign w:val="center"/>
            <w:hideMark/>
          </w:tcPr>
          <w:p w14:paraId="1E9542AC" w14:textId="77777777" w:rsidR="003E14C3" w:rsidRPr="009C61E2" w:rsidRDefault="00381EE8" w:rsidP="005E2020">
            <w:pPr>
              <w:tabs>
                <w:tab w:val="right" w:leader="dot" w:pos="9771"/>
              </w:tabs>
              <w:jc w:val="right"/>
              <w:rPr>
                <w:iCs/>
                <w:lang w:eastAsia="en-US"/>
              </w:rPr>
            </w:pPr>
            <w:r w:rsidRPr="009C61E2">
              <w:rPr>
                <w:iCs/>
                <w:lang w:eastAsia="en-US"/>
              </w:rPr>
              <w:t xml:space="preserve">"ATTURAS" - </w:t>
            </w:r>
          </w:p>
        </w:tc>
        <w:tc>
          <w:tcPr>
            <w:tcW w:w="3723" w:type="pct"/>
            <w:gridSpan w:val="2"/>
            <w:tcMar>
              <w:top w:w="15" w:type="dxa"/>
              <w:left w:w="15" w:type="dxa"/>
              <w:bottom w:w="15" w:type="dxa"/>
              <w:right w:w="15" w:type="dxa"/>
            </w:tcMar>
            <w:hideMark/>
          </w:tcPr>
          <w:p w14:paraId="5F2B7B00" w14:textId="77777777" w:rsidR="003E14C3" w:rsidRPr="009C61E2" w:rsidRDefault="00381EE8" w:rsidP="005E2020">
            <w:pPr>
              <w:tabs>
                <w:tab w:val="right" w:leader="dot" w:pos="9771"/>
              </w:tabs>
              <w:rPr>
                <w:iCs/>
                <w:lang w:eastAsia="en-US"/>
              </w:rPr>
            </w:pPr>
            <w:r w:rsidRPr="00B90FE8">
              <w:t>nav</w:t>
            </w:r>
          </w:p>
        </w:tc>
      </w:tr>
      <w:tr w:rsidR="00E01633" w14:paraId="4745095E" w14:textId="77777777" w:rsidTr="005E2020">
        <w:trPr>
          <w:tblCellSpacing w:w="15" w:type="dxa"/>
        </w:trPr>
        <w:tc>
          <w:tcPr>
            <w:tcW w:w="1231" w:type="pct"/>
            <w:tcMar>
              <w:top w:w="15" w:type="dxa"/>
              <w:left w:w="15" w:type="dxa"/>
              <w:bottom w:w="15" w:type="dxa"/>
              <w:right w:w="15" w:type="dxa"/>
            </w:tcMar>
            <w:vAlign w:val="center"/>
            <w:hideMark/>
          </w:tcPr>
          <w:p w14:paraId="73F418BE" w14:textId="77777777" w:rsidR="003E14C3" w:rsidRPr="009C61E2" w:rsidRDefault="00381EE8" w:rsidP="005E2020">
            <w:pPr>
              <w:tabs>
                <w:tab w:val="right" w:leader="dot" w:pos="9771"/>
              </w:tabs>
              <w:jc w:val="right"/>
              <w:rPr>
                <w:iCs/>
                <w:lang w:eastAsia="en-US"/>
              </w:rPr>
            </w:pPr>
            <w:r w:rsidRPr="009C61E2">
              <w:rPr>
                <w:iCs/>
                <w:lang w:eastAsia="en-US"/>
              </w:rPr>
              <w:t xml:space="preserve">"NEPIEDALĀS" - </w:t>
            </w:r>
          </w:p>
        </w:tc>
        <w:tc>
          <w:tcPr>
            <w:tcW w:w="3723" w:type="pct"/>
            <w:gridSpan w:val="2"/>
            <w:tcMar>
              <w:top w:w="15" w:type="dxa"/>
              <w:left w:w="15" w:type="dxa"/>
              <w:bottom w:w="15" w:type="dxa"/>
              <w:right w:w="15" w:type="dxa"/>
            </w:tcMar>
            <w:hideMark/>
          </w:tcPr>
          <w:p w14:paraId="76662276" w14:textId="77777777" w:rsidR="003E14C3" w:rsidRPr="009C61E2" w:rsidRDefault="00381EE8" w:rsidP="005E2020">
            <w:pPr>
              <w:tabs>
                <w:tab w:val="right" w:leader="dot" w:pos="9771"/>
              </w:tabs>
              <w:rPr>
                <w:iCs/>
                <w:lang w:eastAsia="en-US"/>
              </w:rPr>
            </w:pPr>
            <w:r w:rsidRPr="00B90FE8">
              <w:t>nav</w:t>
            </w:r>
          </w:p>
        </w:tc>
      </w:tr>
      <w:tr w:rsidR="00E01633" w14:paraId="76EA23A7" w14:textId="77777777" w:rsidTr="005E2020">
        <w:trPr>
          <w:tblCellSpacing w:w="15" w:type="dxa"/>
        </w:trPr>
        <w:tc>
          <w:tcPr>
            <w:tcW w:w="1262" w:type="pct"/>
            <w:gridSpan w:val="2"/>
            <w:tcMar>
              <w:top w:w="15" w:type="dxa"/>
              <w:left w:w="15" w:type="dxa"/>
              <w:bottom w:w="15" w:type="dxa"/>
              <w:right w:w="15" w:type="dxa"/>
            </w:tcMar>
            <w:vAlign w:val="center"/>
            <w:hideMark/>
          </w:tcPr>
          <w:p w14:paraId="3E8548C5" w14:textId="77777777" w:rsidR="003E14C3" w:rsidRPr="009C61E2" w:rsidRDefault="00381EE8" w:rsidP="005E2020">
            <w:pPr>
              <w:tabs>
                <w:tab w:val="right" w:leader="dot" w:pos="9771"/>
              </w:tabs>
              <w:spacing w:after="100"/>
              <w:jc w:val="both"/>
              <w:rPr>
                <w:iCs/>
                <w:lang w:eastAsia="en-US"/>
              </w:rPr>
            </w:pPr>
            <w:r w:rsidRPr="009C61E2">
              <w:rPr>
                <w:iCs/>
                <w:lang w:eastAsia="en-US"/>
              </w:rPr>
              <w:t>NOLEMJ:</w:t>
            </w:r>
          </w:p>
        </w:tc>
        <w:tc>
          <w:tcPr>
            <w:tcW w:w="3692" w:type="pct"/>
            <w:tcMar>
              <w:top w:w="15" w:type="dxa"/>
              <w:left w:w="15" w:type="dxa"/>
              <w:bottom w:w="15" w:type="dxa"/>
              <w:right w:w="15" w:type="dxa"/>
            </w:tcMar>
            <w:hideMark/>
          </w:tcPr>
          <w:p w14:paraId="1A457D71" w14:textId="77777777" w:rsidR="003E14C3" w:rsidRPr="009C61E2" w:rsidRDefault="00381EE8" w:rsidP="005E2020">
            <w:pPr>
              <w:tabs>
                <w:tab w:val="right" w:leader="dot" w:pos="9771"/>
              </w:tabs>
              <w:spacing w:after="100"/>
              <w:jc w:val="both"/>
              <w:rPr>
                <w:iCs/>
                <w:lang w:eastAsia="en-US"/>
              </w:rPr>
            </w:pPr>
            <w:r w:rsidRPr="009C61E2">
              <w:rPr>
                <w:b/>
                <w:bCs/>
                <w:iCs/>
                <w:lang w:eastAsia="en-US"/>
              </w:rPr>
              <w:t>Atbalstīt priekšlikumu</w:t>
            </w:r>
            <w:r w:rsidRPr="009C61E2">
              <w:rPr>
                <w:iCs/>
                <w:lang w:eastAsia="en-US"/>
              </w:rPr>
              <w:t xml:space="preserve"> - </w:t>
            </w:r>
            <w:r>
              <w:rPr>
                <w:iCs/>
                <w:lang w:eastAsia="en-US"/>
              </w:rPr>
              <w:t>I</w:t>
            </w:r>
            <w:r w:rsidRPr="003E14C3">
              <w:rPr>
                <w:iCs/>
                <w:lang w:eastAsia="en-US"/>
              </w:rPr>
              <w:t>ekļaut darba kārtībā 21. punktu (lēmuma projekts 280 "Par papildu finanšu līdzekļu piešķiršanu Gaismas pamatskolas budžetā no līdzekļiem neparedzētiem gadījumiem")</w:t>
            </w:r>
          </w:p>
        </w:tc>
      </w:tr>
    </w:tbl>
    <w:p w14:paraId="0F66A213" w14:textId="77777777" w:rsidR="003E14C3" w:rsidRDefault="003E14C3" w:rsidP="00467D46">
      <w:pPr>
        <w:tabs>
          <w:tab w:val="right" w:leader="dot" w:pos="9771"/>
        </w:tabs>
        <w:spacing w:after="100"/>
        <w:ind w:right="532"/>
        <w:jc w:val="both"/>
        <w:rPr>
          <w:b/>
          <w:bCs/>
          <w:iCs/>
        </w:rPr>
      </w:pPr>
    </w:p>
    <w:p w14:paraId="6F6475A9" w14:textId="77777777" w:rsidR="00F57084" w:rsidRPr="00F20FEA" w:rsidRDefault="00381EE8" w:rsidP="00467D46">
      <w:pPr>
        <w:tabs>
          <w:tab w:val="right" w:leader="dot" w:pos="9771"/>
        </w:tabs>
        <w:spacing w:after="100"/>
        <w:ind w:right="532"/>
        <w:jc w:val="both"/>
        <w:rPr>
          <w:iCs/>
        </w:rPr>
      </w:pPr>
      <w:r w:rsidRPr="00F20FEA">
        <w:rPr>
          <w:b/>
          <w:bCs/>
          <w:iCs/>
        </w:rPr>
        <w:t xml:space="preserve">Par </w:t>
      </w:r>
      <w:r w:rsidR="001A05D4" w:rsidRPr="00AB28DB">
        <w:rPr>
          <w:b/>
          <w:bCs/>
          <w:iCs/>
        </w:rPr>
        <w:t>darba kārtības apstiprināšanu</w:t>
      </w:r>
      <w:r w:rsidR="001A05D4" w:rsidRPr="00F20FEA">
        <w:rPr>
          <w:b/>
          <w:bCs/>
          <w:iCs/>
        </w:rPr>
        <w:t xml:space="preserve"> </w:t>
      </w:r>
      <w:r w:rsidRPr="00F20FEA">
        <w:rPr>
          <w:b/>
          <w:bCs/>
          <w:iCs/>
        </w:rPr>
        <w:t>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01E7ACAE" w14:textId="77777777">
        <w:trPr>
          <w:tblCellSpacing w:w="15" w:type="dxa"/>
        </w:trPr>
        <w:tc>
          <w:tcPr>
            <w:tcW w:w="1250" w:type="pct"/>
            <w:tcMar>
              <w:top w:w="15" w:type="dxa"/>
              <w:left w:w="15" w:type="dxa"/>
              <w:bottom w:w="15" w:type="dxa"/>
              <w:right w:w="15" w:type="dxa"/>
            </w:tcMar>
            <w:vAlign w:val="center"/>
            <w:hideMark/>
          </w:tcPr>
          <w:p w14:paraId="7C02CE86"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12B9EDE2" w14:textId="77777777" w:rsidR="00F57084" w:rsidRPr="00F20FEA" w:rsidRDefault="00381EE8" w:rsidP="00467D46">
            <w:pPr>
              <w:tabs>
                <w:tab w:val="right" w:leader="dot" w:pos="9771"/>
              </w:tabs>
              <w:ind w:right="532"/>
              <w:rPr>
                <w:b/>
                <w:bCs/>
                <w:iCs/>
              </w:rPr>
            </w:pPr>
            <w:r>
              <w:rPr>
                <w:b/>
                <w:bCs/>
                <w:iCs/>
              </w:rPr>
              <w:t>9</w:t>
            </w:r>
            <w:r w:rsidR="00AE1B86" w:rsidRPr="00F20FEA">
              <w:rPr>
                <w:b/>
                <w:bCs/>
                <w:iCs/>
              </w:rPr>
              <w:t xml:space="preserve"> (Aivars Draudiņš, Zigurds Erciņš, Renāte Gremze, Signe Grūbe, Gundars Jankovs, Lauris Lielbārdis, Ainārs Vaičulens, Konstantīns Voskoboiņiks</w:t>
            </w:r>
            <w:r>
              <w:rPr>
                <w:b/>
                <w:bCs/>
                <w:iCs/>
              </w:rPr>
              <w:t xml:space="preserve">, </w:t>
            </w:r>
            <w:r w:rsidRPr="003E14C3">
              <w:rPr>
                <w:b/>
                <w:bCs/>
                <w:iCs/>
              </w:rPr>
              <w:t>Kārlis Opincāns (mutiski))</w:t>
            </w:r>
          </w:p>
        </w:tc>
      </w:tr>
      <w:tr w:rsidR="00E01633" w14:paraId="414C0D2C" w14:textId="77777777">
        <w:trPr>
          <w:tblCellSpacing w:w="15" w:type="dxa"/>
        </w:trPr>
        <w:tc>
          <w:tcPr>
            <w:tcW w:w="1250" w:type="pct"/>
            <w:tcMar>
              <w:top w:w="15" w:type="dxa"/>
              <w:left w:w="15" w:type="dxa"/>
              <w:bottom w:w="15" w:type="dxa"/>
              <w:right w:w="15" w:type="dxa"/>
            </w:tcMar>
            <w:vAlign w:val="center"/>
            <w:hideMark/>
          </w:tcPr>
          <w:p w14:paraId="2FD83DD1"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15C85405" w14:textId="77777777" w:rsidR="00F57084" w:rsidRPr="00F20FEA" w:rsidRDefault="00381EE8" w:rsidP="00467D46">
            <w:pPr>
              <w:tabs>
                <w:tab w:val="right" w:leader="dot" w:pos="9771"/>
              </w:tabs>
              <w:ind w:right="532"/>
              <w:rPr>
                <w:b/>
                <w:bCs/>
                <w:iCs/>
              </w:rPr>
            </w:pPr>
            <w:r w:rsidRPr="00F20FEA">
              <w:rPr>
                <w:b/>
                <w:bCs/>
                <w:iCs/>
              </w:rPr>
              <w:t>nav</w:t>
            </w:r>
          </w:p>
        </w:tc>
      </w:tr>
      <w:tr w:rsidR="00E01633" w14:paraId="0FB82347" w14:textId="77777777">
        <w:trPr>
          <w:tblCellSpacing w:w="15" w:type="dxa"/>
        </w:trPr>
        <w:tc>
          <w:tcPr>
            <w:tcW w:w="1250" w:type="pct"/>
            <w:tcMar>
              <w:top w:w="15" w:type="dxa"/>
              <w:left w:w="15" w:type="dxa"/>
              <w:bottom w:w="15" w:type="dxa"/>
              <w:right w:w="15" w:type="dxa"/>
            </w:tcMar>
            <w:vAlign w:val="center"/>
            <w:hideMark/>
          </w:tcPr>
          <w:p w14:paraId="1DA22428"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7051DDD5" w14:textId="77777777" w:rsidR="00F57084" w:rsidRPr="00F20FEA" w:rsidRDefault="00381EE8" w:rsidP="00467D46">
            <w:pPr>
              <w:tabs>
                <w:tab w:val="right" w:leader="dot" w:pos="9771"/>
              </w:tabs>
              <w:ind w:right="532"/>
              <w:rPr>
                <w:b/>
                <w:bCs/>
                <w:iCs/>
              </w:rPr>
            </w:pPr>
            <w:r w:rsidRPr="00F20FEA">
              <w:rPr>
                <w:b/>
                <w:bCs/>
                <w:iCs/>
              </w:rPr>
              <w:t>nav</w:t>
            </w:r>
          </w:p>
        </w:tc>
      </w:tr>
      <w:tr w:rsidR="00E01633" w14:paraId="66CD4BAB" w14:textId="77777777">
        <w:trPr>
          <w:tblCellSpacing w:w="15" w:type="dxa"/>
        </w:trPr>
        <w:tc>
          <w:tcPr>
            <w:tcW w:w="1250" w:type="pct"/>
            <w:tcMar>
              <w:top w:w="15" w:type="dxa"/>
              <w:left w:w="15" w:type="dxa"/>
              <w:bottom w:w="15" w:type="dxa"/>
              <w:right w:w="15" w:type="dxa"/>
            </w:tcMar>
            <w:vAlign w:val="center"/>
            <w:hideMark/>
          </w:tcPr>
          <w:p w14:paraId="262E07AD"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4EE94A1E" w14:textId="77777777" w:rsidR="00F57084" w:rsidRPr="00F20FEA" w:rsidRDefault="00381EE8" w:rsidP="00467D46">
            <w:pPr>
              <w:tabs>
                <w:tab w:val="right" w:leader="dot" w:pos="9771"/>
              </w:tabs>
              <w:ind w:right="532"/>
              <w:rPr>
                <w:b/>
                <w:bCs/>
                <w:iCs/>
              </w:rPr>
            </w:pPr>
            <w:r w:rsidRPr="00F20FEA">
              <w:rPr>
                <w:b/>
                <w:bCs/>
                <w:iCs/>
              </w:rPr>
              <w:t>nav</w:t>
            </w:r>
          </w:p>
        </w:tc>
      </w:tr>
      <w:tr w:rsidR="00E01633" w14:paraId="5D38D731" w14:textId="77777777">
        <w:trPr>
          <w:tblCellSpacing w:w="15" w:type="dxa"/>
        </w:trPr>
        <w:tc>
          <w:tcPr>
            <w:tcW w:w="1250" w:type="pct"/>
            <w:gridSpan w:val="2"/>
            <w:tcMar>
              <w:top w:w="15" w:type="dxa"/>
              <w:left w:w="15" w:type="dxa"/>
              <w:bottom w:w="15" w:type="dxa"/>
              <w:right w:w="15" w:type="dxa"/>
            </w:tcMar>
            <w:vAlign w:val="center"/>
            <w:hideMark/>
          </w:tcPr>
          <w:p w14:paraId="6CDCD91A"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6F81AF8E" w14:textId="77777777" w:rsidR="00F57084" w:rsidRPr="00F20FEA" w:rsidRDefault="00381EE8" w:rsidP="00467D46">
            <w:pPr>
              <w:tabs>
                <w:tab w:val="right" w:leader="dot" w:pos="9771"/>
              </w:tabs>
              <w:spacing w:after="100"/>
              <w:ind w:right="532"/>
              <w:jc w:val="both"/>
              <w:rPr>
                <w:b/>
                <w:bCs/>
                <w:iCs/>
              </w:rPr>
            </w:pPr>
            <w:r w:rsidRPr="00C04E36">
              <w:rPr>
                <w:b/>
                <w:bCs/>
                <w:iCs/>
                <w:lang w:eastAsia="en-US"/>
              </w:rPr>
              <w:t>Apstiprināt darba kārtību</w:t>
            </w:r>
          </w:p>
        </w:tc>
      </w:tr>
    </w:tbl>
    <w:p w14:paraId="68A44F56" w14:textId="77777777" w:rsidR="00F57084" w:rsidRPr="00F20FEA" w:rsidRDefault="00F57084" w:rsidP="00467D46">
      <w:pPr>
        <w:ind w:right="532"/>
        <w:rPr>
          <w:b/>
          <w:bCs/>
          <w:iCs/>
        </w:rPr>
      </w:pPr>
    </w:p>
    <w:p w14:paraId="02847C99" w14:textId="77777777" w:rsidR="00F57084" w:rsidRPr="00F20FEA" w:rsidRDefault="00F57084" w:rsidP="00467D46">
      <w:pPr>
        <w:tabs>
          <w:tab w:val="right" w:leader="dot" w:pos="9771"/>
        </w:tabs>
        <w:spacing w:before="240" w:after="240"/>
        <w:ind w:left="240" w:right="532"/>
        <w:jc w:val="both"/>
        <w:rPr>
          <w:iCs/>
        </w:rPr>
      </w:pPr>
    </w:p>
    <w:p w14:paraId="2FACB1B4" w14:textId="77777777" w:rsidR="00F57084" w:rsidRPr="00F20FEA" w:rsidRDefault="00381EE8" w:rsidP="00467D46">
      <w:pPr>
        <w:tabs>
          <w:tab w:val="right" w:leader="dot" w:pos="9771"/>
        </w:tabs>
        <w:ind w:right="532"/>
        <w:jc w:val="center"/>
        <w:rPr>
          <w:iCs/>
        </w:rPr>
      </w:pPr>
      <w:r w:rsidRPr="00F20FEA">
        <w:rPr>
          <w:b/>
          <w:bCs/>
          <w:iCs/>
          <w:u w:val="single"/>
        </w:rPr>
        <w:t>2.§</w:t>
      </w:r>
    </w:p>
    <w:p w14:paraId="0F2A221C" w14:textId="77777777" w:rsidR="00F57084" w:rsidRPr="00F20FEA" w:rsidRDefault="00381EE8" w:rsidP="00467D46">
      <w:pPr>
        <w:tabs>
          <w:tab w:val="right" w:leader="dot" w:pos="9771"/>
        </w:tabs>
        <w:ind w:right="532"/>
        <w:jc w:val="center"/>
        <w:rPr>
          <w:iCs/>
        </w:rPr>
      </w:pPr>
      <w:r w:rsidRPr="00F20FEA">
        <w:rPr>
          <w:b/>
          <w:bCs/>
          <w:iCs/>
          <w:u w:val="single"/>
        </w:rPr>
        <w:t>Par Ropažu novada pašvaldības domes iekšējā normatīvā akta “Grozījums Ropažu novada pašvaldības domes 2025. gada 26. marta iekšējā normatīvajā aktā “Kārtība, par B kategorijas transportlīdzekļu vadītāju apmācības organizēšanu Ropažu novada vidusskolu skolēniem”” apstiprināšanu</w:t>
      </w:r>
    </w:p>
    <w:p w14:paraId="5E6B3CE0" w14:textId="77777777" w:rsidR="001A05D4" w:rsidRDefault="001A05D4" w:rsidP="001A05D4">
      <w:pPr>
        <w:tabs>
          <w:tab w:val="left" w:pos="2268"/>
        </w:tabs>
        <w:spacing w:after="100"/>
        <w:jc w:val="both"/>
        <w:rPr>
          <w:iCs/>
          <w:lang w:eastAsia="en-US"/>
        </w:rPr>
      </w:pPr>
    </w:p>
    <w:p w14:paraId="530B39C3"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E.Repšs</w:t>
      </w:r>
    </w:p>
    <w:p w14:paraId="70B3C641" w14:textId="77777777" w:rsidR="001A05D4" w:rsidRDefault="001A05D4" w:rsidP="001A05D4">
      <w:pPr>
        <w:tabs>
          <w:tab w:val="right" w:leader="dot" w:pos="9771"/>
        </w:tabs>
        <w:spacing w:after="100"/>
        <w:ind w:right="532"/>
        <w:jc w:val="both"/>
        <w:rPr>
          <w:b/>
          <w:bCs/>
          <w:iCs/>
        </w:rPr>
      </w:pPr>
    </w:p>
    <w:p w14:paraId="3BC99257"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0587C3A3" w14:textId="77777777">
        <w:trPr>
          <w:tblCellSpacing w:w="15" w:type="dxa"/>
        </w:trPr>
        <w:tc>
          <w:tcPr>
            <w:tcW w:w="1250" w:type="pct"/>
            <w:tcMar>
              <w:top w:w="15" w:type="dxa"/>
              <w:left w:w="15" w:type="dxa"/>
              <w:bottom w:w="15" w:type="dxa"/>
              <w:right w:w="15" w:type="dxa"/>
            </w:tcMar>
            <w:vAlign w:val="center"/>
            <w:hideMark/>
          </w:tcPr>
          <w:p w14:paraId="3EFFEEA5"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7B72FE03"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6CD117EF" w14:textId="77777777">
        <w:trPr>
          <w:tblCellSpacing w:w="15" w:type="dxa"/>
        </w:trPr>
        <w:tc>
          <w:tcPr>
            <w:tcW w:w="1250" w:type="pct"/>
            <w:tcMar>
              <w:top w:w="15" w:type="dxa"/>
              <w:left w:w="15" w:type="dxa"/>
              <w:bottom w:w="15" w:type="dxa"/>
              <w:right w:w="15" w:type="dxa"/>
            </w:tcMar>
            <w:vAlign w:val="center"/>
            <w:hideMark/>
          </w:tcPr>
          <w:p w14:paraId="4468F225"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091E5C8C" w14:textId="77777777" w:rsidR="00F57084" w:rsidRPr="00F20FEA" w:rsidRDefault="00381EE8" w:rsidP="00467D46">
            <w:pPr>
              <w:tabs>
                <w:tab w:val="right" w:leader="dot" w:pos="9771"/>
              </w:tabs>
              <w:ind w:right="532"/>
              <w:rPr>
                <w:b/>
                <w:bCs/>
                <w:iCs/>
              </w:rPr>
            </w:pPr>
            <w:r w:rsidRPr="00F20FEA">
              <w:rPr>
                <w:b/>
                <w:bCs/>
                <w:iCs/>
              </w:rPr>
              <w:t>nav</w:t>
            </w:r>
          </w:p>
        </w:tc>
      </w:tr>
      <w:tr w:rsidR="00E01633" w14:paraId="2633A889" w14:textId="77777777">
        <w:trPr>
          <w:tblCellSpacing w:w="15" w:type="dxa"/>
        </w:trPr>
        <w:tc>
          <w:tcPr>
            <w:tcW w:w="1250" w:type="pct"/>
            <w:tcMar>
              <w:top w:w="15" w:type="dxa"/>
              <w:left w:w="15" w:type="dxa"/>
              <w:bottom w:w="15" w:type="dxa"/>
              <w:right w:w="15" w:type="dxa"/>
            </w:tcMar>
            <w:vAlign w:val="center"/>
            <w:hideMark/>
          </w:tcPr>
          <w:p w14:paraId="2C902B0E"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31D07C0C" w14:textId="77777777" w:rsidR="00F57084" w:rsidRPr="00F20FEA" w:rsidRDefault="00381EE8" w:rsidP="00467D46">
            <w:pPr>
              <w:tabs>
                <w:tab w:val="right" w:leader="dot" w:pos="9771"/>
              </w:tabs>
              <w:ind w:right="532"/>
              <w:rPr>
                <w:b/>
                <w:bCs/>
                <w:iCs/>
              </w:rPr>
            </w:pPr>
            <w:r w:rsidRPr="00F20FEA">
              <w:rPr>
                <w:b/>
                <w:bCs/>
                <w:iCs/>
              </w:rPr>
              <w:t>nav</w:t>
            </w:r>
          </w:p>
        </w:tc>
      </w:tr>
      <w:tr w:rsidR="00E01633" w14:paraId="12FC2471" w14:textId="77777777">
        <w:trPr>
          <w:tblCellSpacing w:w="15" w:type="dxa"/>
        </w:trPr>
        <w:tc>
          <w:tcPr>
            <w:tcW w:w="1250" w:type="pct"/>
            <w:tcMar>
              <w:top w:w="15" w:type="dxa"/>
              <w:left w:w="15" w:type="dxa"/>
              <w:bottom w:w="15" w:type="dxa"/>
              <w:right w:w="15" w:type="dxa"/>
            </w:tcMar>
            <w:vAlign w:val="center"/>
            <w:hideMark/>
          </w:tcPr>
          <w:p w14:paraId="26D550E2"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608CC205" w14:textId="77777777" w:rsidR="00F57084" w:rsidRPr="00F20FEA" w:rsidRDefault="00381EE8" w:rsidP="00467D46">
            <w:pPr>
              <w:tabs>
                <w:tab w:val="right" w:leader="dot" w:pos="9771"/>
              </w:tabs>
              <w:ind w:right="532"/>
              <w:rPr>
                <w:b/>
                <w:bCs/>
                <w:iCs/>
              </w:rPr>
            </w:pPr>
            <w:r w:rsidRPr="00F20FEA">
              <w:rPr>
                <w:b/>
                <w:bCs/>
                <w:iCs/>
              </w:rPr>
              <w:t>nav</w:t>
            </w:r>
          </w:p>
        </w:tc>
      </w:tr>
      <w:tr w:rsidR="00E01633" w14:paraId="1AB30B61" w14:textId="77777777">
        <w:trPr>
          <w:tblCellSpacing w:w="15" w:type="dxa"/>
        </w:trPr>
        <w:tc>
          <w:tcPr>
            <w:tcW w:w="1250" w:type="pct"/>
            <w:gridSpan w:val="2"/>
            <w:tcMar>
              <w:top w:w="15" w:type="dxa"/>
              <w:left w:w="15" w:type="dxa"/>
              <w:bottom w:w="15" w:type="dxa"/>
              <w:right w:w="15" w:type="dxa"/>
            </w:tcMar>
            <w:vAlign w:val="center"/>
            <w:hideMark/>
          </w:tcPr>
          <w:p w14:paraId="6E0EC8BB" w14:textId="77777777" w:rsidR="00F57084" w:rsidRPr="00F20FEA" w:rsidRDefault="00381EE8" w:rsidP="00467D46">
            <w:pPr>
              <w:tabs>
                <w:tab w:val="right" w:leader="dot" w:pos="9771"/>
              </w:tabs>
              <w:spacing w:after="100"/>
              <w:ind w:right="532"/>
              <w:jc w:val="both"/>
              <w:rPr>
                <w:b/>
                <w:bCs/>
                <w:iCs/>
              </w:rPr>
            </w:pPr>
            <w:r w:rsidRPr="00F20FEA">
              <w:rPr>
                <w:b/>
                <w:bCs/>
                <w:iCs/>
              </w:rPr>
              <w:lastRenderedPageBreak/>
              <w:t>NOLEMJ:</w:t>
            </w:r>
          </w:p>
        </w:tc>
        <w:tc>
          <w:tcPr>
            <w:tcW w:w="4000" w:type="pct"/>
            <w:tcMar>
              <w:top w:w="15" w:type="dxa"/>
              <w:left w:w="15" w:type="dxa"/>
              <w:bottom w:w="15" w:type="dxa"/>
              <w:right w:w="15" w:type="dxa"/>
            </w:tcMar>
            <w:hideMark/>
          </w:tcPr>
          <w:p w14:paraId="4837AB4A"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Ropažu novada pašvaldības domes iekšējā normatīvā akta “Grozījums Ropažu novada pašvaldības domes 2025. gada 26. marta iekšējā normatīvajā aktā “Kārtība, par B kategorijas transportlīdzekļu vadītāju apmācības organizēšanu Ropažu novada vidusskolu skolēniem”” apstiprināšanu"</w:t>
            </w:r>
          </w:p>
        </w:tc>
      </w:tr>
    </w:tbl>
    <w:p w14:paraId="61C84561" w14:textId="77777777" w:rsidR="00F57084" w:rsidRPr="00F20FEA" w:rsidRDefault="00F57084" w:rsidP="00467D46">
      <w:pPr>
        <w:tabs>
          <w:tab w:val="right" w:leader="dot" w:pos="9771"/>
        </w:tabs>
        <w:spacing w:before="240" w:after="240"/>
        <w:ind w:left="240" w:right="532"/>
        <w:jc w:val="both"/>
        <w:rPr>
          <w:iCs/>
        </w:rPr>
      </w:pPr>
    </w:p>
    <w:p w14:paraId="5B1A7C78" w14:textId="77777777" w:rsidR="00F57084" w:rsidRPr="00F20FEA" w:rsidRDefault="00381EE8" w:rsidP="00467D46">
      <w:pPr>
        <w:tabs>
          <w:tab w:val="right" w:leader="dot" w:pos="9771"/>
        </w:tabs>
        <w:ind w:right="532"/>
        <w:jc w:val="center"/>
        <w:rPr>
          <w:iCs/>
        </w:rPr>
      </w:pPr>
      <w:r w:rsidRPr="00F20FEA">
        <w:rPr>
          <w:b/>
          <w:bCs/>
          <w:iCs/>
          <w:u w:val="single"/>
        </w:rPr>
        <w:t>3.§</w:t>
      </w:r>
    </w:p>
    <w:p w14:paraId="2225E675" w14:textId="77777777" w:rsidR="00F57084" w:rsidRPr="00F20FEA" w:rsidRDefault="00381EE8" w:rsidP="00467D46">
      <w:pPr>
        <w:tabs>
          <w:tab w:val="right" w:leader="dot" w:pos="9771"/>
        </w:tabs>
        <w:ind w:right="532"/>
        <w:jc w:val="center"/>
        <w:rPr>
          <w:iCs/>
        </w:rPr>
      </w:pPr>
      <w:r w:rsidRPr="00F20FEA">
        <w:rPr>
          <w:b/>
          <w:bCs/>
          <w:iCs/>
          <w:u w:val="single"/>
        </w:rPr>
        <w:t>Par Ropažu novada pašvaldības domes saistošo noteikumu “Par Ropažu novada pašvaldības atbalstu kultūrai un kultūras, izglītības un mākslas projektiem” apstiprināšanu</w:t>
      </w:r>
    </w:p>
    <w:p w14:paraId="2306C855" w14:textId="77777777" w:rsidR="001A05D4" w:rsidRDefault="001A05D4" w:rsidP="001A05D4">
      <w:pPr>
        <w:tabs>
          <w:tab w:val="left" w:pos="2268"/>
        </w:tabs>
        <w:spacing w:after="100"/>
        <w:jc w:val="both"/>
        <w:rPr>
          <w:iCs/>
          <w:lang w:eastAsia="en-US"/>
        </w:rPr>
      </w:pPr>
    </w:p>
    <w:p w14:paraId="564036B3"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O.Lejnieks</w:t>
      </w:r>
    </w:p>
    <w:p w14:paraId="787F585A" w14:textId="77777777" w:rsidR="007C765B" w:rsidRDefault="007C765B" w:rsidP="001A05D4">
      <w:pPr>
        <w:tabs>
          <w:tab w:val="right" w:leader="dot" w:pos="9771"/>
        </w:tabs>
        <w:spacing w:after="100"/>
        <w:ind w:right="532"/>
        <w:jc w:val="both"/>
        <w:rPr>
          <w:iCs/>
          <w:lang w:eastAsia="en-US"/>
        </w:rPr>
      </w:pPr>
    </w:p>
    <w:p w14:paraId="486D610B" w14:textId="77777777" w:rsidR="00F30A66" w:rsidRDefault="00381EE8" w:rsidP="001A05D4">
      <w:pPr>
        <w:tabs>
          <w:tab w:val="right" w:leader="dot" w:pos="9771"/>
        </w:tabs>
        <w:spacing w:after="100"/>
        <w:ind w:right="532"/>
        <w:jc w:val="both"/>
        <w:rPr>
          <w:iCs/>
        </w:rPr>
      </w:pPr>
      <w:r w:rsidRPr="007C765B">
        <w:rPr>
          <w:iCs/>
        </w:rPr>
        <w:t xml:space="preserve">Deputātu diskusijas. </w:t>
      </w:r>
      <w:r w:rsidR="00650396" w:rsidRPr="00650396">
        <w:rPr>
          <w:iCs/>
        </w:rPr>
        <w:t>Galvenais jurists D</w:t>
      </w:r>
      <w:r w:rsidR="00650396">
        <w:rPr>
          <w:iCs/>
        </w:rPr>
        <w:t>.</w:t>
      </w:r>
      <w:r w:rsidR="00650396" w:rsidRPr="00650396">
        <w:rPr>
          <w:iCs/>
        </w:rPr>
        <w:t>Poriete</w:t>
      </w:r>
      <w:r w:rsidR="00650396">
        <w:rPr>
          <w:iCs/>
        </w:rPr>
        <w:t xml:space="preserve"> atbild uz jautājumiem.</w:t>
      </w:r>
    </w:p>
    <w:p w14:paraId="2730AFA6" w14:textId="77777777" w:rsidR="001A05D4" w:rsidRDefault="00381EE8" w:rsidP="00F30A66">
      <w:pPr>
        <w:tabs>
          <w:tab w:val="right" w:leader="dot" w:pos="9771"/>
        </w:tabs>
        <w:spacing w:after="100" w:line="276" w:lineRule="auto"/>
        <w:ind w:right="532"/>
        <w:jc w:val="both"/>
        <w:rPr>
          <w:iCs/>
        </w:rPr>
      </w:pPr>
      <w:r w:rsidRPr="001C093C">
        <w:rPr>
          <w:iCs/>
        </w:rPr>
        <w:t>Kultūras, sporta un jaunatnes nodaļas vadītājs</w:t>
      </w:r>
      <w:r>
        <w:rPr>
          <w:iCs/>
        </w:rPr>
        <w:t xml:space="preserve"> O.</w:t>
      </w:r>
      <w:r w:rsidRPr="001C093C">
        <w:rPr>
          <w:iCs/>
        </w:rPr>
        <w:t>Lejnieks</w:t>
      </w:r>
      <w:r>
        <w:rPr>
          <w:iCs/>
        </w:rPr>
        <w:t xml:space="preserve"> – par </w:t>
      </w:r>
      <w:r w:rsidR="00113294">
        <w:rPr>
          <w:iCs/>
        </w:rPr>
        <w:t>8.p. un 21.p. redakcionāliem labojumiem</w:t>
      </w:r>
      <w:r w:rsidR="00F30A66">
        <w:rPr>
          <w:iCs/>
        </w:rPr>
        <w:t xml:space="preserve"> (atlaidi nekustamā īpašuma nodoklim un termiņiem)</w:t>
      </w:r>
      <w:r w:rsidR="00113294">
        <w:rPr>
          <w:iCs/>
        </w:rPr>
        <w:t xml:space="preserve">. </w:t>
      </w:r>
      <w:r w:rsidR="00F30A66">
        <w:rPr>
          <w:iCs/>
        </w:rPr>
        <w:t>S.Grūbe – līdz domes sēdei sazināties ar Finanšu ministriju un precizēt atbilstību likumdošanas normām.</w:t>
      </w:r>
      <w:r w:rsidR="00650396">
        <w:rPr>
          <w:iCs/>
        </w:rPr>
        <w:t xml:space="preserve"> </w:t>
      </w:r>
    </w:p>
    <w:p w14:paraId="11CF462E" w14:textId="77777777" w:rsidR="007C765B" w:rsidRPr="007C765B" w:rsidRDefault="007C765B" w:rsidP="001A05D4">
      <w:pPr>
        <w:tabs>
          <w:tab w:val="right" w:leader="dot" w:pos="9771"/>
        </w:tabs>
        <w:spacing w:after="100"/>
        <w:ind w:right="532"/>
        <w:jc w:val="both"/>
        <w:rPr>
          <w:iCs/>
        </w:rPr>
      </w:pPr>
    </w:p>
    <w:p w14:paraId="57C40224"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594DEF96" w14:textId="77777777">
        <w:trPr>
          <w:tblCellSpacing w:w="15" w:type="dxa"/>
        </w:trPr>
        <w:tc>
          <w:tcPr>
            <w:tcW w:w="1250" w:type="pct"/>
            <w:tcMar>
              <w:top w:w="15" w:type="dxa"/>
              <w:left w:w="15" w:type="dxa"/>
              <w:bottom w:w="15" w:type="dxa"/>
              <w:right w:w="15" w:type="dxa"/>
            </w:tcMar>
            <w:vAlign w:val="center"/>
            <w:hideMark/>
          </w:tcPr>
          <w:p w14:paraId="1592F819"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42448277" w14:textId="77777777" w:rsidR="00F57084" w:rsidRPr="00F20FEA" w:rsidRDefault="00381EE8" w:rsidP="00467D46">
            <w:pPr>
              <w:tabs>
                <w:tab w:val="right" w:leader="dot" w:pos="9771"/>
              </w:tabs>
              <w:ind w:right="532"/>
              <w:rPr>
                <w:b/>
                <w:bCs/>
                <w:iCs/>
              </w:rPr>
            </w:pPr>
            <w:r w:rsidRPr="00F20FEA">
              <w:rPr>
                <w:b/>
                <w:bCs/>
                <w:iCs/>
              </w:rPr>
              <w:t>8 (Aivars Draudiņš, Zigurds Erciņš, Renāte Gremze, Signe Grūbe, Lauris Lielbārdis, Kārlis Opincāns, Ainārs Vaičulens, Konstantīns Voskoboiņiks)</w:t>
            </w:r>
          </w:p>
        </w:tc>
      </w:tr>
      <w:tr w:rsidR="00E01633" w14:paraId="038E1A99" w14:textId="77777777">
        <w:trPr>
          <w:tblCellSpacing w:w="15" w:type="dxa"/>
        </w:trPr>
        <w:tc>
          <w:tcPr>
            <w:tcW w:w="1250" w:type="pct"/>
            <w:tcMar>
              <w:top w:w="15" w:type="dxa"/>
              <w:left w:w="15" w:type="dxa"/>
              <w:bottom w:w="15" w:type="dxa"/>
              <w:right w:w="15" w:type="dxa"/>
            </w:tcMar>
            <w:vAlign w:val="center"/>
            <w:hideMark/>
          </w:tcPr>
          <w:p w14:paraId="1DED3DF6"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316ED27F" w14:textId="77777777" w:rsidR="00F57084" w:rsidRPr="00F20FEA" w:rsidRDefault="00381EE8" w:rsidP="00467D46">
            <w:pPr>
              <w:tabs>
                <w:tab w:val="right" w:leader="dot" w:pos="9771"/>
              </w:tabs>
              <w:ind w:right="532"/>
              <w:rPr>
                <w:b/>
                <w:bCs/>
                <w:iCs/>
              </w:rPr>
            </w:pPr>
            <w:r w:rsidRPr="00F20FEA">
              <w:rPr>
                <w:b/>
                <w:bCs/>
                <w:iCs/>
              </w:rPr>
              <w:t>nav</w:t>
            </w:r>
          </w:p>
        </w:tc>
      </w:tr>
      <w:tr w:rsidR="00E01633" w14:paraId="7434B883" w14:textId="77777777">
        <w:trPr>
          <w:tblCellSpacing w:w="15" w:type="dxa"/>
        </w:trPr>
        <w:tc>
          <w:tcPr>
            <w:tcW w:w="1250" w:type="pct"/>
            <w:tcMar>
              <w:top w:w="15" w:type="dxa"/>
              <w:left w:w="15" w:type="dxa"/>
              <w:bottom w:w="15" w:type="dxa"/>
              <w:right w:w="15" w:type="dxa"/>
            </w:tcMar>
            <w:vAlign w:val="center"/>
            <w:hideMark/>
          </w:tcPr>
          <w:p w14:paraId="7D9F057E"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58A2AF87" w14:textId="77777777" w:rsidR="00F57084" w:rsidRPr="00F20FEA" w:rsidRDefault="00381EE8" w:rsidP="00467D46">
            <w:pPr>
              <w:tabs>
                <w:tab w:val="right" w:leader="dot" w:pos="9771"/>
              </w:tabs>
              <w:ind w:right="532"/>
              <w:rPr>
                <w:b/>
                <w:bCs/>
                <w:iCs/>
              </w:rPr>
            </w:pPr>
            <w:r w:rsidRPr="00F20FEA">
              <w:rPr>
                <w:b/>
                <w:bCs/>
                <w:iCs/>
              </w:rPr>
              <w:t>nav</w:t>
            </w:r>
          </w:p>
        </w:tc>
      </w:tr>
      <w:tr w:rsidR="00E01633" w14:paraId="11D0A008" w14:textId="77777777">
        <w:trPr>
          <w:tblCellSpacing w:w="15" w:type="dxa"/>
        </w:trPr>
        <w:tc>
          <w:tcPr>
            <w:tcW w:w="1250" w:type="pct"/>
            <w:tcMar>
              <w:top w:w="15" w:type="dxa"/>
              <w:left w:w="15" w:type="dxa"/>
              <w:bottom w:w="15" w:type="dxa"/>
              <w:right w:w="15" w:type="dxa"/>
            </w:tcMar>
            <w:vAlign w:val="center"/>
            <w:hideMark/>
          </w:tcPr>
          <w:p w14:paraId="25977E11"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3FCC0B0C" w14:textId="77777777" w:rsidR="00F57084" w:rsidRPr="00F20FEA" w:rsidRDefault="00381EE8" w:rsidP="00467D46">
            <w:pPr>
              <w:tabs>
                <w:tab w:val="right" w:leader="dot" w:pos="9771"/>
              </w:tabs>
              <w:ind w:right="532"/>
              <w:rPr>
                <w:b/>
                <w:bCs/>
                <w:iCs/>
              </w:rPr>
            </w:pPr>
            <w:r>
              <w:rPr>
                <w:b/>
                <w:bCs/>
                <w:iCs/>
              </w:rPr>
              <w:t>1 (Gundars Jankovs)</w:t>
            </w:r>
          </w:p>
        </w:tc>
      </w:tr>
      <w:tr w:rsidR="00E01633" w14:paraId="59C7AF9B" w14:textId="77777777">
        <w:trPr>
          <w:tblCellSpacing w:w="15" w:type="dxa"/>
        </w:trPr>
        <w:tc>
          <w:tcPr>
            <w:tcW w:w="1250" w:type="pct"/>
            <w:gridSpan w:val="2"/>
            <w:tcMar>
              <w:top w:w="15" w:type="dxa"/>
              <w:left w:w="15" w:type="dxa"/>
              <w:bottom w:w="15" w:type="dxa"/>
              <w:right w:w="15" w:type="dxa"/>
            </w:tcMar>
            <w:vAlign w:val="center"/>
            <w:hideMark/>
          </w:tcPr>
          <w:p w14:paraId="0B981020"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63AF5E76"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Ropažu novada pašvaldības domes saistošo noteikumu “Par Ropažu novada pašvaldības atbalstu kultūrai un kultūras, izglītības un mākslas projektiem” apstiprināšanu"</w:t>
            </w:r>
          </w:p>
        </w:tc>
      </w:tr>
    </w:tbl>
    <w:p w14:paraId="5CA8A5DF" w14:textId="77777777" w:rsidR="00F57084" w:rsidRPr="00F20FEA" w:rsidRDefault="00F57084" w:rsidP="00467D46">
      <w:pPr>
        <w:tabs>
          <w:tab w:val="right" w:leader="dot" w:pos="9771"/>
        </w:tabs>
        <w:spacing w:before="240" w:after="240"/>
        <w:ind w:left="240" w:right="532"/>
        <w:jc w:val="both"/>
        <w:rPr>
          <w:iCs/>
        </w:rPr>
      </w:pPr>
    </w:p>
    <w:p w14:paraId="4CF050AD" w14:textId="77777777" w:rsidR="00F57084" w:rsidRPr="00F20FEA" w:rsidRDefault="00381EE8" w:rsidP="00467D46">
      <w:pPr>
        <w:tabs>
          <w:tab w:val="right" w:leader="dot" w:pos="9771"/>
        </w:tabs>
        <w:ind w:right="532"/>
        <w:jc w:val="center"/>
        <w:rPr>
          <w:iCs/>
        </w:rPr>
      </w:pPr>
      <w:r w:rsidRPr="00F20FEA">
        <w:rPr>
          <w:b/>
          <w:bCs/>
          <w:iCs/>
          <w:u w:val="single"/>
        </w:rPr>
        <w:t>4.§</w:t>
      </w:r>
    </w:p>
    <w:p w14:paraId="3A53CF92" w14:textId="77777777" w:rsidR="00F57084" w:rsidRPr="00F20FEA" w:rsidRDefault="00381EE8" w:rsidP="00467D46">
      <w:pPr>
        <w:tabs>
          <w:tab w:val="right" w:leader="dot" w:pos="9771"/>
        </w:tabs>
        <w:ind w:right="532"/>
        <w:jc w:val="center"/>
        <w:rPr>
          <w:iCs/>
        </w:rPr>
      </w:pPr>
      <w:r w:rsidRPr="00F20FEA">
        <w:rPr>
          <w:b/>
          <w:bCs/>
          <w:iCs/>
          <w:u w:val="single"/>
        </w:rPr>
        <w:t>Par Ropažu novada pašvaldības domes saistošo noteikumu “Grozījumi Ropažu novada domes 2023. gada 8.marta saistošajos noteikumos Nr.4/23 “Pašvaldības brīvās iniciatīvas pabalsti Ropažu novadā”” izdošanu</w:t>
      </w:r>
    </w:p>
    <w:p w14:paraId="3C4EDBE5" w14:textId="77777777" w:rsidR="001A05D4" w:rsidRDefault="001A05D4" w:rsidP="001A05D4">
      <w:pPr>
        <w:tabs>
          <w:tab w:val="left" w:pos="2268"/>
        </w:tabs>
        <w:spacing w:after="100"/>
        <w:jc w:val="both"/>
        <w:rPr>
          <w:iCs/>
          <w:lang w:eastAsia="en-US"/>
        </w:rPr>
      </w:pPr>
    </w:p>
    <w:p w14:paraId="3856C173"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G.Ābele</w:t>
      </w:r>
    </w:p>
    <w:p w14:paraId="734829C6" w14:textId="77777777" w:rsidR="001A05D4" w:rsidRDefault="001A05D4" w:rsidP="001A05D4">
      <w:pPr>
        <w:tabs>
          <w:tab w:val="right" w:leader="dot" w:pos="9771"/>
        </w:tabs>
        <w:spacing w:after="100"/>
        <w:ind w:right="532"/>
        <w:jc w:val="both"/>
        <w:rPr>
          <w:b/>
          <w:bCs/>
          <w:iCs/>
        </w:rPr>
      </w:pPr>
    </w:p>
    <w:p w14:paraId="32777855"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2F3FEE26" w14:textId="77777777">
        <w:trPr>
          <w:tblCellSpacing w:w="15" w:type="dxa"/>
        </w:trPr>
        <w:tc>
          <w:tcPr>
            <w:tcW w:w="1250" w:type="pct"/>
            <w:tcMar>
              <w:top w:w="15" w:type="dxa"/>
              <w:left w:w="15" w:type="dxa"/>
              <w:bottom w:w="15" w:type="dxa"/>
              <w:right w:w="15" w:type="dxa"/>
            </w:tcMar>
            <w:vAlign w:val="center"/>
            <w:hideMark/>
          </w:tcPr>
          <w:p w14:paraId="2C5021D5" w14:textId="77777777" w:rsidR="00F57084" w:rsidRPr="00F20FEA" w:rsidRDefault="00381EE8" w:rsidP="00467D46">
            <w:pPr>
              <w:tabs>
                <w:tab w:val="right" w:leader="dot" w:pos="9771"/>
              </w:tabs>
              <w:ind w:right="532"/>
              <w:jc w:val="right"/>
              <w:rPr>
                <w:b/>
                <w:bCs/>
                <w:iCs/>
              </w:rPr>
            </w:pPr>
            <w:r w:rsidRPr="00F20FEA">
              <w:rPr>
                <w:b/>
                <w:bCs/>
                <w:iCs/>
              </w:rPr>
              <w:lastRenderedPageBreak/>
              <w:t xml:space="preserve">"PAR"  - </w:t>
            </w:r>
          </w:p>
        </w:tc>
        <w:tc>
          <w:tcPr>
            <w:tcW w:w="3750" w:type="pct"/>
            <w:gridSpan w:val="2"/>
            <w:tcMar>
              <w:top w:w="15" w:type="dxa"/>
              <w:left w:w="15" w:type="dxa"/>
              <w:bottom w:w="15" w:type="dxa"/>
              <w:right w:w="15" w:type="dxa"/>
            </w:tcMar>
            <w:vAlign w:val="center"/>
            <w:hideMark/>
          </w:tcPr>
          <w:p w14:paraId="192EB0C3"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1A416171" w14:textId="77777777">
        <w:trPr>
          <w:tblCellSpacing w:w="15" w:type="dxa"/>
        </w:trPr>
        <w:tc>
          <w:tcPr>
            <w:tcW w:w="1250" w:type="pct"/>
            <w:tcMar>
              <w:top w:w="15" w:type="dxa"/>
              <w:left w:w="15" w:type="dxa"/>
              <w:bottom w:w="15" w:type="dxa"/>
              <w:right w:w="15" w:type="dxa"/>
            </w:tcMar>
            <w:vAlign w:val="center"/>
            <w:hideMark/>
          </w:tcPr>
          <w:p w14:paraId="42A00251"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0F85C774" w14:textId="77777777" w:rsidR="00F57084" w:rsidRPr="00F20FEA" w:rsidRDefault="00381EE8" w:rsidP="00467D46">
            <w:pPr>
              <w:tabs>
                <w:tab w:val="right" w:leader="dot" w:pos="9771"/>
              </w:tabs>
              <w:ind w:right="532"/>
              <w:rPr>
                <w:b/>
                <w:bCs/>
                <w:iCs/>
              </w:rPr>
            </w:pPr>
            <w:r w:rsidRPr="00F20FEA">
              <w:rPr>
                <w:b/>
                <w:bCs/>
                <w:iCs/>
              </w:rPr>
              <w:t>nav</w:t>
            </w:r>
          </w:p>
        </w:tc>
      </w:tr>
      <w:tr w:rsidR="00E01633" w14:paraId="1B7100EB" w14:textId="77777777">
        <w:trPr>
          <w:tblCellSpacing w:w="15" w:type="dxa"/>
        </w:trPr>
        <w:tc>
          <w:tcPr>
            <w:tcW w:w="1250" w:type="pct"/>
            <w:tcMar>
              <w:top w:w="15" w:type="dxa"/>
              <w:left w:w="15" w:type="dxa"/>
              <w:bottom w:w="15" w:type="dxa"/>
              <w:right w:w="15" w:type="dxa"/>
            </w:tcMar>
            <w:vAlign w:val="center"/>
            <w:hideMark/>
          </w:tcPr>
          <w:p w14:paraId="5943FDA5"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20669BBA" w14:textId="77777777" w:rsidR="00F57084" w:rsidRPr="00F20FEA" w:rsidRDefault="00381EE8" w:rsidP="00467D46">
            <w:pPr>
              <w:tabs>
                <w:tab w:val="right" w:leader="dot" w:pos="9771"/>
              </w:tabs>
              <w:ind w:right="532"/>
              <w:rPr>
                <w:b/>
                <w:bCs/>
                <w:iCs/>
              </w:rPr>
            </w:pPr>
            <w:r w:rsidRPr="00F20FEA">
              <w:rPr>
                <w:b/>
                <w:bCs/>
                <w:iCs/>
              </w:rPr>
              <w:t>nav</w:t>
            </w:r>
          </w:p>
        </w:tc>
      </w:tr>
      <w:tr w:rsidR="00E01633" w14:paraId="3EB01960" w14:textId="77777777">
        <w:trPr>
          <w:tblCellSpacing w:w="15" w:type="dxa"/>
        </w:trPr>
        <w:tc>
          <w:tcPr>
            <w:tcW w:w="1250" w:type="pct"/>
            <w:tcMar>
              <w:top w:w="15" w:type="dxa"/>
              <w:left w:w="15" w:type="dxa"/>
              <w:bottom w:w="15" w:type="dxa"/>
              <w:right w:w="15" w:type="dxa"/>
            </w:tcMar>
            <w:vAlign w:val="center"/>
            <w:hideMark/>
          </w:tcPr>
          <w:p w14:paraId="593D02BF"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149F4F40" w14:textId="77777777" w:rsidR="00F57084" w:rsidRPr="00F20FEA" w:rsidRDefault="00381EE8" w:rsidP="00467D46">
            <w:pPr>
              <w:tabs>
                <w:tab w:val="right" w:leader="dot" w:pos="9771"/>
              </w:tabs>
              <w:ind w:right="532"/>
              <w:rPr>
                <w:b/>
                <w:bCs/>
                <w:iCs/>
              </w:rPr>
            </w:pPr>
            <w:r w:rsidRPr="00F20FEA">
              <w:rPr>
                <w:b/>
                <w:bCs/>
                <w:iCs/>
              </w:rPr>
              <w:t>nav</w:t>
            </w:r>
          </w:p>
        </w:tc>
      </w:tr>
      <w:tr w:rsidR="00E01633" w14:paraId="27241B0E" w14:textId="77777777">
        <w:trPr>
          <w:tblCellSpacing w:w="15" w:type="dxa"/>
        </w:trPr>
        <w:tc>
          <w:tcPr>
            <w:tcW w:w="1250" w:type="pct"/>
            <w:gridSpan w:val="2"/>
            <w:tcMar>
              <w:top w:w="15" w:type="dxa"/>
              <w:left w:w="15" w:type="dxa"/>
              <w:bottom w:w="15" w:type="dxa"/>
              <w:right w:w="15" w:type="dxa"/>
            </w:tcMar>
            <w:vAlign w:val="center"/>
            <w:hideMark/>
          </w:tcPr>
          <w:p w14:paraId="04CA4A86"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5F99B791"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Ropažu novada pašvaldības domes saistošo noteikumu “Grozījumi Ropažu novada domes 2023. gada 8.marta saistošajos noteikumos Nr.4/23 “Pašvaldības brīvās iniciatīvas pabalsti Ropažu novadā”” izdošanu"</w:t>
            </w:r>
          </w:p>
        </w:tc>
      </w:tr>
    </w:tbl>
    <w:p w14:paraId="2F2EB8B6" w14:textId="77777777" w:rsidR="00F57084" w:rsidRPr="00F20FEA" w:rsidRDefault="00F57084" w:rsidP="00467D46">
      <w:pPr>
        <w:tabs>
          <w:tab w:val="right" w:leader="dot" w:pos="9771"/>
        </w:tabs>
        <w:spacing w:before="240" w:after="240"/>
        <w:ind w:left="240" w:right="532"/>
        <w:jc w:val="both"/>
        <w:rPr>
          <w:iCs/>
        </w:rPr>
      </w:pPr>
    </w:p>
    <w:p w14:paraId="2E70E2AE" w14:textId="77777777" w:rsidR="00F57084" w:rsidRPr="00F20FEA" w:rsidRDefault="00381EE8" w:rsidP="00467D46">
      <w:pPr>
        <w:tabs>
          <w:tab w:val="right" w:leader="dot" w:pos="9771"/>
        </w:tabs>
        <w:ind w:right="532"/>
        <w:jc w:val="center"/>
        <w:rPr>
          <w:iCs/>
        </w:rPr>
      </w:pPr>
      <w:r w:rsidRPr="00F20FEA">
        <w:rPr>
          <w:b/>
          <w:bCs/>
          <w:iCs/>
          <w:u w:val="single"/>
        </w:rPr>
        <w:t>5.§</w:t>
      </w:r>
    </w:p>
    <w:p w14:paraId="3BB4E868" w14:textId="77777777" w:rsidR="00F57084" w:rsidRPr="00F20FEA" w:rsidRDefault="00381EE8" w:rsidP="00467D46">
      <w:pPr>
        <w:tabs>
          <w:tab w:val="right" w:leader="dot" w:pos="9771"/>
        </w:tabs>
        <w:ind w:right="532"/>
        <w:jc w:val="center"/>
        <w:rPr>
          <w:iCs/>
        </w:rPr>
      </w:pPr>
      <w:r w:rsidRPr="00F20FEA">
        <w:rPr>
          <w:b/>
          <w:bCs/>
          <w:iCs/>
          <w:u w:val="single"/>
        </w:rPr>
        <w:t>Par telpu nomas līguma noslēgšanu Parka iela 1-20, Zaķumuiža, Ropažu pagasts, Ropažu novads</w:t>
      </w:r>
    </w:p>
    <w:p w14:paraId="2644A44A" w14:textId="77777777" w:rsidR="001A05D4" w:rsidRDefault="001A05D4" w:rsidP="001A05D4">
      <w:pPr>
        <w:tabs>
          <w:tab w:val="left" w:pos="2268"/>
        </w:tabs>
        <w:spacing w:after="100"/>
        <w:jc w:val="both"/>
        <w:rPr>
          <w:iCs/>
          <w:lang w:eastAsia="en-US"/>
        </w:rPr>
      </w:pPr>
    </w:p>
    <w:p w14:paraId="325F81CD"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A.Ninnere</w:t>
      </w:r>
    </w:p>
    <w:p w14:paraId="150363ED" w14:textId="77777777" w:rsidR="00650396" w:rsidRDefault="00381EE8" w:rsidP="00140CB2">
      <w:pPr>
        <w:tabs>
          <w:tab w:val="right" w:leader="dot" w:pos="9771"/>
        </w:tabs>
        <w:spacing w:after="100" w:line="276" w:lineRule="auto"/>
        <w:ind w:right="532"/>
        <w:jc w:val="both"/>
        <w:rPr>
          <w:iCs/>
          <w:lang w:eastAsia="en-US"/>
        </w:rPr>
      </w:pPr>
      <w:r w:rsidRPr="00CA48BB">
        <w:rPr>
          <w:iCs/>
          <w:lang w:eastAsia="en-US"/>
        </w:rPr>
        <w:t>Nekustamā īpašuma speciālists A</w:t>
      </w:r>
      <w:r>
        <w:rPr>
          <w:iCs/>
          <w:lang w:eastAsia="en-US"/>
        </w:rPr>
        <w:t>.</w:t>
      </w:r>
      <w:r w:rsidRPr="00CA48BB">
        <w:rPr>
          <w:iCs/>
          <w:lang w:eastAsia="en-US"/>
        </w:rPr>
        <w:t>Ninnere</w:t>
      </w:r>
      <w:r>
        <w:rPr>
          <w:iCs/>
          <w:lang w:eastAsia="en-US"/>
        </w:rPr>
        <w:t xml:space="preserve"> – par lēmumprojekta precizēšanu līdz domes sēdei – </w:t>
      </w:r>
      <w:r w:rsidR="00140CB2">
        <w:rPr>
          <w:iCs/>
          <w:lang w:eastAsia="en-US"/>
        </w:rPr>
        <w:t>1.p. norādot juridisku personu.</w:t>
      </w:r>
      <w:r>
        <w:rPr>
          <w:iCs/>
          <w:lang w:eastAsia="en-US"/>
        </w:rPr>
        <w:t xml:space="preserve"> </w:t>
      </w:r>
    </w:p>
    <w:p w14:paraId="3E1D3564" w14:textId="77777777" w:rsidR="001A05D4" w:rsidRDefault="001A05D4" w:rsidP="001A05D4">
      <w:pPr>
        <w:tabs>
          <w:tab w:val="right" w:leader="dot" w:pos="9771"/>
        </w:tabs>
        <w:spacing w:after="100"/>
        <w:ind w:right="532"/>
        <w:jc w:val="both"/>
        <w:rPr>
          <w:b/>
          <w:bCs/>
          <w:iCs/>
        </w:rPr>
      </w:pPr>
    </w:p>
    <w:p w14:paraId="0196234F"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52F113E7" w14:textId="77777777">
        <w:trPr>
          <w:tblCellSpacing w:w="15" w:type="dxa"/>
        </w:trPr>
        <w:tc>
          <w:tcPr>
            <w:tcW w:w="1250" w:type="pct"/>
            <w:tcMar>
              <w:top w:w="15" w:type="dxa"/>
              <w:left w:w="15" w:type="dxa"/>
              <w:bottom w:w="15" w:type="dxa"/>
              <w:right w:w="15" w:type="dxa"/>
            </w:tcMar>
            <w:vAlign w:val="center"/>
            <w:hideMark/>
          </w:tcPr>
          <w:p w14:paraId="77D54957"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4C6B7EEC"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75FB63E5" w14:textId="77777777">
        <w:trPr>
          <w:tblCellSpacing w:w="15" w:type="dxa"/>
        </w:trPr>
        <w:tc>
          <w:tcPr>
            <w:tcW w:w="1250" w:type="pct"/>
            <w:tcMar>
              <w:top w:w="15" w:type="dxa"/>
              <w:left w:w="15" w:type="dxa"/>
              <w:bottom w:w="15" w:type="dxa"/>
              <w:right w:w="15" w:type="dxa"/>
            </w:tcMar>
            <w:vAlign w:val="center"/>
            <w:hideMark/>
          </w:tcPr>
          <w:p w14:paraId="05955B8A"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4DE56FB5" w14:textId="77777777" w:rsidR="00F57084" w:rsidRPr="00F20FEA" w:rsidRDefault="00381EE8" w:rsidP="00467D46">
            <w:pPr>
              <w:tabs>
                <w:tab w:val="right" w:leader="dot" w:pos="9771"/>
              </w:tabs>
              <w:ind w:right="532"/>
              <w:rPr>
                <w:b/>
                <w:bCs/>
                <w:iCs/>
              </w:rPr>
            </w:pPr>
            <w:r w:rsidRPr="00F20FEA">
              <w:rPr>
                <w:b/>
                <w:bCs/>
                <w:iCs/>
              </w:rPr>
              <w:t>nav</w:t>
            </w:r>
          </w:p>
        </w:tc>
      </w:tr>
      <w:tr w:rsidR="00E01633" w14:paraId="3AECC980" w14:textId="77777777">
        <w:trPr>
          <w:tblCellSpacing w:w="15" w:type="dxa"/>
        </w:trPr>
        <w:tc>
          <w:tcPr>
            <w:tcW w:w="1250" w:type="pct"/>
            <w:tcMar>
              <w:top w:w="15" w:type="dxa"/>
              <w:left w:w="15" w:type="dxa"/>
              <w:bottom w:w="15" w:type="dxa"/>
              <w:right w:w="15" w:type="dxa"/>
            </w:tcMar>
            <w:vAlign w:val="center"/>
            <w:hideMark/>
          </w:tcPr>
          <w:p w14:paraId="48342CAC"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14A28C4B" w14:textId="77777777" w:rsidR="00F57084" w:rsidRPr="00F20FEA" w:rsidRDefault="00381EE8" w:rsidP="00467D46">
            <w:pPr>
              <w:tabs>
                <w:tab w:val="right" w:leader="dot" w:pos="9771"/>
              </w:tabs>
              <w:ind w:right="532"/>
              <w:rPr>
                <w:b/>
                <w:bCs/>
                <w:iCs/>
              </w:rPr>
            </w:pPr>
            <w:r w:rsidRPr="00F20FEA">
              <w:rPr>
                <w:b/>
                <w:bCs/>
                <w:iCs/>
              </w:rPr>
              <w:t>nav</w:t>
            </w:r>
          </w:p>
        </w:tc>
      </w:tr>
      <w:tr w:rsidR="00E01633" w14:paraId="57674A7E" w14:textId="77777777">
        <w:trPr>
          <w:tblCellSpacing w:w="15" w:type="dxa"/>
        </w:trPr>
        <w:tc>
          <w:tcPr>
            <w:tcW w:w="1250" w:type="pct"/>
            <w:tcMar>
              <w:top w:w="15" w:type="dxa"/>
              <w:left w:w="15" w:type="dxa"/>
              <w:bottom w:w="15" w:type="dxa"/>
              <w:right w:w="15" w:type="dxa"/>
            </w:tcMar>
            <w:vAlign w:val="center"/>
            <w:hideMark/>
          </w:tcPr>
          <w:p w14:paraId="28FB0C71"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421915D4" w14:textId="77777777" w:rsidR="00F57084" w:rsidRPr="00F20FEA" w:rsidRDefault="00381EE8" w:rsidP="00467D46">
            <w:pPr>
              <w:tabs>
                <w:tab w:val="right" w:leader="dot" w:pos="9771"/>
              </w:tabs>
              <w:ind w:right="532"/>
              <w:rPr>
                <w:b/>
                <w:bCs/>
                <w:iCs/>
              </w:rPr>
            </w:pPr>
            <w:r w:rsidRPr="00F20FEA">
              <w:rPr>
                <w:b/>
                <w:bCs/>
                <w:iCs/>
              </w:rPr>
              <w:t>nav</w:t>
            </w:r>
          </w:p>
        </w:tc>
      </w:tr>
      <w:tr w:rsidR="00E01633" w14:paraId="6EEA0FAB" w14:textId="77777777">
        <w:trPr>
          <w:tblCellSpacing w:w="15" w:type="dxa"/>
        </w:trPr>
        <w:tc>
          <w:tcPr>
            <w:tcW w:w="1250" w:type="pct"/>
            <w:gridSpan w:val="2"/>
            <w:tcMar>
              <w:top w:w="15" w:type="dxa"/>
              <w:left w:w="15" w:type="dxa"/>
              <w:bottom w:w="15" w:type="dxa"/>
              <w:right w:w="15" w:type="dxa"/>
            </w:tcMar>
            <w:vAlign w:val="center"/>
            <w:hideMark/>
          </w:tcPr>
          <w:p w14:paraId="30A1B3DE"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467E1B4C" w14:textId="77777777" w:rsidR="00F57084" w:rsidRPr="00F20FEA" w:rsidRDefault="00381EE8" w:rsidP="00467D46">
            <w:pPr>
              <w:tabs>
                <w:tab w:val="right" w:leader="dot" w:pos="9771"/>
              </w:tabs>
              <w:spacing w:after="100"/>
              <w:ind w:right="532"/>
              <w:jc w:val="both"/>
              <w:rPr>
                <w:b/>
                <w:bCs/>
                <w:iCs/>
              </w:rPr>
            </w:pPr>
            <w:r w:rsidRPr="00F20FEA">
              <w:rPr>
                <w:b/>
                <w:bCs/>
                <w:iCs/>
              </w:rPr>
              <w:t>Pieņemt ar labojumiem lēmuma projektu "Par telpu nomas līguma noslēgšanu Parka iela 1-20, Zaķumuiža, Ropažu pagasts, Ropažu novads"</w:t>
            </w:r>
          </w:p>
        </w:tc>
      </w:tr>
    </w:tbl>
    <w:p w14:paraId="246803E4" w14:textId="77777777" w:rsidR="00F57084" w:rsidRPr="00F20FEA" w:rsidRDefault="00F57084" w:rsidP="00467D46">
      <w:pPr>
        <w:tabs>
          <w:tab w:val="right" w:leader="dot" w:pos="9771"/>
        </w:tabs>
        <w:spacing w:before="240" w:after="240"/>
        <w:ind w:left="240" w:right="532"/>
        <w:jc w:val="both"/>
        <w:rPr>
          <w:iCs/>
        </w:rPr>
      </w:pPr>
    </w:p>
    <w:p w14:paraId="456A038A" w14:textId="77777777" w:rsidR="00F57084" w:rsidRPr="00F20FEA" w:rsidRDefault="00381EE8" w:rsidP="00467D46">
      <w:pPr>
        <w:tabs>
          <w:tab w:val="right" w:leader="dot" w:pos="9771"/>
        </w:tabs>
        <w:ind w:right="532"/>
        <w:jc w:val="center"/>
        <w:rPr>
          <w:iCs/>
        </w:rPr>
      </w:pPr>
      <w:r w:rsidRPr="00F20FEA">
        <w:rPr>
          <w:b/>
          <w:bCs/>
          <w:iCs/>
          <w:u w:val="single"/>
        </w:rPr>
        <w:t>6.§</w:t>
      </w:r>
    </w:p>
    <w:p w14:paraId="0F16AA70" w14:textId="77777777" w:rsidR="00F57084" w:rsidRPr="00F20FEA" w:rsidRDefault="00381EE8" w:rsidP="00467D46">
      <w:pPr>
        <w:tabs>
          <w:tab w:val="right" w:leader="dot" w:pos="9771"/>
        </w:tabs>
        <w:ind w:right="532"/>
        <w:jc w:val="center"/>
        <w:rPr>
          <w:iCs/>
        </w:rPr>
      </w:pPr>
      <w:r w:rsidRPr="00F20FEA">
        <w:rPr>
          <w:b/>
          <w:bCs/>
          <w:iCs/>
          <w:u w:val="single"/>
        </w:rPr>
        <w:t>Par pašvaldības līdzfinansējuma piešķiršanu dzīvojamās mājas Gaujas iela 17, Vangaži, Ropažu novads energoefektivitātes pasākumu veikšanai</w:t>
      </w:r>
    </w:p>
    <w:p w14:paraId="73955457" w14:textId="77777777" w:rsidR="001A05D4" w:rsidRDefault="001A05D4" w:rsidP="001A05D4">
      <w:pPr>
        <w:tabs>
          <w:tab w:val="left" w:pos="2268"/>
        </w:tabs>
        <w:spacing w:after="100"/>
        <w:jc w:val="both"/>
        <w:rPr>
          <w:iCs/>
          <w:lang w:eastAsia="en-US"/>
        </w:rPr>
      </w:pPr>
    </w:p>
    <w:p w14:paraId="42D17CA6"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A.Ninnere</w:t>
      </w:r>
    </w:p>
    <w:p w14:paraId="79A7CDA2" w14:textId="77777777" w:rsidR="00140CB2" w:rsidRDefault="00381EE8" w:rsidP="001A05D4">
      <w:pPr>
        <w:tabs>
          <w:tab w:val="right" w:leader="dot" w:pos="9771"/>
        </w:tabs>
        <w:spacing w:after="100"/>
        <w:ind w:right="532"/>
        <w:jc w:val="both"/>
        <w:rPr>
          <w:iCs/>
          <w:lang w:eastAsia="en-US"/>
        </w:rPr>
      </w:pPr>
      <w:r>
        <w:rPr>
          <w:iCs/>
          <w:lang w:eastAsia="en-US"/>
        </w:rPr>
        <w:t>Deputātu diskusijas. K.Opincāns – par atbalstu lēmumprojektam.</w:t>
      </w:r>
    </w:p>
    <w:p w14:paraId="3588BE2E" w14:textId="77777777" w:rsidR="001A05D4" w:rsidRDefault="001A05D4" w:rsidP="00467D46">
      <w:pPr>
        <w:tabs>
          <w:tab w:val="right" w:leader="dot" w:pos="9771"/>
        </w:tabs>
        <w:spacing w:after="100"/>
        <w:ind w:right="532"/>
        <w:jc w:val="both"/>
        <w:rPr>
          <w:b/>
          <w:bCs/>
          <w:iCs/>
        </w:rPr>
      </w:pPr>
    </w:p>
    <w:p w14:paraId="59F4CE24"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13E25450" w14:textId="77777777">
        <w:trPr>
          <w:tblCellSpacing w:w="15" w:type="dxa"/>
        </w:trPr>
        <w:tc>
          <w:tcPr>
            <w:tcW w:w="1250" w:type="pct"/>
            <w:tcMar>
              <w:top w:w="15" w:type="dxa"/>
              <w:left w:w="15" w:type="dxa"/>
              <w:bottom w:w="15" w:type="dxa"/>
              <w:right w:w="15" w:type="dxa"/>
            </w:tcMar>
            <w:vAlign w:val="center"/>
            <w:hideMark/>
          </w:tcPr>
          <w:p w14:paraId="1F951658" w14:textId="77777777" w:rsidR="00F57084" w:rsidRPr="00F20FEA" w:rsidRDefault="00381EE8" w:rsidP="00467D46">
            <w:pPr>
              <w:tabs>
                <w:tab w:val="right" w:leader="dot" w:pos="9771"/>
              </w:tabs>
              <w:ind w:right="532"/>
              <w:jc w:val="right"/>
              <w:rPr>
                <w:b/>
                <w:bCs/>
                <w:iCs/>
              </w:rPr>
            </w:pPr>
            <w:r w:rsidRPr="00F20FEA">
              <w:rPr>
                <w:b/>
                <w:bCs/>
                <w:iCs/>
              </w:rPr>
              <w:lastRenderedPageBreak/>
              <w:t xml:space="preserve">"PAR"  - </w:t>
            </w:r>
          </w:p>
        </w:tc>
        <w:tc>
          <w:tcPr>
            <w:tcW w:w="3750" w:type="pct"/>
            <w:gridSpan w:val="2"/>
            <w:tcMar>
              <w:top w:w="15" w:type="dxa"/>
              <w:left w:w="15" w:type="dxa"/>
              <w:bottom w:w="15" w:type="dxa"/>
              <w:right w:w="15" w:type="dxa"/>
            </w:tcMar>
            <w:vAlign w:val="center"/>
            <w:hideMark/>
          </w:tcPr>
          <w:p w14:paraId="3586EA96"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580DDDEF" w14:textId="77777777">
        <w:trPr>
          <w:tblCellSpacing w:w="15" w:type="dxa"/>
        </w:trPr>
        <w:tc>
          <w:tcPr>
            <w:tcW w:w="1250" w:type="pct"/>
            <w:tcMar>
              <w:top w:w="15" w:type="dxa"/>
              <w:left w:w="15" w:type="dxa"/>
              <w:bottom w:w="15" w:type="dxa"/>
              <w:right w:w="15" w:type="dxa"/>
            </w:tcMar>
            <w:vAlign w:val="center"/>
            <w:hideMark/>
          </w:tcPr>
          <w:p w14:paraId="6CC9300A"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7D44EB90" w14:textId="77777777" w:rsidR="00F57084" w:rsidRPr="00F20FEA" w:rsidRDefault="00381EE8" w:rsidP="00467D46">
            <w:pPr>
              <w:tabs>
                <w:tab w:val="right" w:leader="dot" w:pos="9771"/>
              </w:tabs>
              <w:ind w:right="532"/>
              <w:rPr>
                <w:b/>
                <w:bCs/>
                <w:iCs/>
              </w:rPr>
            </w:pPr>
            <w:r w:rsidRPr="00F20FEA">
              <w:rPr>
                <w:b/>
                <w:bCs/>
                <w:iCs/>
              </w:rPr>
              <w:t>nav</w:t>
            </w:r>
          </w:p>
        </w:tc>
      </w:tr>
      <w:tr w:rsidR="00E01633" w14:paraId="12EA4CAD" w14:textId="77777777">
        <w:trPr>
          <w:tblCellSpacing w:w="15" w:type="dxa"/>
        </w:trPr>
        <w:tc>
          <w:tcPr>
            <w:tcW w:w="1250" w:type="pct"/>
            <w:tcMar>
              <w:top w:w="15" w:type="dxa"/>
              <w:left w:w="15" w:type="dxa"/>
              <w:bottom w:w="15" w:type="dxa"/>
              <w:right w:w="15" w:type="dxa"/>
            </w:tcMar>
            <w:vAlign w:val="center"/>
            <w:hideMark/>
          </w:tcPr>
          <w:p w14:paraId="270805F3"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79D8F2DF" w14:textId="77777777" w:rsidR="00F57084" w:rsidRPr="00F20FEA" w:rsidRDefault="00381EE8" w:rsidP="00467D46">
            <w:pPr>
              <w:tabs>
                <w:tab w:val="right" w:leader="dot" w:pos="9771"/>
              </w:tabs>
              <w:ind w:right="532"/>
              <w:rPr>
                <w:b/>
                <w:bCs/>
                <w:iCs/>
              </w:rPr>
            </w:pPr>
            <w:r w:rsidRPr="00F20FEA">
              <w:rPr>
                <w:b/>
                <w:bCs/>
                <w:iCs/>
              </w:rPr>
              <w:t>nav</w:t>
            </w:r>
          </w:p>
        </w:tc>
      </w:tr>
      <w:tr w:rsidR="00E01633" w14:paraId="0DF39074" w14:textId="77777777">
        <w:trPr>
          <w:tblCellSpacing w:w="15" w:type="dxa"/>
        </w:trPr>
        <w:tc>
          <w:tcPr>
            <w:tcW w:w="1250" w:type="pct"/>
            <w:tcMar>
              <w:top w:w="15" w:type="dxa"/>
              <w:left w:w="15" w:type="dxa"/>
              <w:bottom w:w="15" w:type="dxa"/>
              <w:right w:w="15" w:type="dxa"/>
            </w:tcMar>
            <w:vAlign w:val="center"/>
            <w:hideMark/>
          </w:tcPr>
          <w:p w14:paraId="418C3F78"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3C6BC865" w14:textId="77777777" w:rsidR="00F57084" w:rsidRPr="00F20FEA" w:rsidRDefault="00381EE8" w:rsidP="00467D46">
            <w:pPr>
              <w:tabs>
                <w:tab w:val="right" w:leader="dot" w:pos="9771"/>
              </w:tabs>
              <w:ind w:right="532"/>
              <w:rPr>
                <w:b/>
                <w:bCs/>
                <w:iCs/>
              </w:rPr>
            </w:pPr>
            <w:r w:rsidRPr="00F20FEA">
              <w:rPr>
                <w:b/>
                <w:bCs/>
                <w:iCs/>
              </w:rPr>
              <w:t>nav</w:t>
            </w:r>
          </w:p>
        </w:tc>
      </w:tr>
      <w:tr w:rsidR="00E01633" w14:paraId="7CADBBE9" w14:textId="77777777">
        <w:trPr>
          <w:tblCellSpacing w:w="15" w:type="dxa"/>
        </w:trPr>
        <w:tc>
          <w:tcPr>
            <w:tcW w:w="1250" w:type="pct"/>
            <w:gridSpan w:val="2"/>
            <w:tcMar>
              <w:top w:w="15" w:type="dxa"/>
              <w:left w:w="15" w:type="dxa"/>
              <w:bottom w:w="15" w:type="dxa"/>
              <w:right w:w="15" w:type="dxa"/>
            </w:tcMar>
            <w:vAlign w:val="center"/>
            <w:hideMark/>
          </w:tcPr>
          <w:p w14:paraId="53F969BD"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225A48F6"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pašvaldības līdzfinansējuma piešķiršanu dzīvojamās mājas Gaujas iela 17, Vangaži, Ropažu novads energoefektivitātes pasākumu veikšanai"</w:t>
            </w:r>
          </w:p>
        </w:tc>
      </w:tr>
    </w:tbl>
    <w:p w14:paraId="300EE2D7" w14:textId="77777777" w:rsidR="00F57084" w:rsidRPr="00F20FEA" w:rsidRDefault="00F57084" w:rsidP="00467D46">
      <w:pPr>
        <w:tabs>
          <w:tab w:val="right" w:leader="dot" w:pos="9771"/>
        </w:tabs>
        <w:spacing w:before="240" w:after="240"/>
        <w:ind w:left="240" w:right="532"/>
        <w:jc w:val="both"/>
        <w:rPr>
          <w:iCs/>
        </w:rPr>
      </w:pPr>
    </w:p>
    <w:p w14:paraId="46211C0F" w14:textId="77777777" w:rsidR="00F57084" w:rsidRPr="00F20FEA" w:rsidRDefault="00381EE8" w:rsidP="00467D46">
      <w:pPr>
        <w:tabs>
          <w:tab w:val="right" w:leader="dot" w:pos="9771"/>
        </w:tabs>
        <w:ind w:right="532"/>
        <w:jc w:val="center"/>
        <w:rPr>
          <w:iCs/>
        </w:rPr>
      </w:pPr>
      <w:r w:rsidRPr="00F20FEA">
        <w:rPr>
          <w:b/>
          <w:bCs/>
          <w:iCs/>
          <w:u w:val="single"/>
        </w:rPr>
        <w:t>7.§</w:t>
      </w:r>
    </w:p>
    <w:p w14:paraId="7F3E5000" w14:textId="77777777" w:rsidR="00F57084" w:rsidRPr="00F20FEA" w:rsidRDefault="00381EE8" w:rsidP="00467D46">
      <w:pPr>
        <w:tabs>
          <w:tab w:val="right" w:leader="dot" w:pos="9771"/>
        </w:tabs>
        <w:ind w:right="532"/>
        <w:jc w:val="center"/>
        <w:rPr>
          <w:iCs/>
        </w:rPr>
      </w:pPr>
      <w:r w:rsidRPr="00F20FEA">
        <w:rPr>
          <w:b/>
          <w:bCs/>
          <w:iCs/>
          <w:u w:val="single"/>
        </w:rPr>
        <w:t>Par pašvaldības līdzfinansējuma piešķiršanu dzīvojamās mājas Gaujas iela 15, Vangaži, Ropažu novads energoefektivitātes pasākumu veikšanai</w:t>
      </w:r>
    </w:p>
    <w:p w14:paraId="14900710" w14:textId="77777777" w:rsidR="001A05D4" w:rsidRDefault="001A05D4" w:rsidP="001A05D4">
      <w:pPr>
        <w:tabs>
          <w:tab w:val="left" w:pos="2268"/>
        </w:tabs>
        <w:spacing w:after="100"/>
        <w:jc w:val="both"/>
        <w:rPr>
          <w:iCs/>
          <w:lang w:eastAsia="en-US"/>
        </w:rPr>
      </w:pPr>
    </w:p>
    <w:p w14:paraId="746BBC6A"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A.Ninnere</w:t>
      </w:r>
    </w:p>
    <w:p w14:paraId="642812E9" w14:textId="77777777" w:rsidR="001A05D4" w:rsidRDefault="001A05D4" w:rsidP="00467D46">
      <w:pPr>
        <w:tabs>
          <w:tab w:val="right" w:leader="dot" w:pos="9771"/>
        </w:tabs>
        <w:spacing w:after="100"/>
        <w:ind w:right="532"/>
        <w:jc w:val="both"/>
        <w:rPr>
          <w:b/>
          <w:bCs/>
          <w:iCs/>
        </w:rPr>
      </w:pPr>
    </w:p>
    <w:p w14:paraId="706A5DC4"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369B4D21" w14:textId="77777777">
        <w:trPr>
          <w:tblCellSpacing w:w="15" w:type="dxa"/>
        </w:trPr>
        <w:tc>
          <w:tcPr>
            <w:tcW w:w="1250" w:type="pct"/>
            <w:tcMar>
              <w:top w:w="15" w:type="dxa"/>
              <w:left w:w="15" w:type="dxa"/>
              <w:bottom w:w="15" w:type="dxa"/>
              <w:right w:w="15" w:type="dxa"/>
            </w:tcMar>
            <w:vAlign w:val="center"/>
            <w:hideMark/>
          </w:tcPr>
          <w:p w14:paraId="3B9C2256"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6FDE1A13"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1ABD1489" w14:textId="77777777">
        <w:trPr>
          <w:tblCellSpacing w:w="15" w:type="dxa"/>
        </w:trPr>
        <w:tc>
          <w:tcPr>
            <w:tcW w:w="1250" w:type="pct"/>
            <w:tcMar>
              <w:top w:w="15" w:type="dxa"/>
              <w:left w:w="15" w:type="dxa"/>
              <w:bottom w:w="15" w:type="dxa"/>
              <w:right w:w="15" w:type="dxa"/>
            </w:tcMar>
            <w:vAlign w:val="center"/>
            <w:hideMark/>
          </w:tcPr>
          <w:p w14:paraId="7EEAB923"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0DCD5EDE" w14:textId="77777777" w:rsidR="00F57084" w:rsidRPr="00F20FEA" w:rsidRDefault="00381EE8" w:rsidP="00467D46">
            <w:pPr>
              <w:tabs>
                <w:tab w:val="right" w:leader="dot" w:pos="9771"/>
              </w:tabs>
              <w:ind w:right="532"/>
              <w:rPr>
                <w:b/>
                <w:bCs/>
                <w:iCs/>
              </w:rPr>
            </w:pPr>
            <w:r w:rsidRPr="00F20FEA">
              <w:rPr>
                <w:b/>
                <w:bCs/>
                <w:iCs/>
              </w:rPr>
              <w:t>nav</w:t>
            </w:r>
          </w:p>
        </w:tc>
      </w:tr>
      <w:tr w:rsidR="00E01633" w14:paraId="499FB845" w14:textId="77777777">
        <w:trPr>
          <w:tblCellSpacing w:w="15" w:type="dxa"/>
        </w:trPr>
        <w:tc>
          <w:tcPr>
            <w:tcW w:w="1250" w:type="pct"/>
            <w:tcMar>
              <w:top w:w="15" w:type="dxa"/>
              <w:left w:w="15" w:type="dxa"/>
              <w:bottom w:w="15" w:type="dxa"/>
              <w:right w:w="15" w:type="dxa"/>
            </w:tcMar>
            <w:vAlign w:val="center"/>
            <w:hideMark/>
          </w:tcPr>
          <w:p w14:paraId="62C993D9"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6A39E1FE" w14:textId="77777777" w:rsidR="00F57084" w:rsidRPr="00F20FEA" w:rsidRDefault="00381EE8" w:rsidP="00467D46">
            <w:pPr>
              <w:tabs>
                <w:tab w:val="right" w:leader="dot" w:pos="9771"/>
              </w:tabs>
              <w:ind w:right="532"/>
              <w:rPr>
                <w:b/>
                <w:bCs/>
                <w:iCs/>
              </w:rPr>
            </w:pPr>
            <w:r w:rsidRPr="00F20FEA">
              <w:rPr>
                <w:b/>
                <w:bCs/>
                <w:iCs/>
              </w:rPr>
              <w:t>nav</w:t>
            </w:r>
          </w:p>
        </w:tc>
      </w:tr>
      <w:tr w:rsidR="00E01633" w14:paraId="0D04E59A" w14:textId="77777777">
        <w:trPr>
          <w:tblCellSpacing w:w="15" w:type="dxa"/>
        </w:trPr>
        <w:tc>
          <w:tcPr>
            <w:tcW w:w="1250" w:type="pct"/>
            <w:tcMar>
              <w:top w:w="15" w:type="dxa"/>
              <w:left w:w="15" w:type="dxa"/>
              <w:bottom w:w="15" w:type="dxa"/>
              <w:right w:w="15" w:type="dxa"/>
            </w:tcMar>
            <w:vAlign w:val="center"/>
            <w:hideMark/>
          </w:tcPr>
          <w:p w14:paraId="0F6D1798"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672EE49A" w14:textId="77777777" w:rsidR="00F57084" w:rsidRPr="00F20FEA" w:rsidRDefault="00381EE8" w:rsidP="00467D46">
            <w:pPr>
              <w:tabs>
                <w:tab w:val="right" w:leader="dot" w:pos="9771"/>
              </w:tabs>
              <w:ind w:right="532"/>
              <w:rPr>
                <w:b/>
                <w:bCs/>
                <w:iCs/>
              </w:rPr>
            </w:pPr>
            <w:r w:rsidRPr="00F20FEA">
              <w:rPr>
                <w:b/>
                <w:bCs/>
                <w:iCs/>
              </w:rPr>
              <w:t>nav</w:t>
            </w:r>
          </w:p>
        </w:tc>
      </w:tr>
      <w:tr w:rsidR="00E01633" w14:paraId="1BD2CD73" w14:textId="77777777">
        <w:trPr>
          <w:tblCellSpacing w:w="15" w:type="dxa"/>
        </w:trPr>
        <w:tc>
          <w:tcPr>
            <w:tcW w:w="1250" w:type="pct"/>
            <w:gridSpan w:val="2"/>
            <w:tcMar>
              <w:top w:w="15" w:type="dxa"/>
              <w:left w:w="15" w:type="dxa"/>
              <w:bottom w:w="15" w:type="dxa"/>
              <w:right w:w="15" w:type="dxa"/>
            </w:tcMar>
            <w:vAlign w:val="center"/>
            <w:hideMark/>
          </w:tcPr>
          <w:p w14:paraId="0FE90FE0"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7B12D06D"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pašvaldības līdzfinansējuma piešķiršanu dzīvojamās mājas Gaujas iela 15, Vangaži, Ropažu novads energoefektivitātes pasākumu veikšanai"</w:t>
            </w:r>
          </w:p>
        </w:tc>
      </w:tr>
    </w:tbl>
    <w:p w14:paraId="01208554" w14:textId="77777777" w:rsidR="00F57084" w:rsidRPr="00F20FEA" w:rsidRDefault="00F57084" w:rsidP="00467D46">
      <w:pPr>
        <w:tabs>
          <w:tab w:val="right" w:leader="dot" w:pos="9771"/>
        </w:tabs>
        <w:spacing w:before="240" w:after="240"/>
        <w:ind w:left="240" w:right="532"/>
        <w:jc w:val="both"/>
        <w:rPr>
          <w:iCs/>
        </w:rPr>
      </w:pPr>
    </w:p>
    <w:p w14:paraId="57A7A51B" w14:textId="77777777" w:rsidR="00F57084" w:rsidRPr="00F20FEA" w:rsidRDefault="00381EE8" w:rsidP="00467D46">
      <w:pPr>
        <w:tabs>
          <w:tab w:val="right" w:leader="dot" w:pos="9771"/>
        </w:tabs>
        <w:ind w:right="532"/>
        <w:jc w:val="center"/>
        <w:rPr>
          <w:iCs/>
        </w:rPr>
      </w:pPr>
      <w:r w:rsidRPr="00F20FEA">
        <w:rPr>
          <w:b/>
          <w:bCs/>
          <w:iCs/>
          <w:u w:val="single"/>
        </w:rPr>
        <w:t>8.§</w:t>
      </w:r>
    </w:p>
    <w:p w14:paraId="5575E27D" w14:textId="77777777" w:rsidR="00F57084" w:rsidRPr="00F20FEA" w:rsidRDefault="00381EE8" w:rsidP="00467D46">
      <w:pPr>
        <w:tabs>
          <w:tab w:val="right" w:leader="dot" w:pos="9771"/>
        </w:tabs>
        <w:ind w:right="532"/>
        <w:jc w:val="center"/>
        <w:rPr>
          <w:iCs/>
        </w:rPr>
      </w:pPr>
      <w:r w:rsidRPr="00F20FEA">
        <w:rPr>
          <w:b/>
          <w:bCs/>
          <w:iCs/>
          <w:u w:val="single"/>
        </w:rPr>
        <w:t>Par pašvaldības līdzfinansējuma piešķiršanu dzīvojamās mājas Siguldas iela 6, Vangaži, Ropažu novads energoefektivitātes pasākumu veikšanai</w:t>
      </w:r>
    </w:p>
    <w:p w14:paraId="267EA702" w14:textId="77777777" w:rsidR="001A05D4" w:rsidRDefault="001A05D4" w:rsidP="001A05D4">
      <w:pPr>
        <w:tabs>
          <w:tab w:val="left" w:pos="2268"/>
        </w:tabs>
        <w:spacing w:after="100"/>
        <w:jc w:val="both"/>
        <w:rPr>
          <w:iCs/>
          <w:lang w:eastAsia="en-US"/>
        </w:rPr>
      </w:pPr>
    </w:p>
    <w:p w14:paraId="63D9CA25"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A.Ninnere</w:t>
      </w:r>
    </w:p>
    <w:p w14:paraId="352CE627" w14:textId="77777777" w:rsidR="001A05D4" w:rsidRDefault="001A05D4" w:rsidP="00467D46">
      <w:pPr>
        <w:tabs>
          <w:tab w:val="right" w:leader="dot" w:pos="9771"/>
        </w:tabs>
        <w:spacing w:after="100"/>
        <w:ind w:right="532"/>
        <w:jc w:val="both"/>
        <w:rPr>
          <w:b/>
          <w:bCs/>
          <w:iCs/>
        </w:rPr>
      </w:pPr>
    </w:p>
    <w:p w14:paraId="1686318C"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05EB9482" w14:textId="77777777">
        <w:trPr>
          <w:tblCellSpacing w:w="15" w:type="dxa"/>
        </w:trPr>
        <w:tc>
          <w:tcPr>
            <w:tcW w:w="1250" w:type="pct"/>
            <w:tcMar>
              <w:top w:w="15" w:type="dxa"/>
              <w:left w:w="15" w:type="dxa"/>
              <w:bottom w:w="15" w:type="dxa"/>
              <w:right w:w="15" w:type="dxa"/>
            </w:tcMar>
            <w:vAlign w:val="center"/>
            <w:hideMark/>
          </w:tcPr>
          <w:p w14:paraId="3527975C"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4AE6738C"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01560AA3" w14:textId="77777777">
        <w:trPr>
          <w:tblCellSpacing w:w="15" w:type="dxa"/>
        </w:trPr>
        <w:tc>
          <w:tcPr>
            <w:tcW w:w="1250" w:type="pct"/>
            <w:tcMar>
              <w:top w:w="15" w:type="dxa"/>
              <w:left w:w="15" w:type="dxa"/>
              <w:bottom w:w="15" w:type="dxa"/>
              <w:right w:w="15" w:type="dxa"/>
            </w:tcMar>
            <w:vAlign w:val="center"/>
            <w:hideMark/>
          </w:tcPr>
          <w:p w14:paraId="39AD001D"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3CEA3DEA" w14:textId="77777777" w:rsidR="00F57084" w:rsidRPr="00F20FEA" w:rsidRDefault="00381EE8" w:rsidP="00467D46">
            <w:pPr>
              <w:tabs>
                <w:tab w:val="right" w:leader="dot" w:pos="9771"/>
              </w:tabs>
              <w:ind w:right="532"/>
              <w:rPr>
                <w:b/>
                <w:bCs/>
                <w:iCs/>
              </w:rPr>
            </w:pPr>
            <w:r w:rsidRPr="00F20FEA">
              <w:rPr>
                <w:b/>
                <w:bCs/>
                <w:iCs/>
              </w:rPr>
              <w:t>nav</w:t>
            </w:r>
          </w:p>
        </w:tc>
      </w:tr>
      <w:tr w:rsidR="00E01633" w14:paraId="0E8DA95E" w14:textId="77777777">
        <w:trPr>
          <w:tblCellSpacing w:w="15" w:type="dxa"/>
        </w:trPr>
        <w:tc>
          <w:tcPr>
            <w:tcW w:w="1250" w:type="pct"/>
            <w:tcMar>
              <w:top w:w="15" w:type="dxa"/>
              <w:left w:w="15" w:type="dxa"/>
              <w:bottom w:w="15" w:type="dxa"/>
              <w:right w:w="15" w:type="dxa"/>
            </w:tcMar>
            <w:vAlign w:val="center"/>
            <w:hideMark/>
          </w:tcPr>
          <w:p w14:paraId="5CE2AD69" w14:textId="77777777" w:rsidR="00F57084" w:rsidRPr="00F20FEA" w:rsidRDefault="00381EE8" w:rsidP="00467D46">
            <w:pPr>
              <w:tabs>
                <w:tab w:val="right" w:leader="dot" w:pos="9771"/>
              </w:tabs>
              <w:ind w:right="532"/>
              <w:jc w:val="right"/>
              <w:rPr>
                <w:b/>
                <w:bCs/>
                <w:iCs/>
              </w:rPr>
            </w:pPr>
            <w:r w:rsidRPr="00F20FEA">
              <w:rPr>
                <w:b/>
                <w:bCs/>
                <w:iCs/>
              </w:rPr>
              <w:lastRenderedPageBreak/>
              <w:t xml:space="preserve">"ATTURAS" - </w:t>
            </w:r>
          </w:p>
        </w:tc>
        <w:tc>
          <w:tcPr>
            <w:tcW w:w="3750" w:type="pct"/>
            <w:gridSpan w:val="2"/>
            <w:tcMar>
              <w:top w:w="15" w:type="dxa"/>
              <w:left w:w="15" w:type="dxa"/>
              <w:bottom w:w="15" w:type="dxa"/>
              <w:right w:w="15" w:type="dxa"/>
            </w:tcMar>
            <w:vAlign w:val="center"/>
            <w:hideMark/>
          </w:tcPr>
          <w:p w14:paraId="7F2376B3" w14:textId="77777777" w:rsidR="00F57084" w:rsidRPr="00F20FEA" w:rsidRDefault="00381EE8" w:rsidP="00467D46">
            <w:pPr>
              <w:tabs>
                <w:tab w:val="right" w:leader="dot" w:pos="9771"/>
              </w:tabs>
              <w:ind w:right="532"/>
              <w:rPr>
                <w:b/>
                <w:bCs/>
                <w:iCs/>
              </w:rPr>
            </w:pPr>
            <w:r w:rsidRPr="00F20FEA">
              <w:rPr>
                <w:b/>
                <w:bCs/>
                <w:iCs/>
              </w:rPr>
              <w:t>nav</w:t>
            </w:r>
          </w:p>
        </w:tc>
      </w:tr>
      <w:tr w:rsidR="00E01633" w14:paraId="2B48B865" w14:textId="77777777">
        <w:trPr>
          <w:tblCellSpacing w:w="15" w:type="dxa"/>
        </w:trPr>
        <w:tc>
          <w:tcPr>
            <w:tcW w:w="1250" w:type="pct"/>
            <w:tcMar>
              <w:top w:w="15" w:type="dxa"/>
              <w:left w:w="15" w:type="dxa"/>
              <w:bottom w:w="15" w:type="dxa"/>
              <w:right w:w="15" w:type="dxa"/>
            </w:tcMar>
            <w:vAlign w:val="center"/>
            <w:hideMark/>
          </w:tcPr>
          <w:p w14:paraId="6BA723D5"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0616946C" w14:textId="77777777" w:rsidR="00F57084" w:rsidRPr="00F20FEA" w:rsidRDefault="00381EE8" w:rsidP="00467D46">
            <w:pPr>
              <w:tabs>
                <w:tab w:val="right" w:leader="dot" w:pos="9771"/>
              </w:tabs>
              <w:ind w:right="532"/>
              <w:rPr>
                <w:b/>
                <w:bCs/>
                <w:iCs/>
              </w:rPr>
            </w:pPr>
            <w:r w:rsidRPr="00F20FEA">
              <w:rPr>
                <w:b/>
                <w:bCs/>
                <w:iCs/>
              </w:rPr>
              <w:t>nav</w:t>
            </w:r>
          </w:p>
        </w:tc>
      </w:tr>
      <w:tr w:rsidR="00E01633" w14:paraId="6B329D01" w14:textId="77777777">
        <w:trPr>
          <w:tblCellSpacing w:w="15" w:type="dxa"/>
        </w:trPr>
        <w:tc>
          <w:tcPr>
            <w:tcW w:w="1250" w:type="pct"/>
            <w:gridSpan w:val="2"/>
            <w:tcMar>
              <w:top w:w="15" w:type="dxa"/>
              <w:left w:w="15" w:type="dxa"/>
              <w:bottom w:w="15" w:type="dxa"/>
              <w:right w:w="15" w:type="dxa"/>
            </w:tcMar>
            <w:vAlign w:val="center"/>
            <w:hideMark/>
          </w:tcPr>
          <w:p w14:paraId="1FD6C745"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0DA76DF9"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pašvaldības līdzfinansējuma piešķiršanu dzīvojamās mājas Siguldas iela 6, Vangaži, Ropažu novads energoefektivitātes pasākumu veikšanai"</w:t>
            </w:r>
          </w:p>
        </w:tc>
      </w:tr>
    </w:tbl>
    <w:p w14:paraId="0FBE2E5F" w14:textId="77777777" w:rsidR="00F57084" w:rsidRPr="00F20FEA" w:rsidRDefault="00F57084" w:rsidP="00467D46">
      <w:pPr>
        <w:tabs>
          <w:tab w:val="right" w:leader="dot" w:pos="9771"/>
        </w:tabs>
        <w:spacing w:before="240" w:after="240"/>
        <w:ind w:left="240" w:right="532"/>
        <w:jc w:val="both"/>
        <w:rPr>
          <w:iCs/>
        </w:rPr>
      </w:pPr>
    </w:p>
    <w:p w14:paraId="0E05A17F" w14:textId="77777777" w:rsidR="00F57084" w:rsidRPr="00F20FEA" w:rsidRDefault="00381EE8" w:rsidP="00467D46">
      <w:pPr>
        <w:tabs>
          <w:tab w:val="right" w:leader="dot" w:pos="9771"/>
        </w:tabs>
        <w:ind w:right="532"/>
        <w:jc w:val="center"/>
        <w:rPr>
          <w:iCs/>
        </w:rPr>
      </w:pPr>
      <w:r w:rsidRPr="00F20FEA">
        <w:rPr>
          <w:b/>
          <w:bCs/>
          <w:iCs/>
          <w:u w:val="single"/>
        </w:rPr>
        <w:t>9.§</w:t>
      </w:r>
    </w:p>
    <w:p w14:paraId="09113458" w14:textId="77777777" w:rsidR="00F57084" w:rsidRPr="00F20FEA" w:rsidRDefault="00381EE8" w:rsidP="00467D46">
      <w:pPr>
        <w:tabs>
          <w:tab w:val="right" w:leader="dot" w:pos="9771"/>
        </w:tabs>
        <w:ind w:right="532"/>
        <w:jc w:val="center"/>
        <w:rPr>
          <w:iCs/>
        </w:rPr>
      </w:pPr>
      <w:r w:rsidRPr="00F20FEA">
        <w:rPr>
          <w:b/>
          <w:bCs/>
          <w:iCs/>
          <w:u w:val="single"/>
        </w:rPr>
        <w:t>Par dzīvokļa īpašuma Siguldas iela 2-1, Vangaži, Ropažu novads, nodošanu atsavināšanai</w:t>
      </w:r>
    </w:p>
    <w:p w14:paraId="7411D813" w14:textId="77777777" w:rsidR="001A05D4" w:rsidRDefault="001A05D4" w:rsidP="001A05D4">
      <w:pPr>
        <w:tabs>
          <w:tab w:val="left" w:pos="2268"/>
        </w:tabs>
        <w:spacing w:after="100"/>
        <w:jc w:val="both"/>
        <w:rPr>
          <w:iCs/>
          <w:lang w:eastAsia="en-US"/>
        </w:rPr>
      </w:pPr>
    </w:p>
    <w:p w14:paraId="6B9B5560"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Pr>
          <w:iCs/>
          <w:lang w:eastAsia="en-US"/>
        </w:rPr>
        <w:t>I.Baumane</w:t>
      </w:r>
    </w:p>
    <w:p w14:paraId="4127231C" w14:textId="77777777" w:rsidR="001A05D4" w:rsidRDefault="001A05D4" w:rsidP="00467D46">
      <w:pPr>
        <w:tabs>
          <w:tab w:val="right" w:leader="dot" w:pos="9771"/>
        </w:tabs>
        <w:spacing w:after="100"/>
        <w:ind w:right="532"/>
        <w:jc w:val="both"/>
        <w:rPr>
          <w:b/>
          <w:bCs/>
          <w:iCs/>
        </w:rPr>
      </w:pPr>
    </w:p>
    <w:p w14:paraId="157ABDEB"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292114DF" w14:textId="77777777">
        <w:trPr>
          <w:tblCellSpacing w:w="15" w:type="dxa"/>
        </w:trPr>
        <w:tc>
          <w:tcPr>
            <w:tcW w:w="1250" w:type="pct"/>
            <w:tcMar>
              <w:top w:w="15" w:type="dxa"/>
              <w:left w:w="15" w:type="dxa"/>
              <w:bottom w:w="15" w:type="dxa"/>
              <w:right w:w="15" w:type="dxa"/>
            </w:tcMar>
            <w:vAlign w:val="center"/>
            <w:hideMark/>
          </w:tcPr>
          <w:p w14:paraId="20D4A48F"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18B9C0AB"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064E7930" w14:textId="77777777">
        <w:trPr>
          <w:tblCellSpacing w:w="15" w:type="dxa"/>
        </w:trPr>
        <w:tc>
          <w:tcPr>
            <w:tcW w:w="1250" w:type="pct"/>
            <w:tcMar>
              <w:top w:w="15" w:type="dxa"/>
              <w:left w:w="15" w:type="dxa"/>
              <w:bottom w:w="15" w:type="dxa"/>
              <w:right w:w="15" w:type="dxa"/>
            </w:tcMar>
            <w:vAlign w:val="center"/>
            <w:hideMark/>
          </w:tcPr>
          <w:p w14:paraId="752A840D"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7B18ED24" w14:textId="77777777" w:rsidR="00F57084" w:rsidRPr="00F20FEA" w:rsidRDefault="00381EE8" w:rsidP="00467D46">
            <w:pPr>
              <w:tabs>
                <w:tab w:val="right" w:leader="dot" w:pos="9771"/>
              </w:tabs>
              <w:ind w:right="532"/>
              <w:rPr>
                <w:b/>
                <w:bCs/>
                <w:iCs/>
              </w:rPr>
            </w:pPr>
            <w:r w:rsidRPr="00F20FEA">
              <w:rPr>
                <w:b/>
                <w:bCs/>
                <w:iCs/>
              </w:rPr>
              <w:t>nav</w:t>
            </w:r>
          </w:p>
        </w:tc>
      </w:tr>
      <w:tr w:rsidR="00E01633" w14:paraId="4BB70F1C" w14:textId="77777777">
        <w:trPr>
          <w:tblCellSpacing w:w="15" w:type="dxa"/>
        </w:trPr>
        <w:tc>
          <w:tcPr>
            <w:tcW w:w="1250" w:type="pct"/>
            <w:tcMar>
              <w:top w:w="15" w:type="dxa"/>
              <w:left w:w="15" w:type="dxa"/>
              <w:bottom w:w="15" w:type="dxa"/>
              <w:right w:w="15" w:type="dxa"/>
            </w:tcMar>
            <w:vAlign w:val="center"/>
            <w:hideMark/>
          </w:tcPr>
          <w:p w14:paraId="0B8BEAB3"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11B79AB7" w14:textId="77777777" w:rsidR="00F57084" w:rsidRPr="00F20FEA" w:rsidRDefault="00381EE8" w:rsidP="00467D46">
            <w:pPr>
              <w:tabs>
                <w:tab w:val="right" w:leader="dot" w:pos="9771"/>
              </w:tabs>
              <w:ind w:right="532"/>
              <w:rPr>
                <w:b/>
                <w:bCs/>
                <w:iCs/>
              </w:rPr>
            </w:pPr>
            <w:r w:rsidRPr="00F20FEA">
              <w:rPr>
                <w:b/>
                <w:bCs/>
                <w:iCs/>
              </w:rPr>
              <w:t>nav</w:t>
            </w:r>
          </w:p>
        </w:tc>
      </w:tr>
      <w:tr w:rsidR="00E01633" w14:paraId="226315AF" w14:textId="77777777">
        <w:trPr>
          <w:tblCellSpacing w:w="15" w:type="dxa"/>
        </w:trPr>
        <w:tc>
          <w:tcPr>
            <w:tcW w:w="1250" w:type="pct"/>
            <w:tcMar>
              <w:top w:w="15" w:type="dxa"/>
              <w:left w:w="15" w:type="dxa"/>
              <w:bottom w:w="15" w:type="dxa"/>
              <w:right w:w="15" w:type="dxa"/>
            </w:tcMar>
            <w:vAlign w:val="center"/>
            <w:hideMark/>
          </w:tcPr>
          <w:p w14:paraId="48CB7A97"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412ACF64" w14:textId="77777777" w:rsidR="00F57084" w:rsidRPr="00F20FEA" w:rsidRDefault="00381EE8" w:rsidP="00467D46">
            <w:pPr>
              <w:tabs>
                <w:tab w:val="right" w:leader="dot" w:pos="9771"/>
              </w:tabs>
              <w:ind w:right="532"/>
              <w:rPr>
                <w:b/>
                <w:bCs/>
                <w:iCs/>
              </w:rPr>
            </w:pPr>
            <w:r w:rsidRPr="00F20FEA">
              <w:rPr>
                <w:b/>
                <w:bCs/>
                <w:iCs/>
              </w:rPr>
              <w:t>nav</w:t>
            </w:r>
          </w:p>
        </w:tc>
      </w:tr>
      <w:tr w:rsidR="00E01633" w14:paraId="1A7F534E" w14:textId="77777777">
        <w:trPr>
          <w:tblCellSpacing w:w="15" w:type="dxa"/>
        </w:trPr>
        <w:tc>
          <w:tcPr>
            <w:tcW w:w="1250" w:type="pct"/>
            <w:gridSpan w:val="2"/>
            <w:tcMar>
              <w:top w:w="15" w:type="dxa"/>
              <w:left w:w="15" w:type="dxa"/>
              <w:bottom w:w="15" w:type="dxa"/>
              <w:right w:w="15" w:type="dxa"/>
            </w:tcMar>
            <w:vAlign w:val="center"/>
            <w:hideMark/>
          </w:tcPr>
          <w:p w14:paraId="4E4392B2"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115F9261"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dzīvokļa īpašuma Siguldas iela 2-1, Vangaži, Ropažu novads, nodošanu atsavināšanai"</w:t>
            </w:r>
          </w:p>
        </w:tc>
      </w:tr>
    </w:tbl>
    <w:p w14:paraId="21AB966E" w14:textId="77777777" w:rsidR="00F57084" w:rsidRPr="00F20FEA" w:rsidRDefault="00F57084" w:rsidP="00467D46">
      <w:pPr>
        <w:tabs>
          <w:tab w:val="right" w:leader="dot" w:pos="9771"/>
        </w:tabs>
        <w:spacing w:before="240" w:after="240"/>
        <w:ind w:left="240" w:right="532"/>
        <w:jc w:val="both"/>
        <w:rPr>
          <w:iCs/>
        </w:rPr>
      </w:pPr>
    </w:p>
    <w:p w14:paraId="4EB6AB30" w14:textId="77777777" w:rsidR="00F57084" w:rsidRPr="00F20FEA" w:rsidRDefault="00381EE8" w:rsidP="00467D46">
      <w:pPr>
        <w:tabs>
          <w:tab w:val="right" w:leader="dot" w:pos="9771"/>
        </w:tabs>
        <w:ind w:right="532"/>
        <w:jc w:val="center"/>
        <w:rPr>
          <w:iCs/>
        </w:rPr>
      </w:pPr>
      <w:r w:rsidRPr="00F20FEA">
        <w:rPr>
          <w:b/>
          <w:bCs/>
          <w:iCs/>
          <w:u w:val="single"/>
        </w:rPr>
        <w:t>10.§</w:t>
      </w:r>
    </w:p>
    <w:p w14:paraId="50D2373D" w14:textId="77777777" w:rsidR="00F57084" w:rsidRPr="00F20FEA" w:rsidRDefault="00381EE8" w:rsidP="00467D46">
      <w:pPr>
        <w:tabs>
          <w:tab w:val="right" w:leader="dot" w:pos="9771"/>
        </w:tabs>
        <w:ind w:right="532"/>
        <w:jc w:val="center"/>
        <w:rPr>
          <w:iCs/>
        </w:rPr>
      </w:pPr>
      <w:r w:rsidRPr="00F20FEA">
        <w:rPr>
          <w:b/>
          <w:bCs/>
          <w:iCs/>
          <w:u w:val="single"/>
        </w:rPr>
        <w:t>Par zemes vienības ar kadastra apzīmējumu 8017 004 0304 piekritību pašvaldībai</w:t>
      </w:r>
    </w:p>
    <w:p w14:paraId="2B9E0118" w14:textId="77777777" w:rsidR="001A05D4" w:rsidRDefault="001A05D4" w:rsidP="001A05D4">
      <w:pPr>
        <w:tabs>
          <w:tab w:val="left" w:pos="2268"/>
        </w:tabs>
        <w:spacing w:after="100"/>
        <w:jc w:val="both"/>
        <w:rPr>
          <w:iCs/>
          <w:lang w:eastAsia="en-US"/>
        </w:rPr>
      </w:pPr>
    </w:p>
    <w:p w14:paraId="679CB8B4" w14:textId="77777777" w:rsidR="001A05D4" w:rsidRDefault="00381EE8" w:rsidP="001A05D4">
      <w:pPr>
        <w:tabs>
          <w:tab w:val="right" w:leader="dot" w:pos="9771"/>
        </w:tabs>
        <w:spacing w:after="100"/>
        <w:ind w:right="532"/>
        <w:jc w:val="both"/>
        <w:rPr>
          <w:iCs/>
          <w:lang w:eastAsia="en-US"/>
        </w:rPr>
      </w:pPr>
      <w:r w:rsidRPr="009C61E2">
        <w:rPr>
          <w:iCs/>
          <w:lang w:eastAsia="en-US"/>
        </w:rPr>
        <w:t xml:space="preserve">Ziņo </w:t>
      </w:r>
      <w:r w:rsidR="004A545E">
        <w:rPr>
          <w:iCs/>
          <w:lang w:eastAsia="en-US"/>
        </w:rPr>
        <w:t>L.Rengarde</w:t>
      </w:r>
    </w:p>
    <w:p w14:paraId="0266BA12" w14:textId="77777777" w:rsidR="00836865" w:rsidRDefault="00381EE8" w:rsidP="00AC4D93">
      <w:pPr>
        <w:tabs>
          <w:tab w:val="right" w:leader="dot" w:pos="9771"/>
        </w:tabs>
        <w:spacing w:after="100" w:line="276" w:lineRule="auto"/>
        <w:ind w:right="532"/>
        <w:jc w:val="both"/>
        <w:rPr>
          <w:iCs/>
          <w:lang w:eastAsia="en-US"/>
        </w:rPr>
      </w:pPr>
      <w:r>
        <w:rPr>
          <w:iCs/>
          <w:lang w:eastAsia="en-US"/>
        </w:rPr>
        <w:t xml:space="preserve">Deputātu diskusijas par zemes vienības lietošanas mērķi, par turpmāko procesu. </w:t>
      </w:r>
      <w:r w:rsidR="00AC4D93" w:rsidRPr="00AC4D93">
        <w:rPr>
          <w:iCs/>
          <w:lang w:eastAsia="en-US"/>
        </w:rPr>
        <w:t>Nekustamā īpašuma speciālists L</w:t>
      </w:r>
      <w:r w:rsidR="00AC4D93">
        <w:rPr>
          <w:iCs/>
          <w:lang w:eastAsia="en-US"/>
        </w:rPr>
        <w:t>.</w:t>
      </w:r>
      <w:r w:rsidR="00AC4D93" w:rsidRPr="00AC4D93">
        <w:rPr>
          <w:iCs/>
          <w:lang w:eastAsia="en-US"/>
        </w:rPr>
        <w:t>Rengarde</w:t>
      </w:r>
      <w:r w:rsidR="00AC4D93">
        <w:rPr>
          <w:iCs/>
          <w:lang w:eastAsia="en-US"/>
        </w:rPr>
        <w:t xml:space="preserve"> atbild uz jautājumiem.</w:t>
      </w:r>
    </w:p>
    <w:p w14:paraId="39FCEE80" w14:textId="77777777" w:rsidR="001A05D4" w:rsidRDefault="001A05D4" w:rsidP="00467D46">
      <w:pPr>
        <w:tabs>
          <w:tab w:val="right" w:leader="dot" w:pos="9771"/>
        </w:tabs>
        <w:spacing w:after="100"/>
        <w:ind w:right="532"/>
        <w:jc w:val="both"/>
        <w:rPr>
          <w:b/>
          <w:bCs/>
          <w:iCs/>
        </w:rPr>
      </w:pPr>
    </w:p>
    <w:p w14:paraId="3756738D"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16CA8A8A" w14:textId="77777777">
        <w:trPr>
          <w:tblCellSpacing w:w="15" w:type="dxa"/>
        </w:trPr>
        <w:tc>
          <w:tcPr>
            <w:tcW w:w="1250" w:type="pct"/>
            <w:tcMar>
              <w:top w:w="15" w:type="dxa"/>
              <w:left w:w="15" w:type="dxa"/>
              <w:bottom w:w="15" w:type="dxa"/>
              <w:right w:w="15" w:type="dxa"/>
            </w:tcMar>
            <w:vAlign w:val="center"/>
            <w:hideMark/>
          </w:tcPr>
          <w:p w14:paraId="0A9BCAE8"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15C3E23A"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681534DA" w14:textId="77777777">
        <w:trPr>
          <w:tblCellSpacing w:w="15" w:type="dxa"/>
        </w:trPr>
        <w:tc>
          <w:tcPr>
            <w:tcW w:w="1250" w:type="pct"/>
            <w:tcMar>
              <w:top w:w="15" w:type="dxa"/>
              <w:left w:w="15" w:type="dxa"/>
              <w:bottom w:w="15" w:type="dxa"/>
              <w:right w:w="15" w:type="dxa"/>
            </w:tcMar>
            <w:vAlign w:val="center"/>
            <w:hideMark/>
          </w:tcPr>
          <w:p w14:paraId="73317DD6"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4CB5734D" w14:textId="77777777" w:rsidR="00F57084" w:rsidRPr="00F20FEA" w:rsidRDefault="00381EE8" w:rsidP="00467D46">
            <w:pPr>
              <w:tabs>
                <w:tab w:val="right" w:leader="dot" w:pos="9771"/>
              </w:tabs>
              <w:ind w:right="532"/>
              <w:rPr>
                <w:b/>
                <w:bCs/>
                <w:iCs/>
              </w:rPr>
            </w:pPr>
            <w:r w:rsidRPr="00F20FEA">
              <w:rPr>
                <w:b/>
                <w:bCs/>
                <w:iCs/>
              </w:rPr>
              <w:t>nav</w:t>
            </w:r>
          </w:p>
        </w:tc>
      </w:tr>
      <w:tr w:rsidR="00E01633" w14:paraId="2B6B8CD6" w14:textId="77777777">
        <w:trPr>
          <w:tblCellSpacing w:w="15" w:type="dxa"/>
        </w:trPr>
        <w:tc>
          <w:tcPr>
            <w:tcW w:w="1250" w:type="pct"/>
            <w:tcMar>
              <w:top w:w="15" w:type="dxa"/>
              <w:left w:w="15" w:type="dxa"/>
              <w:bottom w:w="15" w:type="dxa"/>
              <w:right w:w="15" w:type="dxa"/>
            </w:tcMar>
            <w:vAlign w:val="center"/>
            <w:hideMark/>
          </w:tcPr>
          <w:p w14:paraId="10996DE8"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691A2788" w14:textId="77777777" w:rsidR="00F57084" w:rsidRPr="00F20FEA" w:rsidRDefault="00381EE8" w:rsidP="00467D46">
            <w:pPr>
              <w:tabs>
                <w:tab w:val="right" w:leader="dot" w:pos="9771"/>
              </w:tabs>
              <w:ind w:right="532"/>
              <w:rPr>
                <w:b/>
                <w:bCs/>
                <w:iCs/>
              </w:rPr>
            </w:pPr>
            <w:r w:rsidRPr="00F20FEA">
              <w:rPr>
                <w:b/>
                <w:bCs/>
                <w:iCs/>
              </w:rPr>
              <w:t>nav</w:t>
            </w:r>
          </w:p>
        </w:tc>
      </w:tr>
      <w:tr w:rsidR="00E01633" w14:paraId="7399CB41" w14:textId="77777777">
        <w:trPr>
          <w:tblCellSpacing w:w="15" w:type="dxa"/>
        </w:trPr>
        <w:tc>
          <w:tcPr>
            <w:tcW w:w="1250" w:type="pct"/>
            <w:tcMar>
              <w:top w:w="15" w:type="dxa"/>
              <w:left w:w="15" w:type="dxa"/>
              <w:bottom w:w="15" w:type="dxa"/>
              <w:right w:w="15" w:type="dxa"/>
            </w:tcMar>
            <w:vAlign w:val="center"/>
            <w:hideMark/>
          </w:tcPr>
          <w:p w14:paraId="5806ADF4"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134C5D09" w14:textId="77777777" w:rsidR="00F57084" w:rsidRPr="00F20FEA" w:rsidRDefault="00381EE8" w:rsidP="00467D46">
            <w:pPr>
              <w:tabs>
                <w:tab w:val="right" w:leader="dot" w:pos="9771"/>
              </w:tabs>
              <w:ind w:right="532"/>
              <w:rPr>
                <w:b/>
                <w:bCs/>
                <w:iCs/>
              </w:rPr>
            </w:pPr>
            <w:r w:rsidRPr="00F20FEA">
              <w:rPr>
                <w:b/>
                <w:bCs/>
                <w:iCs/>
              </w:rPr>
              <w:t>nav</w:t>
            </w:r>
          </w:p>
        </w:tc>
      </w:tr>
      <w:tr w:rsidR="00E01633" w14:paraId="19E283C3" w14:textId="77777777">
        <w:trPr>
          <w:tblCellSpacing w:w="15" w:type="dxa"/>
        </w:trPr>
        <w:tc>
          <w:tcPr>
            <w:tcW w:w="1250" w:type="pct"/>
            <w:gridSpan w:val="2"/>
            <w:tcMar>
              <w:top w:w="15" w:type="dxa"/>
              <w:left w:w="15" w:type="dxa"/>
              <w:bottom w:w="15" w:type="dxa"/>
              <w:right w:w="15" w:type="dxa"/>
            </w:tcMar>
            <w:vAlign w:val="center"/>
            <w:hideMark/>
          </w:tcPr>
          <w:p w14:paraId="6E176429" w14:textId="77777777" w:rsidR="00F57084" w:rsidRPr="00F20FEA" w:rsidRDefault="00381EE8" w:rsidP="00467D46">
            <w:pPr>
              <w:tabs>
                <w:tab w:val="right" w:leader="dot" w:pos="9771"/>
              </w:tabs>
              <w:spacing w:after="100"/>
              <w:ind w:right="532"/>
              <w:jc w:val="both"/>
              <w:rPr>
                <w:b/>
                <w:bCs/>
                <w:iCs/>
              </w:rPr>
            </w:pPr>
            <w:r w:rsidRPr="00F20FEA">
              <w:rPr>
                <w:b/>
                <w:bCs/>
                <w:iCs/>
              </w:rPr>
              <w:lastRenderedPageBreak/>
              <w:t>NOLEMJ:</w:t>
            </w:r>
          </w:p>
        </w:tc>
        <w:tc>
          <w:tcPr>
            <w:tcW w:w="4000" w:type="pct"/>
            <w:tcMar>
              <w:top w:w="15" w:type="dxa"/>
              <w:left w:w="15" w:type="dxa"/>
              <w:bottom w:w="15" w:type="dxa"/>
              <w:right w:w="15" w:type="dxa"/>
            </w:tcMar>
            <w:hideMark/>
          </w:tcPr>
          <w:p w14:paraId="126A7A4C"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zemes vienības ar kadastra apzīmējumu 8017 004 0304 piekritību pašvaldībai"</w:t>
            </w:r>
          </w:p>
        </w:tc>
      </w:tr>
    </w:tbl>
    <w:p w14:paraId="21E594A0" w14:textId="77777777" w:rsidR="00F57084" w:rsidRPr="00F20FEA" w:rsidRDefault="00F57084" w:rsidP="00467D46">
      <w:pPr>
        <w:tabs>
          <w:tab w:val="right" w:leader="dot" w:pos="9771"/>
        </w:tabs>
        <w:spacing w:before="240" w:after="240"/>
        <w:ind w:left="240" w:right="532"/>
        <w:jc w:val="both"/>
        <w:rPr>
          <w:iCs/>
        </w:rPr>
      </w:pPr>
    </w:p>
    <w:p w14:paraId="7F838E38" w14:textId="77777777" w:rsidR="00F57084" w:rsidRPr="00F20FEA" w:rsidRDefault="00381EE8" w:rsidP="00467D46">
      <w:pPr>
        <w:tabs>
          <w:tab w:val="right" w:leader="dot" w:pos="9771"/>
        </w:tabs>
        <w:ind w:right="532"/>
        <w:jc w:val="center"/>
        <w:rPr>
          <w:iCs/>
        </w:rPr>
      </w:pPr>
      <w:r w:rsidRPr="00F20FEA">
        <w:rPr>
          <w:b/>
          <w:bCs/>
          <w:iCs/>
          <w:u w:val="single"/>
        </w:rPr>
        <w:t>11.§</w:t>
      </w:r>
    </w:p>
    <w:p w14:paraId="74F40136" w14:textId="77777777" w:rsidR="00F57084" w:rsidRPr="00F20FEA" w:rsidRDefault="00381EE8" w:rsidP="00467D46">
      <w:pPr>
        <w:tabs>
          <w:tab w:val="right" w:leader="dot" w:pos="9771"/>
        </w:tabs>
        <w:ind w:right="532"/>
        <w:jc w:val="center"/>
        <w:rPr>
          <w:iCs/>
        </w:rPr>
      </w:pPr>
      <w:r w:rsidRPr="00F20FEA">
        <w:rPr>
          <w:b/>
          <w:bCs/>
          <w:iCs/>
          <w:u w:val="single"/>
        </w:rPr>
        <w:t>Par dalību DUT (Driving Urban Tranzitions) Partnerības projektā “GreenProcure — Enabling Urban Greening and Circularity via Public Procurement”</w:t>
      </w:r>
    </w:p>
    <w:p w14:paraId="4FDF7305" w14:textId="77777777" w:rsidR="004A545E" w:rsidRDefault="004A545E" w:rsidP="004A545E">
      <w:pPr>
        <w:tabs>
          <w:tab w:val="left" w:pos="2268"/>
        </w:tabs>
        <w:spacing w:after="100"/>
        <w:jc w:val="both"/>
        <w:rPr>
          <w:iCs/>
          <w:lang w:eastAsia="en-US"/>
        </w:rPr>
      </w:pPr>
    </w:p>
    <w:p w14:paraId="4A4C7124"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J.Mihailova</w:t>
      </w:r>
    </w:p>
    <w:p w14:paraId="719D4240" w14:textId="77777777" w:rsidR="00AC4D93" w:rsidRDefault="00381EE8" w:rsidP="004A545E">
      <w:pPr>
        <w:tabs>
          <w:tab w:val="right" w:leader="dot" w:pos="9771"/>
        </w:tabs>
        <w:spacing w:after="100"/>
        <w:ind w:right="532"/>
        <w:jc w:val="both"/>
        <w:rPr>
          <w:iCs/>
          <w:lang w:eastAsia="en-US"/>
        </w:rPr>
      </w:pPr>
      <w:r>
        <w:rPr>
          <w:iCs/>
          <w:lang w:eastAsia="en-US"/>
        </w:rPr>
        <w:t>LU pārstāve I.Uvarova izsaka viedokli par projektu un atbild uz jautājumiem.</w:t>
      </w:r>
    </w:p>
    <w:p w14:paraId="390378BA" w14:textId="77777777" w:rsidR="00AC4D93" w:rsidRDefault="00381EE8" w:rsidP="004A545E">
      <w:pPr>
        <w:tabs>
          <w:tab w:val="right" w:leader="dot" w:pos="9771"/>
        </w:tabs>
        <w:spacing w:after="100"/>
        <w:ind w:right="532"/>
        <w:jc w:val="both"/>
        <w:rPr>
          <w:iCs/>
          <w:lang w:eastAsia="en-US"/>
        </w:rPr>
      </w:pPr>
      <w:r>
        <w:rPr>
          <w:iCs/>
          <w:lang w:eastAsia="en-US"/>
        </w:rPr>
        <w:t>Deputātu diskusijas</w:t>
      </w:r>
      <w:r w:rsidR="000F4342">
        <w:rPr>
          <w:iCs/>
          <w:lang w:eastAsia="en-US"/>
        </w:rPr>
        <w:t>.</w:t>
      </w:r>
    </w:p>
    <w:p w14:paraId="553B4B90" w14:textId="77777777" w:rsidR="004A545E" w:rsidRDefault="004A545E" w:rsidP="00467D46">
      <w:pPr>
        <w:tabs>
          <w:tab w:val="right" w:leader="dot" w:pos="9771"/>
        </w:tabs>
        <w:spacing w:after="100"/>
        <w:ind w:right="532"/>
        <w:jc w:val="both"/>
        <w:rPr>
          <w:b/>
          <w:bCs/>
          <w:iCs/>
        </w:rPr>
      </w:pPr>
    </w:p>
    <w:p w14:paraId="5ECEC4E7"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482165A3" w14:textId="77777777">
        <w:trPr>
          <w:tblCellSpacing w:w="15" w:type="dxa"/>
        </w:trPr>
        <w:tc>
          <w:tcPr>
            <w:tcW w:w="1250" w:type="pct"/>
            <w:tcMar>
              <w:top w:w="15" w:type="dxa"/>
              <w:left w:w="15" w:type="dxa"/>
              <w:bottom w:w="15" w:type="dxa"/>
              <w:right w:w="15" w:type="dxa"/>
            </w:tcMar>
            <w:vAlign w:val="center"/>
            <w:hideMark/>
          </w:tcPr>
          <w:p w14:paraId="3D64B9D8"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5C3A6AD5"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4CA69204" w14:textId="77777777">
        <w:trPr>
          <w:tblCellSpacing w:w="15" w:type="dxa"/>
        </w:trPr>
        <w:tc>
          <w:tcPr>
            <w:tcW w:w="1250" w:type="pct"/>
            <w:tcMar>
              <w:top w:w="15" w:type="dxa"/>
              <w:left w:w="15" w:type="dxa"/>
              <w:bottom w:w="15" w:type="dxa"/>
              <w:right w:w="15" w:type="dxa"/>
            </w:tcMar>
            <w:vAlign w:val="center"/>
            <w:hideMark/>
          </w:tcPr>
          <w:p w14:paraId="44450C82"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27FDBF74" w14:textId="77777777" w:rsidR="00F57084" w:rsidRPr="00F20FEA" w:rsidRDefault="00381EE8" w:rsidP="00467D46">
            <w:pPr>
              <w:tabs>
                <w:tab w:val="right" w:leader="dot" w:pos="9771"/>
              </w:tabs>
              <w:ind w:right="532"/>
              <w:rPr>
                <w:b/>
                <w:bCs/>
                <w:iCs/>
              </w:rPr>
            </w:pPr>
            <w:r w:rsidRPr="00F20FEA">
              <w:rPr>
                <w:b/>
                <w:bCs/>
                <w:iCs/>
              </w:rPr>
              <w:t>nav</w:t>
            </w:r>
          </w:p>
        </w:tc>
      </w:tr>
      <w:tr w:rsidR="00E01633" w14:paraId="13F13B6D" w14:textId="77777777">
        <w:trPr>
          <w:tblCellSpacing w:w="15" w:type="dxa"/>
        </w:trPr>
        <w:tc>
          <w:tcPr>
            <w:tcW w:w="1250" w:type="pct"/>
            <w:tcMar>
              <w:top w:w="15" w:type="dxa"/>
              <w:left w:w="15" w:type="dxa"/>
              <w:bottom w:w="15" w:type="dxa"/>
              <w:right w:w="15" w:type="dxa"/>
            </w:tcMar>
            <w:vAlign w:val="center"/>
            <w:hideMark/>
          </w:tcPr>
          <w:p w14:paraId="2D3C8B3B"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06B61FDE" w14:textId="77777777" w:rsidR="00F57084" w:rsidRPr="00F20FEA" w:rsidRDefault="00381EE8" w:rsidP="00467D46">
            <w:pPr>
              <w:tabs>
                <w:tab w:val="right" w:leader="dot" w:pos="9771"/>
              </w:tabs>
              <w:ind w:right="532"/>
              <w:rPr>
                <w:b/>
                <w:bCs/>
                <w:iCs/>
              </w:rPr>
            </w:pPr>
            <w:r w:rsidRPr="00F20FEA">
              <w:rPr>
                <w:b/>
                <w:bCs/>
                <w:iCs/>
              </w:rPr>
              <w:t>nav</w:t>
            </w:r>
          </w:p>
        </w:tc>
      </w:tr>
      <w:tr w:rsidR="00E01633" w14:paraId="78A5A408" w14:textId="77777777">
        <w:trPr>
          <w:tblCellSpacing w:w="15" w:type="dxa"/>
        </w:trPr>
        <w:tc>
          <w:tcPr>
            <w:tcW w:w="1250" w:type="pct"/>
            <w:tcMar>
              <w:top w:w="15" w:type="dxa"/>
              <w:left w:w="15" w:type="dxa"/>
              <w:bottom w:w="15" w:type="dxa"/>
              <w:right w:w="15" w:type="dxa"/>
            </w:tcMar>
            <w:vAlign w:val="center"/>
            <w:hideMark/>
          </w:tcPr>
          <w:p w14:paraId="28818BC8"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0CDC4091" w14:textId="77777777" w:rsidR="00F57084" w:rsidRPr="00F20FEA" w:rsidRDefault="00381EE8" w:rsidP="00467D46">
            <w:pPr>
              <w:tabs>
                <w:tab w:val="right" w:leader="dot" w:pos="9771"/>
              </w:tabs>
              <w:ind w:right="532"/>
              <w:rPr>
                <w:b/>
                <w:bCs/>
                <w:iCs/>
              </w:rPr>
            </w:pPr>
            <w:r w:rsidRPr="00F20FEA">
              <w:rPr>
                <w:b/>
                <w:bCs/>
                <w:iCs/>
              </w:rPr>
              <w:t>nav</w:t>
            </w:r>
          </w:p>
        </w:tc>
      </w:tr>
      <w:tr w:rsidR="00E01633" w14:paraId="4261AEDC" w14:textId="77777777">
        <w:trPr>
          <w:tblCellSpacing w:w="15" w:type="dxa"/>
        </w:trPr>
        <w:tc>
          <w:tcPr>
            <w:tcW w:w="1250" w:type="pct"/>
            <w:gridSpan w:val="2"/>
            <w:tcMar>
              <w:top w:w="15" w:type="dxa"/>
              <w:left w:w="15" w:type="dxa"/>
              <w:bottom w:w="15" w:type="dxa"/>
              <w:right w:w="15" w:type="dxa"/>
            </w:tcMar>
            <w:vAlign w:val="center"/>
            <w:hideMark/>
          </w:tcPr>
          <w:p w14:paraId="0592D14D"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6C743D54"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dalību DUT (Driving Urban Tranzitions) Partnerības projektā “GreenProcure — Enabling Urban Greening and Circularity via Public Procurement”"</w:t>
            </w:r>
          </w:p>
        </w:tc>
      </w:tr>
    </w:tbl>
    <w:p w14:paraId="387E04C4" w14:textId="77777777" w:rsidR="00F57084" w:rsidRPr="00F20FEA" w:rsidRDefault="00F57084" w:rsidP="00467D46">
      <w:pPr>
        <w:tabs>
          <w:tab w:val="right" w:leader="dot" w:pos="9771"/>
        </w:tabs>
        <w:spacing w:before="240" w:after="240"/>
        <w:ind w:left="240" w:right="532"/>
        <w:jc w:val="both"/>
        <w:rPr>
          <w:iCs/>
        </w:rPr>
      </w:pPr>
    </w:p>
    <w:p w14:paraId="55899AAF" w14:textId="77777777" w:rsidR="00F57084" w:rsidRPr="00F20FEA" w:rsidRDefault="00381EE8" w:rsidP="00467D46">
      <w:pPr>
        <w:tabs>
          <w:tab w:val="right" w:leader="dot" w:pos="9771"/>
        </w:tabs>
        <w:ind w:right="532"/>
        <w:jc w:val="center"/>
        <w:rPr>
          <w:iCs/>
        </w:rPr>
      </w:pPr>
      <w:r w:rsidRPr="00F20FEA">
        <w:rPr>
          <w:b/>
          <w:bCs/>
          <w:iCs/>
          <w:u w:val="single"/>
        </w:rPr>
        <w:t>12.§</w:t>
      </w:r>
    </w:p>
    <w:p w14:paraId="1B00105B" w14:textId="77777777" w:rsidR="00F57084" w:rsidRPr="00F20FEA" w:rsidRDefault="00381EE8" w:rsidP="00467D46">
      <w:pPr>
        <w:tabs>
          <w:tab w:val="right" w:leader="dot" w:pos="9771"/>
        </w:tabs>
        <w:ind w:right="532"/>
        <w:jc w:val="center"/>
        <w:rPr>
          <w:iCs/>
        </w:rPr>
      </w:pPr>
      <w:r w:rsidRPr="00F20FEA">
        <w:rPr>
          <w:b/>
          <w:bCs/>
          <w:iCs/>
          <w:u w:val="single"/>
        </w:rPr>
        <w:t>Par valstij piederošā nekustamā īpašuma “Vidzemes šoseja”, kadastra Nr. 80600041570, valsts vietējā autoceļa V46 Ādaži - Garkalne posma no 9,311 km līdz 11,540 km, Garkalnes pagastā, Ropažu novadā, pārņemšanu pašvaldības īpašumā bez atlīdzības</w:t>
      </w:r>
    </w:p>
    <w:p w14:paraId="6C80324C" w14:textId="77777777" w:rsidR="004A545E" w:rsidRDefault="004A545E" w:rsidP="004A545E">
      <w:pPr>
        <w:tabs>
          <w:tab w:val="left" w:pos="2268"/>
        </w:tabs>
        <w:spacing w:after="100"/>
        <w:jc w:val="both"/>
        <w:rPr>
          <w:iCs/>
          <w:lang w:eastAsia="en-US"/>
        </w:rPr>
      </w:pPr>
    </w:p>
    <w:p w14:paraId="0D167324"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I.Leimane</w:t>
      </w:r>
    </w:p>
    <w:p w14:paraId="314BE45A" w14:textId="77777777" w:rsidR="002873A2" w:rsidRDefault="00381EE8" w:rsidP="002873A2">
      <w:pPr>
        <w:tabs>
          <w:tab w:val="right" w:leader="dot" w:pos="9771"/>
        </w:tabs>
        <w:spacing w:after="100" w:line="276" w:lineRule="auto"/>
        <w:ind w:right="532"/>
        <w:jc w:val="both"/>
        <w:rPr>
          <w:iCs/>
          <w:lang w:eastAsia="en-US"/>
        </w:rPr>
      </w:pPr>
      <w:r>
        <w:rPr>
          <w:iCs/>
          <w:lang w:eastAsia="en-US"/>
        </w:rPr>
        <w:t xml:space="preserve">Deputātu diskusijas par iepriekšējā domes lēmuma atcelšanu, par apsekošanas akta pievienošanu, par ceļa uzturēšanu. </w:t>
      </w:r>
    </w:p>
    <w:p w14:paraId="478413FB" w14:textId="77777777" w:rsidR="002873A2" w:rsidRDefault="00381EE8" w:rsidP="002873A2">
      <w:pPr>
        <w:tabs>
          <w:tab w:val="right" w:leader="dot" w:pos="9771"/>
        </w:tabs>
        <w:spacing w:after="100" w:line="276" w:lineRule="auto"/>
        <w:ind w:right="532"/>
        <w:jc w:val="both"/>
        <w:rPr>
          <w:iCs/>
          <w:lang w:eastAsia="en-US"/>
        </w:rPr>
      </w:pPr>
      <w:r w:rsidRPr="00172DED">
        <w:t>Nekustamā</w:t>
      </w:r>
      <w:r>
        <w:t xml:space="preserve"> īpašuma nodaļas vadītājs J.</w:t>
      </w:r>
      <w:r w:rsidRPr="00172DED">
        <w:t>Valners</w:t>
      </w:r>
      <w:r>
        <w:t xml:space="preserve"> atbild uz jautājumiem.</w:t>
      </w:r>
    </w:p>
    <w:p w14:paraId="30FF625F" w14:textId="77777777" w:rsidR="004A545E" w:rsidRDefault="004A545E" w:rsidP="00467D46">
      <w:pPr>
        <w:tabs>
          <w:tab w:val="right" w:leader="dot" w:pos="9771"/>
        </w:tabs>
        <w:spacing w:after="100"/>
        <w:ind w:right="532"/>
        <w:jc w:val="both"/>
        <w:rPr>
          <w:b/>
          <w:bCs/>
          <w:iCs/>
        </w:rPr>
      </w:pPr>
    </w:p>
    <w:p w14:paraId="506D965A"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33D54700" w14:textId="77777777">
        <w:trPr>
          <w:tblCellSpacing w:w="15" w:type="dxa"/>
        </w:trPr>
        <w:tc>
          <w:tcPr>
            <w:tcW w:w="1250" w:type="pct"/>
            <w:tcMar>
              <w:top w:w="15" w:type="dxa"/>
              <w:left w:w="15" w:type="dxa"/>
              <w:bottom w:w="15" w:type="dxa"/>
              <w:right w:w="15" w:type="dxa"/>
            </w:tcMar>
            <w:vAlign w:val="center"/>
            <w:hideMark/>
          </w:tcPr>
          <w:p w14:paraId="172DCB3F"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52DAED7A"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2773EB71" w14:textId="77777777">
        <w:trPr>
          <w:tblCellSpacing w:w="15" w:type="dxa"/>
        </w:trPr>
        <w:tc>
          <w:tcPr>
            <w:tcW w:w="1250" w:type="pct"/>
            <w:tcMar>
              <w:top w:w="15" w:type="dxa"/>
              <w:left w:w="15" w:type="dxa"/>
              <w:bottom w:w="15" w:type="dxa"/>
              <w:right w:w="15" w:type="dxa"/>
            </w:tcMar>
            <w:vAlign w:val="center"/>
            <w:hideMark/>
          </w:tcPr>
          <w:p w14:paraId="18119123"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74F99FC9" w14:textId="77777777" w:rsidR="00F57084" w:rsidRPr="00F20FEA" w:rsidRDefault="00381EE8" w:rsidP="00467D46">
            <w:pPr>
              <w:tabs>
                <w:tab w:val="right" w:leader="dot" w:pos="9771"/>
              </w:tabs>
              <w:ind w:right="532"/>
              <w:rPr>
                <w:b/>
                <w:bCs/>
                <w:iCs/>
              </w:rPr>
            </w:pPr>
            <w:r w:rsidRPr="00F20FEA">
              <w:rPr>
                <w:b/>
                <w:bCs/>
                <w:iCs/>
              </w:rPr>
              <w:t>nav</w:t>
            </w:r>
          </w:p>
        </w:tc>
      </w:tr>
      <w:tr w:rsidR="00E01633" w14:paraId="375F8B70" w14:textId="77777777">
        <w:trPr>
          <w:tblCellSpacing w:w="15" w:type="dxa"/>
        </w:trPr>
        <w:tc>
          <w:tcPr>
            <w:tcW w:w="1250" w:type="pct"/>
            <w:tcMar>
              <w:top w:w="15" w:type="dxa"/>
              <w:left w:w="15" w:type="dxa"/>
              <w:bottom w:w="15" w:type="dxa"/>
              <w:right w:w="15" w:type="dxa"/>
            </w:tcMar>
            <w:vAlign w:val="center"/>
            <w:hideMark/>
          </w:tcPr>
          <w:p w14:paraId="251C06A0"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3F36E0EC" w14:textId="77777777" w:rsidR="00F57084" w:rsidRPr="00F20FEA" w:rsidRDefault="00381EE8" w:rsidP="00467D46">
            <w:pPr>
              <w:tabs>
                <w:tab w:val="right" w:leader="dot" w:pos="9771"/>
              </w:tabs>
              <w:ind w:right="532"/>
              <w:rPr>
                <w:b/>
                <w:bCs/>
                <w:iCs/>
              </w:rPr>
            </w:pPr>
            <w:r w:rsidRPr="00F20FEA">
              <w:rPr>
                <w:b/>
                <w:bCs/>
                <w:iCs/>
              </w:rPr>
              <w:t>nav</w:t>
            </w:r>
          </w:p>
        </w:tc>
      </w:tr>
      <w:tr w:rsidR="00E01633" w14:paraId="5554489F" w14:textId="77777777">
        <w:trPr>
          <w:tblCellSpacing w:w="15" w:type="dxa"/>
        </w:trPr>
        <w:tc>
          <w:tcPr>
            <w:tcW w:w="1250" w:type="pct"/>
            <w:tcMar>
              <w:top w:w="15" w:type="dxa"/>
              <w:left w:w="15" w:type="dxa"/>
              <w:bottom w:w="15" w:type="dxa"/>
              <w:right w:w="15" w:type="dxa"/>
            </w:tcMar>
            <w:vAlign w:val="center"/>
            <w:hideMark/>
          </w:tcPr>
          <w:p w14:paraId="67750906" w14:textId="77777777" w:rsidR="00F57084" w:rsidRPr="00F20FEA" w:rsidRDefault="00381EE8" w:rsidP="00467D46">
            <w:pPr>
              <w:tabs>
                <w:tab w:val="right" w:leader="dot" w:pos="9771"/>
              </w:tabs>
              <w:ind w:right="532"/>
              <w:jc w:val="right"/>
              <w:rPr>
                <w:b/>
                <w:bCs/>
                <w:iCs/>
              </w:rPr>
            </w:pPr>
            <w:r w:rsidRPr="00F20FEA">
              <w:rPr>
                <w:b/>
                <w:bCs/>
                <w:iCs/>
              </w:rPr>
              <w:lastRenderedPageBreak/>
              <w:t xml:space="preserve">"NEPIEDALĀS" - </w:t>
            </w:r>
          </w:p>
        </w:tc>
        <w:tc>
          <w:tcPr>
            <w:tcW w:w="3750" w:type="pct"/>
            <w:gridSpan w:val="2"/>
            <w:tcMar>
              <w:top w:w="15" w:type="dxa"/>
              <w:left w:w="15" w:type="dxa"/>
              <w:bottom w:w="15" w:type="dxa"/>
              <w:right w:w="15" w:type="dxa"/>
            </w:tcMar>
            <w:vAlign w:val="center"/>
            <w:hideMark/>
          </w:tcPr>
          <w:p w14:paraId="0FE81402" w14:textId="77777777" w:rsidR="00F57084" w:rsidRPr="00F20FEA" w:rsidRDefault="00381EE8" w:rsidP="00467D46">
            <w:pPr>
              <w:tabs>
                <w:tab w:val="right" w:leader="dot" w:pos="9771"/>
              </w:tabs>
              <w:ind w:right="532"/>
              <w:rPr>
                <w:b/>
                <w:bCs/>
                <w:iCs/>
              </w:rPr>
            </w:pPr>
            <w:r w:rsidRPr="00F20FEA">
              <w:rPr>
                <w:b/>
                <w:bCs/>
                <w:iCs/>
              </w:rPr>
              <w:t>nav</w:t>
            </w:r>
          </w:p>
        </w:tc>
      </w:tr>
      <w:tr w:rsidR="00E01633" w14:paraId="3F8DAC94" w14:textId="77777777">
        <w:trPr>
          <w:tblCellSpacing w:w="15" w:type="dxa"/>
        </w:trPr>
        <w:tc>
          <w:tcPr>
            <w:tcW w:w="1250" w:type="pct"/>
            <w:gridSpan w:val="2"/>
            <w:tcMar>
              <w:top w:w="15" w:type="dxa"/>
              <w:left w:w="15" w:type="dxa"/>
              <w:bottom w:w="15" w:type="dxa"/>
              <w:right w:w="15" w:type="dxa"/>
            </w:tcMar>
            <w:vAlign w:val="center"/>
            <w:hideMark/>
          </w:tcPr>
          <w:p w14:paraId="1D72E8EF"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5C5EE540"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valstij piederošā nekustamā īpašuma “Vidzemes šoseja”, kadastra Nr. 80600041570, valsts vietējā autoceļa V46 Ādaži - Garkalne posma no 9,311 km līdz 11,540 km, Garkalnes pagastā, Ropažu novadā, pārņemšanu pašvaldības īpašumā bez atlīdzības"</w:t>
            </w:r>
          </w:p>
        </w:tc>
      </w:tr>
    </w:tbl>
    <w:p w14:paraId="39228BEC" w14:textId="77777777" w:rsidR="00F57084" w:rsidRPr="00F20FEA" w:rsidRDefault="00F57084" w:rsidP="00467D46">
      <w:pPr>
        <w:tabs>
          <w:tab w:val="right" w:leader="dot" w:pos="9771"/>
        </w:tabs>
        <w:spacing w:before="240" w:after="240"/>
        <w:ind w:left="240" w:right="532"/>
        <w:jc w:val="both"/>
        <w:rPr>
          <w:iCs/>
        </w:rPr>
      </w:pPr>
    </w:p>
    <w:p w14:paraId="7D5EB49F" w14:textId="77777777" w:rsidR="00F57084" w:rsidRPr="00F20FEA" w:rsidRDefault="00381EE8" w:rsidP="00467D46">
      <w:pPr>
        <w:tabs>
          <w:tab w:val="right" w:leader="dot" w:pos="9771"/>
        </w:tabs>
        <w:ind w:right="532"/>
        <w:jc w:val="center"/>
        <w:rPr>
          <w:iCs/>
        </w:rPr>
      </w:pPr>
      <w:r w:rsidRPr="00F20FEA">
        <w:rPr>
          <w:b/>
          <w:bCs/>
          <w:iCs/>
          <w:u w:val="single"/>
        </w:rPr>
        <w:t>13.§</w:t>
      </w:r>
    </w:p>
    <w:p w14:paraId="35443A70" w14:textId="77777777" w:rsidR="00F57084" w:rsidRPr="00F20FEA" w:rsidRDefault="00381EE8" w:rsidP="00467D46">
      <w:pPr>
        <w:tabs>
          <w:tab w:val="right" w:leader="dot" w:pos="9771"/>
        </w:tabs>
        <w:ind w:right="532"/>
        <w:jc w:val="center"/>
        <w:rPr>
          <w:iCs/>
        </w:rPr>
      </w:pPr>
      <w:r w:rsidRPr="00F20FEA">
        <w:rPr>
          <w:b/>
          <w:bCs/>
          <w:iCs/>
          <w:u w:val="single"/>
        </w:rPr>
        <w:t>Par iekšējā normatīvā akta “Grozījumi Ropažu novada pašvaldības domes 2024.gada 24. jūlija iekšējā normatīvajā aktā “Ropažu novada pašvaldības interešu izglītības un neformālās izglītības programmu licencēšanas komisijas nolikums”” apstiprināšanu</w:t>
      </w:r>
    </w:p>
    <w:p w14:paraId="1582AC23" w14:textId="77777777" w:rsidR="004A545E" w:rsidRDefault="004A545E" w:rsidP="004A545E">
      <w:pPr>
        <w:tabs>
          <w:tab w:val="left" w:pos="2268"/>
        </w:tabs>
        <w:spacing w:after="100"/>
        <w:jc w:val="both"/>
        <w:rPr>
          <w:iCs/>
          <w:lang w:eastAsia="en-US"/>
        </w:rPr>
      </w:pPr>
    </w:p>
    <w:p w14:paraId="51127F33"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E.Repšs</w:t>
      </w:r>
    </w:p>
    <w:p w14:paraId="4DA6A21D" w14:textId="77777777" w:rsidR="004A545E" w:rsidRDefault="004A545E" w:rsidP="00467D46">
      <w:pPr>
        <w:tabs>
          <w:tab w:val="right" w:leader="dot" w:pos="9771"/>
        </w:tabs>
        <w:spacing w:after="100"/>
        <w:ind w:right="532"/>
        <w:jc w:val="both"/>
        <w:rPr>
          <w:b/>
          <w:bCs/>
          <w:iCs/>
        </w:rPr>
      </w:pPr>
    </w:p>
    <w:p w14:paraId="0CA62388"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7D534820" w14:textId="77777777">
        <w:trPr>
          <w:tblCellSpacing w:w="15" w:type="dxa"/>
        </w:trPr>
        <w:tc>
          <w:tcPr>
            <w:tcW w:w="1250" w:type="pct"/>
            <w:tcMar>
              <w:top w:w="15" w:type="dxa"/>
              <w:left w:w="15" w:type="dxa"/>
              <w:bottom w:w="15" w:type="dxa"/>
              <w:right w:w="15" w:type="dxa"/>
            </w:tcMar>
            <w:vAlign w:val="center"/>
            <w:hideMark/>
          </w:tcPr>
          <w:p w14:paraId="5CADC895"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11F4F478"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50042D6C" w14:textId="77777777">
        <w:trPr>
          <w:tblCellSpacing w:w="15" w:type="dxa"/>
        </w:trPr>
        <w:tc>
          <w:tcPr>
            <w:tcW w:w="1250" w:type="pct"/>
            <w:tcMar>
              <w:top w:w="15" w:type="dxa"/>
              <w:left w:w="15" w:type="dxa"/>
              <w:bottom w:w="15" w:type="dxa"/>
              <w:right w:w="15" w:type="dxa"/>
            </w:tcMar>
            <w:vAlign w:val="center"/>
            <w:hideMark/>
          </w:tcPr>
          <w:p w14:paraId="7F02FE17"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30DAABF9" w14:textId="77777777" w:rsidR="00F57084" w:rsidRPr="00F20FEA" w:rsidRDefault="00381EE8" w:rsidP="00467D46">
            <w:pPr>
              <w:tabs>
                <w:tab w:val="right" w:leader="dot" w:pos="9771"/>
              </w:tabs>
              <w:ind w:right="532"/>
              <w:rPr>
                <w:b/>
                <w:bCs/>
                <w:iCs/>
              </w:rPr>
            </w:pPr>
            <w:r w:rsidRPr="00F20FEA">
              <w:rPr>
                <w:b/>
                <w:bCs/>
                <w:iCs/>
              </w:rPr>
              <w:t>nav</w:t>
            </w:r>
          </w:p>
        </w:tc>
      </w:tr>
      <w:tr w:rsidR="00E01633" w14:paraId="6E457EA7" w14:textId="77777777">
        <w:trPr>
          <w:tblCellSpacing w:w="15" w:type="dxa"/>
        </w:trPr>
        <w:tc>
          <w:tcPr>
            <w:tcW w:w="1250" w:type="pct"/>
            <w:tcMar>
              <w:top w:w="15" w:type="dxa"/>
              <w:left w:w="15" w:type="dxa"/>
              <w:bottom w:w="15" w:type="dxa"/>
              <w:right w:w="15" w:type="dxa"/>
            </w:tcMar>
            <w:vAlign w:val="center"/>
            <w:hideMark/>
          </w:tcPr>
          <w:p w14:paraId="4B4F6A64"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40B15638" w14:textId="77777777" w:rsidR="00F57084" w:rsidRPr="00F20FEA" w:rsidRDefault="00381EE8" w:rsidP="00467D46">
            <w:pPr>
              <w:tabs>
                <w:tab w:val="right" w:leader="dot" w:pos="9771"/>
              </w:tabs>
              <w:ind w:right="532"/>
              <w:rPr>
                <w:b/>
                <w:bCs/>
                <w:iCs/>
              </w:rPr>
            </w:pPr>
            <w:r w:rsidRPr="00F20FEA">
              <w:rPr>
                <w:b/>
                <w:bCs/>
                <w:iCs/>
              </w:rPr>
              <w:t>nav</w:t>
            </w:r>
          </w:p>
        </w:tc>
      </w:tr>
      <w:tr w:rsidR="00E01633" w14:paraId="42239728" w14:textId="77777777">
        <w:trPr>
          <w:tblCellSpacing w:w="15" w:type="dxa"/>
        </w:trPr>
        <w:tc>
          <w:tcPr>
            <w:tcW w:w="1250" w:type="pct"/>
            <w:tcMar>
              <w:top w:w="15" w:type="dxa"/>
              <w:left w:w="15" w:type="dxa"/>
              <w:bottom w:w="15" w:type="dxa"/>
              <w:right w:w="15" w:type="dxa"/>
            </w:tcMar>
            <w:vAlign w:val="center"/>
            <w:hideMark/>
          </w:tcPr>
          <w:p w14:paraId="7B18C47A"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0036673F" w14:textId="77777777" w:rsidR="00F57084" w:rsidRPr="00F20FEA" w:rsidRDefault="00381EE8" w:rsidP="00467D46">
            <w:pPr>
              <w:tabs>
                <w:tab w:val="right" w:leader="dot" w:pos="9771"/>
              </w:tabs>
              <w:ind w:right="532"/>
              <w:rPr>
                <w:b/>
                <w:bCs/>
                <w:iCs/>
              </w:rPr>
            </w:pPr>
            <w:r w:rsidRPr="00F20FEA">
              <w:rPr>
                <w:b/>
                <w:bCs/>
                <w:iCs/>
              </w:rPr>
              <w:t>nav</w:t>
            </w:r>
          </w:p>
        </w:tc>
      </w:tr>
      <w:tr w:rsidR="00E01633" w14:paraId="47AF2CAC" w14:textId="77777777">
        <w:trPr>
          <w:tblCellSpacing w:w="15" w:type="dxa"/>
        </w:trPr>
        <w:tc>
          <w:tcPr>
            <w:tcW w:w="1250" w:type="pct"/>
            <w:gridSpan w:val="2"/>
            <w:tcMar>
              <w:top w:w="15" w:type="dxa"/>
              <w:left w:w="15" w:type="dxa"/>
              <w:bottom w:w="15" w:type="dxa"/>
              <w:right w:w="15" w:type="dxa"/>
            </w:tcMar>
            <w:vAlign w:val="center"/>
            <w:hideMark/>
          </w:tcPr>
          <w:p w14:paraId="6A6AA702"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1895D8E9"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iekšējā normatīvā akta “Grozījumi Ropažu novada pašvaldības domes 2024.gada 24. jūlija iekšējā normatīvajā aktā “Ropažu novada pašvaldības interešu izglītības un neformālās izglītības programmu licencēšanas komisijas nolikums”” apstiprināšanu"</w:t>
            </w:r>
          </w:p>
        </w:tc>
      </w:tr>
    </w:tbl>
    <w:p w14:paraId="2651AE02" w14:textId="77777777" w:rsidR="00F57084" w:rsidRPr="00F20FEA" w:rsidRDefault="00F57084" w:rsidP="00467D46">
      <w:pPr>
        <w:tabs>
          <w:tab w:val="right" w:leader="dot" w:pos="9771"/>
        </w:tabs>
        <w:spacing w:before="240" w:after="240"/>
        <w:ind w:left="240" w:right="532"/>
        <w:jc w:val="both"/>
        <w:rPr>
          <w:iCs/>
        </w:rPr>
      </w:pPr>
    </w:p>
    <w:p w14:paraId="268D4F4E" w14:textId="77777777" w:rsidR="00F57084" w:rsidRPr="00F20FEA" w:rsidRDefault="00381EE8" w:rsidP="00467D46">
      <w:pPr>
        <w:tabs>
          <w:tab w:val="right" w:leader="dot" w:pos="9771"/>
        </w:tabs>
        <w:ind w:right="532"/>
        <w:jc w:val="center"/>
        <w:rPr>
          <w:iCs/>
        </w:rPr>
      </w:pPr>
      <w:r w:rsidRPr="00F20FEA">
        <w:rPr>
          <w:b/>
          <w:bCs/>
          <w:iCs/>
          <w:u w:val="single"/>
        </w:rPr>
        <w:t>14.§</w:t>
      </w:r>
    </w:p>
    <w:p w14:paraId="16282F3E" w14:textId="77777777" w:rsidR="00F57084" w:rsidRPr="00F20FEA" w:rsidRDefault="00381EE8" w:rsidP="00467D46">
      <w:pPr>
        <w:tabs>
          <w:tab w:val="right" w:leader="dot" w:pos="9771"/>
        </w:tabs>
        <w:ind w:right="532"/>
        <w:jc w:val="center"/>
        <w:rPr>
          <w:iCs/>
        </w:rPr>
      </w:pPr>
      <w:r w:rsidRPr="00F20FEA">
        <w:rPr>
          <w:b/>
          <w:bCs/>
          <w:iCs/>
          <w:u w:val="single"/>
        </w:rPr>
        <w:t>Par “Grozījumi Ropažu novada pašvaldības domes 2025.gada 13.augusta iekšējā normatīvajā aktā “Nolikums par Ropažu novada pašvaldības apbalvojumiem un to piešķiršanas kārtību”” apstiprināšanu</w:t>
      </w:r>
    </w:p>
    <w:p w14:paraId="1EA91114" w14:textId="77777777" w:rsidR="004A545E" w:rsidRDefault="004A545E" w:rsidP="004A545E">
      <w:pPr>
        <w:tabs>
          <w:tab w:val="left" w:pos="2268"/>
        </w:tabs>
        <w:spacing w:after="100"/>
        <w:jc w:val="both"/>
        <w:rPr>
          <w:iCs/>
          <w:lang w:eastAsia="en-US"/>
        </w:rPr>
      </w:pPr>
    </w:p>
    <w:p w14:paraId="5700DE8B"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O.Lejnieks</w:t>
      </w:r>
    </w:p>
    <w:p w14:paraId="57664FC3" w14:textId="77777777" w:rsidR="005E2020" w:rsidRDefault="00381EE8" w:rsidP="005E2020">
      <w:pPr>
        <w:tabs>
          <w:tab w:val="right" w:leader="dot" w:pos="9771"/>
        </w:tabs>
        <w:spacing w:after="100" w:line="276" w:lineRule="auto"/>
        <w:ind w:right="532"/>
        <w:jc w:val="both"/>
        <w:rPr>
          <w:iCs/>
          <w:lang w:eastAsia="en-US"/>
        </w:rPr>
      </w:pPr>
      <w:r>
        <w:rPr>
          <w:iCs/>
          <w:lang w:eastAsia="en-US"/>
        </w:rPr>
        <w:t xml:space="preserve">Deputātu diskusijas par naudas balvām, summu izvērtēšanu, par visu novada Iedzīvotāju konsultatīvo padomju viedokļa noskaidrošanu līdz domes sēdei. Galvenais jurists D.Poriete un </w:t>
      </w:r>
      <w:r w:rsidRPr="005E2020">
        <w:rPr>
          <w:iCs/>
          <w:lang w:eastAsia="en-US"/>
        </w:rPr>
        <w:t>Kultūras, sporta</w:t>
      </w:r>
      <w:r>
        <w:rPr>
          <w:iCs/>
          <w:lang w:eastAsia="en-US"/>
        </w:rPr>
        <w:t xml:space="preserve"> un jaunatnes nodaļas vadītājs O.Lejnieks atbild uz jautājumiem.</w:t>
      </w:r>
    </w:p>
    <w:p w14:paraId="0B0EE0CE" w14:textId="77777777" w:rsidR="004A545E" w:rsidRDefault="004A545E" w:rsidP="00467D46">
      <w:pPr>
        <w:tabs>
          <w:tab w:val="right" w:leader="dot" w:pos="9771"/>
        </w:tabs>
        <w:spacing w:after="100"/>
        <w:ind w:right="532"/>
        <w:jc w:val="both"/>
        <w:rPr>
          <w:b/>
          <w:bCs/>
          <w:iCs/>
        </w:rPr>
      </w:pPr>
    </w:p>
    <w:p w14:paraId="54D30711"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551D3F54" w14:textId="77777777">
        <w:trPr>
          <w:tblCellSpacing w:w="15" w:type="dxa"/>
        </w:trPr>
        <w:tc>
          <w:tcPr>
            <w:tcW w:w="1250" w:type="pct"/>
            <w:tcMar>
              <w:top w:w="15" w:type="dxa"/>
              <w:left w:w="15" w:type="dxa"/>
              <w:bottom w:w="15" w:type="dxa"/>
              <w:right w:w="15" w:type="dxa"/>
            </w:tcMar>
            <w:vAlign w:val="center"/>
            <w:hideMark/>
          </w:tcPr>
          <w:p w14:paraId="3EC2F4E9" w14:textId="77777777" w:rsidR="00F57084" w:rsidRPr="00F20FEA" w:rsidRDefault="00381EE8" w:rsidP="00467D46">
            <w:pPr>
              <w:tabs>
                <w:tab w:val="right" w:leader="dot" w:pos="9771"/>
              </w:tabs>
              <w:ind w:right="532"/>
              <w:jc w:val="right"/>
              <w:rPr>
                <w:b/>
                <w:bCs/>
                <w:iCs/>
              </w:rPr>
            </w:pPr>
            <w:r w:rsidRPr="00F20FEA">
              <w:rPr>
                <w:b/>
                <w:bCs/>
                <w:iCs/>
              </w:rPr>
              <w:lastRenderedPageBreak/>
              <w:t xml:space="preserve">"PAR"  - </w:t>
            </w:r>
          </w:p>
        </w:tc>
        <w:tc>
          <w:tcPr>
            <w:tcW w:w="3750" w:type="pct"/>
            <w:gridSpan w:val="2"/>
            <w:tcMar>
              <w:top w:w="15" w:type="dxa"/>
              <w:left w:w="15" w:type="dxa"/>
              <w:bottom w:w="15" w:type="dxa"/>
              <w:right w:w="15" w:type="dxa"/>
            </w:tcMar>
            <w:vAlign w:val="center"/>
            <w:hideMark/>
          </w:tcPr>
          <w:p w14:paraId="583A7166"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2A519CD8" w14:textId="77777777">
        <w:trPr>
          <w:tblCellSpacing w:w="15" w:type="dxa"/>
        </w:trPr>
        <w:tc>
          <w:tcPr>
            <w:tcW w:w="1250" w:type="pct"/>
            <w:tcMar>
              <w:top w:w="15" w:type="dxa"/>
              <w:left w:w="15" w:type="dxa"/>
              <w:bottom w:w="15" w:type="dxa"/>
              <w:right w:w="15" w:type="dxa"/>
            </w:tcMar>
            <w:vAlign w:val="center"/>
            <w:hideMark/>
          </w:tcPr>
          <w:p w14:paraId="5E135B38"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279F6E27" w14:textId="77777777" w:rsidR="00F57084" w:rsidRPr="00F20FEA" w:rsidRDefault="00381EE8" w:rsidP="00467D46">
            <w:pPr>
              <w:tabs>
                <w:tab w:val="right" w:leader="dot" w:pos="9771"/>
              </w:tabs>
              <w:ind w:right="532"/>
              <w:rPr>
                <w:b/>
                <w:bCs/>
                <w:iCs/>
              </w:rPr>
            </w:pPr>
            <w:r w:rsidRPr="00F20FEA">
              <w:rPr>
                <w:b/>
                <w:bCs/>
                <w:iCs/>
              </w:rPr>
              <w:t>nav</w:t>
            </w:r>
          </w:p>
        </w:tc>
      </w:tr>
      <w:tr w:rsidR="00E01633" w14:paraId="1B42656E" w14:textId="77777777">
        <w:trPr>
          <w:tblCellSpacing w:w="15" w:type="dxa"/>
        </w:trPr>
        <w:tc>
          <w:tcPr>
            <w:tcW w:w="1250" w:type="pct"/>
            <w:tcMar>
              <w:top w:w="15" w:type="dxa"/>
              <w:left w:w="15" w:type="dxa"/>
              <w:bottom w:w="15" w:type="dxa"/>
              <w:right w:w="15" w:type="dxa"/>
            </w:tcMar>
            <w:vAlign w:val="center"/>
            <w:hideMark/>
          </w:tcPr>
          <w:p w14:paraId="17FAD9AC"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0D7D4EBD" w14:textId="77777777" w:rsidR="00F57084" w:rsidRPr="00F20FEA" w:rsidRDefault="00381EE8" w:rsidP="00467D46">
            <w:pPr>
              <w:tabs>
                <w:tab w:val="right" w:leader="dot" w:pos="9771"/>
              </w:tabs>
              <w:ind w:right="532"/>
              <w:rPr>
                <w:b/>
                <w:bCs/>
                <w:iCs/>
              </w:rPr>
            </w:pPr>
            <w:r w:rsidRPr="00F20FEA">
              <w:rPr>
                <w:b/>
                <w:bCs/>
                <w:iCs/>
              </w:rPr>
              <w:t>nav</w:t>
            </w:r>
          </w:p>
        </w:tc>
      </w:tr>
      <w:tr w:rsidR="00E01633" w14:paraId="6444396D" w14:textId="77777777">
        <w:trPr>
          <w:tblCellSpacing w:w="15" w:type="dxa"/>
        </w:trPr>
        <w:tc>
          <w:tcPr>
            <w:tcW w:w="1250" w:type="pct"/>
            <w:tcMar>
              <w:top w:w="15" w:type="dxa"/>
              <w:left w:w="15" w:type="dxa"/>
              <w:bottom w:w="15" w:type="dxa"/>
              <w:right w:w="15" w:type="dxa"/>
            </w:tcMar>
            <w:vAlign w:val="center"/>
            <w:hideMark/>
          </w:tcPr>
          <w:p w14:paraId="5D39EC59"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122D05CD" w14:textId="77777777" w:rsidR="00F57084" w:rsidRPr="00F20FEA" w:rsidRDefault="00381EE8" w:rsidP="00467D46">
            <w:pPr>
              <w:tabs>
                <w:tab w:val="right" w:leader="dot" w:pos="9771"/>
              </w:tabs>
              <w:ind w:right="532"/>
              <w:rPr>
                <w:b/>
                <w:bCs/>
                <w:iCs/>
              </w:rPr>
            </w:pPr>
            <w:r w:rsidRPr="00F20FEA">
              <w:rPr>
                <w:b/>
                <w:bCs/>
                <w:iCs/>
              </w:rPr>
              <w:t>nav</w:t>
            </w:r>
          </w:p>
        </w:tc>
      </w:tr>
      <w:tr w:rsidR="00E01633" w14:paraId="20668AD2" w14:textId="77777777">
        <w:trPr>
          <w:tblCellSpacing w:w="15" w:type="dxa"/>
        </w:trPr>
        <w:tc>
          <w:tcPr>
            <w:tcW w:w="1250" w:type="pct"/>
            <w:gridSpan w:val="2"/>
            <w:tcMar>
              <w:top w:w="15" w:type="dxa"/>
              <w:left w:w="15" w:type="dxa"/>
              <w:bottom w:w="15" w:type="dxa"/>
              <w:right w:w="15" w:type="dxa"/>
            </w:tcMar>
            <w:vAlign w:val="center"/>
            <w:hideMark/>
          </w:tcPr>
          <w:p w14:paraId="285BEE07"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69C75DCE"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“Grozījumi Ropažu novada pašvaldības domes 2025.gada 13.augusta iekšējā normatīvajā aktā “Nolikums par Ropažu novada pašvaldības apbalvojumiem un to piešķiršanas kārtību”” apstiprināšanu"</w:t>
            </w:r>
          </w:p>
        </w:tc>
      </w:tr>
    </w:tbl>
    <w:p w14:paraId="18E84BBF" w14:textId="77777777" w:rsidR="00F57084" w:rsidRDefault="00F57084" w:rsidP="00467D46">
      <w:pPr>
        <w:tabs>
          <w:tab w:val="right" w:leader="dot" w:pos="9771"/>
        </w:tabs>
        <w:spacing w:before="240" w:after="240"/>
        <w:ind w:left="240" w:right="532"/>
        <w:jc w:val="both"/>
        <w:rPr>
          <w:iCs/>
        </w:rPr>
      </w:pPr>
    </w:p>
    <w:p w14:paraId="22AE8D5E" w14:textId="77777777" w:rsidR="005E2020" w:rsidRDefault="00381EE8" w:rsidP="00467D46">
      <w:pPr>
        <w:tabs>
          <w:tab w:val="right" w:leader="dot" w:pos="9771"/>
        </w:tabs>
        <w:spacing w:before="240" w:after="240"/>
        <w:ind w:left="240" w:right="532"/>
        <w:jc w:val="both"/>
        <w:rPr>
          <w:i/>
          <w:iCs/>
        </w:rPr>
      </w:pPr>
      <w:r w:rsidRPr="005E2020">
        <w:rPr>
          <w:i/>
          <w:iCs/>
        </w:rPr>
        <w:t>Sēdes tehniskais pārtraukums plkst.11:32-11:43.</w:t>
      </w:r>
    </w:p>
    <w:p w14:paraId="1D7224B8" w14:textId="77777777" w:rsidR="005E2020" w:rsidRPr="005E2020" w:rsidRDefault="005E2020" w:rsidP="00467D46">
      <w:pPr>
        <w:tabs>
          <w:tab w:val="right" w:leader="dot" w:pos="9771"/>
        </w:tabs>
        <w:spacing w:before="240" w:after="240"/>
        <w:ind w:left="240" w:right="532"/>
        <w:jc w:val="both"/>
        <w:rPr>
          <w:i/>
          <w:iCs/>
        </w:rPr>
      </w:pPr>
    </w:p>
    <w:p w14:paraId="3EF76AF4" w14:textId="77777777" w:rsidR="00F57084" w:rsidRPr="00F20FEA" w:rsidRDefault="00381EE8" w:rsidP="00467D46">
      <w:pPr>
        <w:tabs>
          <w:tab w:val="right" w:leader="dot" w:pos="9771"/>
        </w:tabs>
        <w:ind w:right="532"/>
        <w:jc w:val="center"/>
        <w:rPr>
          <w:iCs/>
        </w:rPr>
      </w:pPr>
      <w:r w:rsidRPr="00F20FEA">
        <w:rPr>
          <w:b/>
          <w:bCs/>
          <w:iCs/>
          <w:u w:val="single"/>
        </w:rPr>
        <w:t>15.§</w:t>
      </w:r>
    </w:p>
    <w:p w14:paraId="34CEF0C0" w14:textId="77777777" w:rsidR="00F57084" w:rsidRPr="00F20FEA" w:rsidRDefault="00381EE8" w:rsidP="00467D46">
      <w:pPr>
        <w:tabs>
          <w:tab w:val="right" w:leader="dot" w:pos="9771"/>
        </w:tabs>
        <w:ind w:right="532"/>
        <w:jc w:val="center"/>
        <w:rPr>
          <w:iCs/>
        </w:rPr>
      </w:pPr>
      <w:r w:rsidRPr="00F20FEA">
        <w:rPr>
          <w:b/>
          <w:bCs/>
          <w:iCs/>
          <w:u w:val="single"/>
        </w:rPr>
        <w:t>Par “Grozījumi Ropažu novada pašvaldības domes 2025.gada 13.augusta iekšējā normatīvajā aktā “Ropažu novada pašvaldības apbalvojumu piešķiršanas izvērtēšanas komisijas nolikums" apstiprināšanu</w:t>
      </w:r>
    </w:p>
    <w:p w14:paraId="01F6D4FD" w14:textId="77777777" w:rsidR="004A545E" w:rsidRDefault="004A545E" w:rsidP="004A545E">
      <w:pPr>
        <w:tabs>
          <w:tab w:val="left" w:pos="2268"/>
        </w:tabs>
        <w:spacing w:after="100"/>
        <w:jc w:val="both"/>
        <w:rPr>
          <w:iCs/>
          <w:lang w:eastAsia="en-US"/>
        </w:rPr>
      </w:pPr>
    </w:p>
    <w:p w14:paraId="75559C37"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O.Lejnieks</w:t>
      </w:r>
    </w:p>
    <w:p w14:paraId="7056CD8F" w14:textId="77777777" w:rsidR="004A545E" w:rsidRDefault="004A545E" w:rsidP="00467D46">
      <w:pPr>
        <w:tabs>
          <w:tab w:val="right" w:leader="dot" w:pos="9771"/>
        </w:tabs>
        <w:spacing w:after="100"/>
        <w:ind w:right="532"/>
        <w:jc w:val="both"/>
        <w:rPr>
          <w:b/>
          <w:bCs/>
          <w:iCs/>
        </w:rPr>
      </w:pPr>
    </w:p>
    <w:p w14:paraId="4D18E727"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13ABA141" w14:textId="77777777">
        <w:trPr>
          <w:tblCellSpacing w:w="15" w:type="dxa"/>
        </w:trPr>
        <w:tc>
          <w:tcPr>
            <w:tcW w:w="1250" w:type="pct"/>
            <w:tcMar>
              <w:top w:w="15" w:type="dxa"/>
              <w:left w:w="15" w:type="dxa"/>
              <w:bottom w:w="15" w:type="dxa"/>
              <w:right w:w="15" w:type="dxa"/>
            </w:tcMar>
            <w:vAlign w:val="center"/>
            <w:hideMark/>
          </w:tcPr>
          <w:p w14:paraId="4F6894EA"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7A25B55D"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5100F7DA" w14:textId="77777777">
        <w:trPr>
          <w:tblCellSpacing w:w="15" w:type="dxa"/>
        </w:trPr>
        <w:tc>
          <w:tcPr>
            <w:tcW w:w="1250" w:type="pct"/>
            <w:tcMar>
              <w:top w:w="15" w:type="dxa"/>
              <w:left w:w="15" w:type="dxa"/>
              <w:bottom w:w="15" w:type="dxa"/>
              <w:right w:w="15" w:type="dxa"/>
            </w:tcMar>
            <w:vAlign w:val="center"/>
            <w:hideMark/>
          </w:tcPr>
          <w:p w14:paraId="3A5606D1"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11504F5A" w14:textId="77777777" w:rsidR="00F57084" w:rsidRPr="00F20FEA" w:rsidRDefault="00381EE8" w:rsidP="00467D46">
            <w:pPr>
              <w:tabs>
                <w:tab w:val="right" w:leader="dot" w:pos="9771"/>
              </w:tabs>
              <w:ind w:right="532"/>
              <w:rPr>
                <w:b/>
                <w:bCs/>
                <w:iCs/>
              </w:rPr>
            </w:pPr>
            <w:r w:rsidRPr="00F20FEA">
              <w:rPr>
                <w:b/>
                <w:bCs/>
                <w:iCs/>
              </w:rPr>
              <w:t>nav</w:t>
            </w:r>
          </w:p>
        </w:tc>
      </w:tr>
      <w:tr w:rsidR="00E01633" w14:paraId="7836836C" w14:textId="77777777">
        <w:trPr>
          <w:tblCellSpacing w:w="15" w:type="dxa"/>
        </w:trPr>
        <w:tc>
          <w:tcPr>
            <w:tcW w:w="1250" w:type="pct"/>
            <w:tcMar>
              <w:top w:w="15" w:type="dxa"/>
              <w:left w:w="15" w:type="dxa"/>
              <w:bottom w:w="15" w:type="dxa"/>
              <w:right w:w="15" w:type="dxa"/>
            </w:tcMar>
            <w:vAlign w:val="center"/>
            <w:hideMark/>
          </w:tcPr>
          <w:p w14:paraId="2D313CF7"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54FC903E" w14:textId="77777777" w:rsidR="00F57084" w:rsidRPr="00F20FEA" w:rsidRDefault="00381EE8" w:rsidP="00467D46">
            <w:pPr>
              <w:tabs>
                <w:tab w:val="right" w:leader="dot" w:pos="9771"/>
              </w:tabs>
              <w:ind w:right="532"/>
              <w:rPr>
                <w:b/>
                <w:bCs/>
                <w:iCs/>
              </w:rPr>
            </w:pPr>
            <w:r w:rsidRPr="00F20FEA">
              <w:rPr>
                <w:b/>
                <w:bCs/>
                <w:iCs/>
              </w:rPr>
              <w:t>nav</w:t>
            </w:r>
          </w:p>
        </w:tc>
      </w:tr>
      <w:tr w:rsidR="00E01633" w14:paraId="15BB020C" w14:textId="77777777">
        <w:trPr>
          <w:tblCellSpacing w:w="15" w:type="dxa"/>
        </w:trPr>
        <w:tc>
          <w:tcPr>
            <w:tcW w:w="1250" w:type="pct"/>
            <w:tcMar>
              <w:top w:w="15" w:type="dxa"/>
              <w:left w:w="15" w:type="dxa"/>
              <w:bottom w:w="15" w:type="dxa"/>
              <w:right w:w="15" w:type="dxa"/>
            </w:tcMar>
            <w:vAlign w:val="center"/>
            <w:hideMark/>
          </w:tcPr>
          <w:p w14:paraId="5E5CAB76"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242AB6FE" w14:textId="77777777" w:rsidR="00F57084" w:rsidRPr="00F20FEA" w:rsidRDefault="00381EE8" w:rsidP="00467D46">
            <w:pPr>
              <w:tabs>
                <w:tab w:val="right" w:leader="dot" w:pos="9771"/>
              </w:tabs>
              <w:ind w:right="532"/>
              <w:rPr>
                <w:b/>
                <w:bCs/>
                <w:iCs/>
              </w:rPr>
            </w:pPr>
            <w:r w:rsidRPr="00F20FEA">
              <w:rPr>
                <w:b/>
                <w:bCs/>
                <w:iCs/>
              </w:rPr>
              <w:t>nav</w:t>
            </w:r>
          </w:p>
        </w:tc>
      </w:tr>
      <w:tr w:rsidR="00E01633" w14:paraId="61ECABBE" w14:textId="77777777">
        <w:trPr>
          <w:tblCellSpacing w:w="15" w:type="dxa"/>
        </w:trPr>
        <w:tc>
          <w:tcPr>
            <w:tcW w:w="1250" w:type="pct"/>
            <w:gridSpan w:val="2"/>
            <w:tcMar>
              <w:top w:w="15" w:type="dxa"/>
              <w:left w:w="15" w:type="dxa"/>
              <w:bottom w:w="15" w:type="dxa"/>
              <w:right w:w="15" w:type="dxa"/>
            </w:tcMar>
            <w:vAlign w:val="center"/>
            <w:hideMark/>
          </w:tcPr>
          <w:p w14:paraId="424A3CAF"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3506D380"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“Grozījumi Ropažu novada pašvaldības domes 2025.gada 13.augusta iekšējā normatīvajā aktā “Ropažu novada pašvaldības apbalvojumu piešķiršanas izvērtēšanas komisijas nolikums" apstiprināšanu"</w:t>
            </w:r>
          </w:p>
        </w:tc>
      </w:tr>
    </w:tbl>
    <w:p w14:paraId="4F85747C" w14:textId="77777777" w:rsidR="00F57084" w:rsidRPr="00F20FEA" w:rsidRDefault="00F57084" w:rsidP="00467D46">
      <w:pPr>
        <w:tabs>
          <w:tab w:val="right" w:leader="dot" w:pos="9771"/>
        </w:tabs>
        <w:spacing w:before="240" w:after="240"/>
        <w:ind w:left="240" w:right="532"/>
        <w:jc w:val="both"/>
        <w:rPr>
          <w:iCs/>
        </w:rPr>
      </w:pPr>
    </w:p>
    <w:p w14:paraId="4DD2986E" w14:textId="77777777" w:rsidR="00F57084" w:rsidRPr="00F20FEA" w:rsidRDefault="00381EE8" w:rsidP="00467D46">
      <w:pPr>
        <w:tabs>
          <w:tab w:val="right" w:leader="dot" w:pos="9771"/>
        </w:tabs>
        <w:ind w:right="532"/>
        <w:jc w:val="center"/>
        <w:rPr>
          <w:iCs/>
        </w:rPr>
      </w:pPr>
      <w:r w:rsidRPr="00F20FEA">
        <w:rPr>
          <w:b/>
          <w:bCs/>
          <w:iCs/>
          <w:u w:val="single"/>
        </w:rPr>
        <w:t>16.§</w:t>
      </w:r>
    </w:p>
    <w:p w14:paraId="232E9692" w14:textId="77777777" w:rsidR="00F57084" w:rsidRPr="00F20FEA" w:rsidRDefault="00381EE8" w:rsidP="00467D46">
      <w:pPr>
        <w:tabs>
          <w:tab w:val="right" w:leader="dot" w:pos="9771"/>
        </w:tabs>
        <w:ind w:right="532"/>
        <w:jc w:val="center"/>
        <w:rPr>
          <w:iCs/>
        </w:rPr>
      </w:pPr>
      <w:r w:rsidRPr="00F20FEA">
        <w:rPr>
          <w:b/>
          <w:bCs/>
          <w:iCs/>
          <w:u w:val="single"/>
        </w:rPr>
        <w:t>Par Ropažu novada pašvaldības Apbalvojumu piešķiršanas izvērtēšanas komisijas izveidošanu un sastāva apstiprināšanu</w:t>
      </w:r>
    </w:p>
    <w:p w14:paraId="4D531403" w14:textId="77777777" w:rsidR="004A545E" w:rsidRDefault="004A545E" w:rsidP="004A545E">
      <w:pPr>
        <w:tabs>
          <w:tab w:val="left" w:pos="2268"/>
        </w:tabs>
        <w:spacing w:after="100"/>
        <w:jc w:val="both"/>
        <w:rPr>
          <w:iCs/>
          <w:lang w:eastAsia="en-US"/>
        </w:rPr>
      </w:pPr>
    </w:p>
    <w:p w14:paraId="0733A10B"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D.Poriete</w:t>
      </w:r>
    </w:p>
    <w:p w14:paraId="62B5D053" w14:textId="77777777" w:rsidR="005E2020" w:rsidRDefault="00381EE8" w:rsidP="004A545E">
      <w:pPr>
        <w:tabs>
          <w:tab w:val="right" w:leader="dot" w:pos="9771"/>
        </w:tabs>
        <w:spacing w:after="100"/>
        <w:ind w:right="532"/>
        <w:jc w:val="both"/>
        <w:rPr>
          <w:iCs/>
          <w:lang w:eastAsia="en-US"/>
        </w:rPr>
      </w:pPr>
      <w:r>
        <w:rPr>
          <w:iCs/>
          <w:lang w:eastAsia="en-US"/>
        </w:rPr>
        <w:t>Deputātu diskusijas.</w:t>
      </w:r>
    </w:p>
    <w:p w14:paraId="7405FC3B" w14:textId="77777777" w:rsidR="004A545E" w:rsidRDefault="004A545E" w:rsidP="00467D46">
      <w:pPr>
        <w:tabs>
          <w:tab w:val="right" w:leader="dot" w:pos="9771"/>
        </w:tabs>
        <w:spacing w:after="100"/>
        <w:ind w:right="532"/>
        <w:jc w:val="both"/>
        <w:rPr>
          <w:b/>
          <w:bCs/>
          <w:iCs/>
        </w:rPr>
      </w:pPr>
    </w:p>
    <w:p w14:paraId="24AA5BD8" w14:textId="77777777" w:rsidR="00F57084" w:rsidRPr="00F20FEA" w:rsidRDefault="00381EE8" w:rsidP="00467D46">
      <w:pPr>
        <w:tabs>
          <w:tab w:val="right" w:leader="dot" w:pos="9771"/>
        </w:tabs>
        <w:spacing w:after="100"/>
        <w:ind w:right="532"/>
        <w:jc w:val="both"/>
        <w:rPr>
          <w:iCs/>
        </w:rPr>
      </w:pPr>
      <w:r w:rsidRPr="00F20FEA">
        <w:rPr>
          <w:b/>
          <w:bCs/>
          <w:iCs/>
        </w:rPr>
        <w:t>Iesniegti priekšlikumi: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E01633" w14:paraId="2430FA19" w14:textId="77777777">
        <w:trPr>
          <w:tblCellSpacing w:w="15" w:type="dxa"/>
        </w:trPr>
        <w:tc>
          <w:tcPr>
            <w:tcW w:w="0" w:type="auto"/>
            <w:tcMar>
              <w:top w:w="15" w:type="dxa"/>
              <w:left w:w="15" w:type="dxa"/>
              <w:bottom w:w="15" w:type="dxa"/>
              <w:right w:w="15" w:type="dxa"/>
            </w:tcMar>
            <w:vAlign w:val="center"/>
            <w:hideMark/>
          </w:tcPr>
          <w:p w14:paraId="3692436A" w14:textId="77777777" w:rsidR="00F57084" w:rsidRPr="00F20FEA" w:rsidRDefault="00381EE8" w:rsidP="00467D46">
            <w:pPr>
              <w:tabs>
                <w:tab w:val="right" w:leader="dot" w:pos="9771"/>
              </w:tabs>
              <w:spacing w:after="100"/>
              <w:ind w:right="532"/>
              <w:rPr>
                <w:iCs/>
              </w:rPr>
            </w:pPr>
            <w:r w:rsidRPr="00F20FEA">
              <w:rPr>
                <w:iCs/>
              </w:rPr>
              <w:t>lemjošās daļas 2.punktu izteikt sekojošā redakcijā - 2. Apstiprināt Ropažu novada pašvaldības Apbalvojumu piešķiršanas izvērtēšanas komisiju šādā sastāvā: 2.1. Ropažu novada pašvaldības izpilddirektora vietniece - Dina Varslavāne 2.2. Sabiedrisko attiecību nodaļas vadītāja - Dace Salnāja; 2.3. Juridiskā, publisko iepirkumu un personālvadības departamenta vadītājs – Andrs Briņķis; 2.4. Berģu Mūzikas un mākslas pamatskolas padomes priekšsēdētājs -Edgars Šneps 2.5. Ropažu pagasta Iedzīvotāju konsultatīvās pado</w:t>
            </w:r>
            <w:r w:rsidRPr="00F20FEA">
              <w:rPr>
                <w:iCs/>
              </w:rPr>
              <w:t>mes pārstāve - Džineta Pētersone; 2.6. Stopiņu pagasta Iedzīvotāju konsultatīvās padomes pārstāve - Liene Pļaviņa; 2.7. Vangažu pilsētas Iedzīvotāju konsultatīvās padomes pārstāvis - Edmunds Ozols; 2.8. Izglītības, jaunatnes lietu, kultūras un sporta departamenta pārstāvis – Oļģerts Lejnieks;, iesniedza Renāte Gremze</w:t>
            </w:r>
          </w:p>
        </w:tc>
      </w:tr>
    </w:tbl>
    <w:p w14:paraId="05F75A97" w14:textId="77777777" w:rsidR="00F57084" w:rsidRPr="00F20FEA" w:rsidRDefault="00F57084" w:rsidP="00467D46">
      <w:pPr>
        <w:tabs>
          <w:tab w:val="right" w:leader="dot" w:pos="9771"/>
        </w:tabs>
        <w:spacing w:after="100"/>
        <w:ind w:right="532"/>
        <w:jc w:val="both"/>
        <w:rPr>
          <w:iCs/>
        </w:rPr>
      </w:pPr>
    </w:p>
    <w:p w14:paraId="7D5B0D99" w14:textId="77777777" w:rsidR="00F57084" w:rsidRPr="00F20FEA" w:rsidRDefault="00381EE8" w:rsidP="00467D46">
      <w:pPr>
        <w:tabs>
          <w:tab w:val="right" w:leader="dot" w:pos="9771"/>
        </w:tabs>
        <w:spacing w:after="100"/>
        <w:ind w:right="532"/>
        <w:jc w:val="both"/>
        <w:rPr>
          <w:iCs/>
        </w:rPr>
      </w:pPr>
      <w:r w:rsidRPr="00F20FEA">
        <w:rPr>
          <w:iCs/>
          <w:u w:val="single"/>
        </w:rPr>
        <w:t>Balsojums par priekšlikumu</w:t>
      </w:r>
      <w:r w:rsidR="005E2020">
        <w:rPr>
          <w:iCs/>
          <w:u w:val="single"/>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54"/>
        <w:gridCol w:w="7241"/>
      </w:tblGrid>
      <w:tr w:rsidR="00E01633" w14:paraId="59E306CC" w14:textId="77777777" w:rsidTr="005E2020">
        <w:trPr>
          <w:tblCellSpacing w:w="15" w:type="dxa"/>
        </w:trPr>
        <w:tc>
          <w:tcPr>
            <w:tcW w:w="1238" w:type="pct"/>
            <w:tcMar>
              <w:top w:w="15" w:type="dxa"/>
              <w:left w:w="15" w:type="dxa"/>
              <w:bottom w:w="15" w:type="dxa"/>
              <w:right w:w="15" w:type="dxa"/>
            </w:tcMar>
            <w:vAlign w:val="center"/>
            <w:hideMark/>
          </w:tcPr>
          <w:p w14:paraId="29259002" w14:textId="77777777" w:rsidR="00F57084" w:rsidRPr="00F20FEA" w:rsidRDefault="00381EE8" w:rsidP="00467D46">
            <w:pPr>
              <w:tabs>
                <w:tab w:val="right" w:leader="dot" w:pos="9771"/>
              </w:tabs>
              <w:ind w:right="532"/>
              <w:jc w:val="right"/>
              <w:rPr>
                <w:iCs/>
              </w:rPr>
            </w:pPr>
            <w:r w:rsidRPr="00F20FEA">
              <w:rPr>
                <w:iCs/>
              </w:rPr>
              <w:t xml:space="preserve">"PAR"  - </w:t>
            </w:r>
          </w:p>
        </w:tc>
        <w:tc>
          <w:tcPr>
            <w:tcW w:w="3715" w:type="pct"/>
            <w:gridSpan w:val="2"/>
            <w:tcMar>
              <w:top w:w="15" w:type="dxa"/>
              <w:left w:w="15" w:type="dxa"/>
              <w:bottom w:w="15" w:type="dxa"/>
              <w:right w:w="15" w:type="dxa"/>
            </w:tcMar>
            <w:vAlign w:val="center"/>
            <w:hideMark/>
          </w:tcPr>
          <w:p w14:paraId="21126615" w14:textId="77777777" w:rsidR="00F57084" w:rsidRPr="00F20FEA" w:rsidRDefault="00381EE8" w:rsidP="00467D46">
            <w:pPr>
              <w:tabs>
                <w:tab w:val="right" w:leader="dot" w:pos="9771"/>
              </w:tabs>
              <w:ind w:right="532"/>
              <w:rPr>
                <w:iCs/>
              </w:rPr>
            </w:pPr>
            <w:r w:rsidRPr="00F20FEA">
              <w:rPr>
                <w:iCs/>
              </w:rPr>
              <w:t>9 (Aivars Draudiņš, Zigurds Erciņš, Renāte Gremze, Signe Grūbe, Gundars Jankovs, Lauris Lielbārdis, Kārlis Opincāns, Ainārs Vaičulens, Konstantīns Voskoboiņiks)</w:t>
            </w:r>
          </w:p>
        </w:tc>
      </w:tr>
      <w:tr w:rsidR="00E01633" w14:paraId="0E825CE7" w14:textId="77777777" w:rsidTr="005E2020">
        <w:trPr>
          <w:tblCellSpacing w:w="15" w:type="dxa"/>
        </w:trPr>
        <w:tc>
          <w:tcPr>
            <w:tcW w:w="1238" w:type="pct"/>
            <w:tcMar>
              <w:top w:w="15" w:type="dxa"/>
              <w:left w:w="15" w:type="dxa"/>
              <w:bottom w:w="15" w:type="dxa"/>
              <w:right w:w="15" w:type="dxa"/>
            </w:tcMar>
            <w:vAlign w:val="center"/>
            <w:hideMark/>
          </w:tcPr>
          <w:p w14:paraId="7588B1C6" w14:textId="77777777" w:rsidR="00F57084" w:rsidRPr="00F20FEA" w:rsidRDefault="00381EE8" w:rsidP="00467D46">
            <w:pPr>
              <w:tabs>
                <w:tab w:val="right" w:leader="dot" w:pos="9771"/>
              </w:tabs>
              <w:ind w:right="532"/>
              <w:jc w:val="right"/>
              <w:rPr>
                <w:iCs/>
              </w:rPr>
            </w:pPr>
            <w:r w:rsidRPr="00F20FEA">
              <w:rPr>
                <w:iCs/>
              </w:rPr>
              <w:t xml:space="preserve">"PRET" - </w:t>
            </w:r>
          </w:p>
        </w:tc>
        <w:tc>
          <w:tcPr>
            <w:tcW w:w="3715" w:type="pct"/>
            <w:gridSpan w:val="2"/>
            <w:tcMar>
              <w:top w:w="15" w:type="dxa"/>
              <w:left w:w="15" w:type="dxa"/>
              <w:bottom w:w="15" w:type="dxa"/>
              <w:right w:w="15" w:type="dxa"/>
            </w:tcMar>
            <w:vAlign w:val="center"/>
            <w:hideMark/>
          </w:tcPr>
          <w:p w14:paraId="1818E7D4" w14:textId="77777777" w:rsidR="00F57084" w:rsidRPr="00F20FEA" w:rsidRDefault="00381EE8" w:rsidP="00467D46">
            <w:pPr>
              <w:tabs>
                <w:tab w:val="right" w:leader="dot" w:pos="9771"/>
              </w:tabs>
              <w:ind w:right="532"/>
              <w:rPr>
                <w:iCs/>
              </w:rPr>
            </w:pPr>
            <w:r w:rsidRPr="00F20FEA">
              <w:rPr>
                <w:iCs/>
              </w:rPr>
              <w:t>nav</w:t>
            </w:r>
          </w:p>
        </w:tc>
      </w:tr>
      <w:tr w:rsidR="00E01633" w14:paraId="43120B38" w14:textId="77777777" w:rsidTr="005E2020">
        <w:trPr>
          <w:tblCellSpacing w:w="15" w:type="dxa"/>
        </w:trPr>
        <w:tc>
          <w:tcPr>
            <w:tcW w:w="1238" w:type="pct"/>
            <w:tcMar>
              <w:top w:w="15" w:type="dxa"/>
              <w:left w:w="15" w:type="dxa"/>
              <w:bottom w:w="15" w:type="dxa"/>
              <w:right w:w="15" w:type="dxa"/>
            </w:tcMar>
            <w:vAlign w:val="center"/>
            <w:hideMark/>
          </w:tcPr>
          <w:p w14:paraId="3A32B5D4" w14:textId="77777777" w:rsidR="00F57084" w:rsidRPr="00F20FEA" w:rsidRDefault="00381EE8" w:rsidP="00467D46">
            <w:pPr>
              <w:tabs>
                <w:tab w:val="right" w:leader="dot" w:pos="9771"/>
              </w:tabs>
              <w:ind w:right="532"/>
              <w:jc w:val="right"/>
              <w:rPr>
                <w:iCs/>
              </w:rPr>
            </w:pPr>
            <w:r w:rsidRPr="00F20FEA">
              <w:rPr>
                <w:iCs/>
              </w:rPr>
              <w:t xml:space="preserve">"ATTURAS" - </w:t>
            </w:r>
          </w:p>
        </w:tc>
        <w:tc>
          <w:tcPr>
            <w:tcW w:w="3715" w:type="pct"/>
            <w:gridSpan w:val="2"/>
            <w:tcMar>
              <w:top w:w="15" w:type="dxa"/>
              <w:left w:w="15" w:type="dxa"/>
              <w:bottom w:w="15" w:type="dxa"/>
              <w:right w:w="15" w:type="dxa"/>
            </w:tcMar>
            <w:vAlign w:val="center"/>
            <w:hideMark/>
          </w:tcPr>
          <w:p w14:paraId="46764A6D" w14:textId="77777777" w:rsidR="00F57084" w:rsidRPr="00F20FEA" w:rsidRDefault="00381EE8" w:rsidP="00467D46">
            <w:pPr>
              <w:tabs>
                <w:tab w:val="right" w:leader="dot" w:pos="9771"/>
              </w:tabs>
              <w:ind w:right="532"/>
              <w:rPr>
                <w:iCs/>
              </w:rPr>
            </w:pPr>
            <w:r w:rsidRPr="00F20FEA">
              <w:rPr>
                <w:iCs/>
              </w:rPr>
              <w:t>nav</w:t>
            </w:r>
          </w:p>
        </w:tc>
      </w:tr>
      <w:tr w:rsidR="00E01633" w14:paraId="50B911F5" w14:textId="77777777" w:rsidTr="005E2020">
        <w:trPr>
          <w:tblCellSpacing w:w="15" w:type="dxa"/>
        </w:trPr>
        <w:tc>
          <w:tcPr>
            <w:tcW w:w="1238" w:type="pct"/>
            <w:tcMar>
              <w:top w:w="15" w:type="dxa"/>
              <w:left w:w="15" w:type="dxa"/>
              <w:bottom w:w="15" w:type="dxa"/>
              <w:right w:w="15" w:type="dxa"/>
            </w:tcMar>
            <w:vAlign w:val="center"/>
            <w:hideMark/>
          </w:tcPr>
          <w:p w14:paraId="26453218" w14:textId="77777777" w:rsidR="00F57084" w:rsidRPr="00F20FEA" w:rsidRDefault="00381EE8" w:rsidP="00467D46">
            <w:pPr>
              <w:tabs>
                <w:tab w:val="right" w:leader="dot" w:pos="9771"/>
              </w:tabs>
              <w:ind w:right="532"/>
              <w:jc w:val="right"/>
              <w:rPr>
                <w:iCs/>
              </w:rPr>
            </w:pPr>
            <w:r w:rsidRPr="00F20FEA">
              <w:rPr>
                <w:iCs/>
              </w:rPr>
              <w:t xml:space="preserve">"NEPIEDALĀS" - </w:t>
            </w:r>
          </w:p>
        </w:tc>
        <w:tc>
          <w:tcPr>
            <w:tcW w:w="3715" w:type="pct"/>
            <w:gridSpan w:val="2"/>
            <w:tcMar>
              <w:top w:w="15" w:type="dxa"/>
              <w:left w:w="15" w:type="dxa"/>
              <w:bottom w:w="15" w:type="dxa"/>
              <w:right w:w="15" w:type="dxa"/>
            </w:tcMar>
            <w:vAlign w:val="center"/>
            <w:hideMark/>
          </w:tcPr>
          <w:p w14:paraId="479F98E3" w14:textId="77777777" w:rsidR="00F57084" w:rsidRPr="00F20FEA" w:rsidRDefault="00381EE8" w:rsidP="00467D46">
            <w:pPr>
              <w:tabs>
                <w:tab w:val="right" w:leader="dot" w:pos="9771"/>
              </w:tabs>
              <w:ind w:right="532"/>
              <w:rPr>
                <w:iCs/>
              </w:rPr>
            </w:pPr>
            <w:r w:rsidRPr="00F20FEA">
              <w:rPr>
                <w:iCs/>
              </w:rPr>
              <w:t>nav</w:t>
            </w:r>
          </w:p>
        </w:tc>
      </w:tr>
      <w:tr w:rsidR="00E01633" w14:paraId="4E376F5D" w14:textId="77777777" w:rsidTr="005E2020">
        <w:trPr>
          <w:tblCellSpacing w:w="15" w:type="dxa"/>
        </w:trPr>
        <w:tc>
          <w:tcPr>
            <w:tcW w:w="1250" w:type="pct"/>
            <w:gridSpan w:val="2"/>
            <w:tcMar>
              <w:top w:w="15" w:type="dxa"/>
              <w:left w:w="15" w:type="dxa"/>
              <w:bottom w:w="15" w:type="dxa"/>
              <w:right w:w="15" w:type="dxa"/>
            </w:tcMar>
            <w:vAlign w:val="center"/>
            <w:hideMark/>
          </w:tcPr>
          <w:p w14:paraId="66F2C782" w14:textId="77777777" w:rsidR="005E2020" w:rsidRPr="005E2020" w:rsidRDefault="00381EE8" w:rsidP="005E2020">
            <w:pPr>
              <w:tabs>
                <w:tab w:val="right" w:leader="dot" w:pos="9771"/>
              </w:tabs>
              <w:spacing w:after="100"/>
              <w:ind w:right="532"/>
              <w:jc w:val="both"/>
              <w:rPr>
                <w:bCs/>
                <w:iCs/>
              </w:rPr>
            </w:pPr>
            <w:r w:rsidRPr="005E2020">
              <w:rPr>
                <w:bCs/>
                <w:iCs/>
              </w:rPr>
              <w:t>NOLEMJ:</w:t>
            </w:r>
          </w:p>
        </w:tc>
        <w:tc>
          <w:tcPr>
            <w:tcW w:w="3704" w:type="pct"/>
            <w:tcMar>
              <w:top w:w="15" w:type="dxa"/>
              <w:left w:w="15" w:type="dxa"/>
              <w:bottom w:w="15" w:type="dxa"/>
              <w:right w:w="15" w:type="dxa"/>
            </w:tcMar>
            <w:hideMark/>
          </w:tcPr>
          <w:p w14:paraId="0ADCA876" w14:textId="77777777" w:rsidR="005E2020" w:rsidRPr="005E2020" w:rsidRDefault="00381EE8" w:rsidP="005E2020">
            <w:pPr>
              <w:tabs>
                <w:tab w:val="right" w:leader="dot" w:pos="9771"/>
              </w:tabs>
              <w:spacing w:after="100"/>
              <w:ind w:right="532"/>
              <w:jc w:val="both"/>
              <w:rPr>
                <w:bCs/>
                <w:iCs/>
              </w:rPr>
            </w:pPr>
            <w:r w:rsidRPr="005E2020">
              <w:rPr>
                <w:b/>
                <w:bCs/>
                <w:iCs/>
              </w:rPr>
              <w:t>Atbalstīt priekšlikumu</w:t>
            </w:r>
            <w:r>
              <w:rPr>
                <w:bCs/>
                <w:iCs/>
              </w:rPr>
              <w:t xml:space="preserve"> - </w:t>
            </w:r>
            <w:r w:rsidRPr="005E2020">
              <w:rPr>
                <w:bCs/>
                <w:iCs/>
              </w:rPr>
              <w:t>lemjošās daļas 2.punktu izteikt sekojošā redakcijā - 2. Apstiprināt Ropažu novada pašvaldības Apbalvojumu piešķiršanas izvērtēšanas komisiju šādā sastāvā: 2.1. Ropažu novada pašvaldības izpilddirektora vietniece - Dina Varslavāne 2.2. Sabiedrisko attiecību nodaļas vadītāja - Dace Salnāja; 2.3. Juridiskā, publisko iepirkumu un personālvadības departamenta vadītājs – Andrs Briņķis; 2.4. Berģu Mūzikas un mākslas pamatskolas padomes priekšsēdētājs -Edgars Šneps 2.5. Ropažu pagasta Iedzīvotāju konsultatīvās pado</w:t>
            </w:r>
            <w:r w:rsidRPr="005E2020">
              <w:rPr>
                <w:bCs/>
                <w:iCs/>
              </w:rPr>
              <w:t>mes pārstāve - Džineta Pētersone; 2.6. Stopiņu pagasta Iedzīvotāju konsultatīvās padomes pārstāve - Liene Pļaviņa; 2.7. Vangažu pilsētas Iedzīvotāju konsultatīvās padomes pārstāvis - Edmunds Ozols; 2.8. Izglītības, jaunatnes lietu, kultūras un sporta departamenta pārstāvis – Oļģerts Lejnieks</w:t>
            </w:r>
          </w:p>
        </w:tc>
      </w:tr>
    </w:tbl>
    <w:p w14:paraId="3FB81AFA" w14:textId="77777777" w:rsidR="005E2020" w:rsidRDefault="005E2020" w:rsidP="00467D46">
      <w:pPr>
        <w:tabs>
          <w:tab w:val="right" w:leader="dot" w:pos="9771"/>
        </w:tabs>
        <w:spacing w:after="100"/>
        <w:ind w:right="532"/>
        <w:jc w:val="both"/>
        <w:rPr>
          <w:b/>
          <w:bCs/>
          <w:iCs/>
        </w:rPr>
      </w:pPr>
    </w:p>
    <w:p w14:paraId="14EFBAA5"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0B558B35" w14:textId="77777777">
        <w:trPr>
          <w:tblCellSpacing w:w="15" w:type="dxa"/>
        </w:trPr>
        <w:tc>
          <w:tcPr>
            <w:tcW w:w="1250" w:type="pct"/>
            <w:tcMar>
              <w:top w:w="15" w:type="dxa"/>
              <w:left w:w="15" w:type="dxa"/>
              <w:bottom w:w="15" w:type="dxa"/>
              <w:right w:w="15" w:type="dxa"/>
            </w:tcMar>
            <w:vAlign w:val="center"/>
            <w:hideMark/>
          </w:tcPr>
          <w:p w14:paraId="4BD80CE7"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3A73E644"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61870A4C" w14:textId="77777777">
        <w:trPr>
          <w:tblCellSpacing w:w="15" w:type="dxa"/>
        </w:trPr>
        <w:tc>
          <w:tcPr>
            <w:tcW w:w="1250" w:type="pct"/>
            <w:tcMar>
              <w:top w:w="15" w:type="dxa"/>
              <w:left w:w="15" w:type="dxa"/>
              <w:bottom w:w="15" w:type="dxa"/>
              <w:right w:w="15" w:type="dxa"/>
            </w:tcMar>
            <w:vAlign w:val="center"/>
            <w:hideMark/>
          </w:tcPr>
          <w:p w14:paraId="6BCA3530"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47675079" w14:textId="77777777" w:rsidR="00F57084" w:rsidRPr="00F20FEA" w:rsidRDefault="00381EE8" w:rsidP="00467D46">
            <w:pPr>
              <w:tabs>
                <w:tab w:val="right" w:leader="dot" w:pos="9771"/>
              </w:tabs>
              <w:ind w:right="532"/>
              <w:rPr>
                <w:b/>
                <w:bCs/>
                <w:iCs/>
              </w:rPr>
            </w:pPr>
            <w:r w:rsidRPr="00F20FEA">
              <w:rPr>
                <w:b/>
                <w:bCs/>
                <w:iCs/>
              </w:rPr>
              <w:t>nav</w:t>
            </w:r>
          </w:p>
        </w:tc>
      </w:tr>
      <w:tr w:rsidR="00E01633" w14:paraId="46359287" w14:textId="77777777">
        <w:trPr>
          <w:tblCellSpacing w:w="15" w:type="dxa"/>
        </w:trPr>
        <w:tc>
          <w:tcPr>
            <w:tcW w:w="1250" w:type="pct"/>
            <w:tcMar>
              <w:top w:w="15" w:type="dxa"/>
              <w:left w:w="15" w:type="dxa"/>
              <w:bottom w:w="15" w:type="dxa"/>
              <w:right w:w="15" w:type="dxa"/>
            </w:tcMar>
            <w:vAlign w:val="center"/>
            <w:hideMark/>
          </w:tcPr>
          <w:p w14:paraId="14A2E55F"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4846263B" w14:textId="77777777" w:rsidR="00F57084" w:rsidRPr="00F20FEA" w:rsidRDefault="00381EE8" w:rsidP="00467D46">
            <w:pPr>
              <w:tabs>
                <w:tab w:val="right" w:leader="dot" w:pos="9771"/>
              </w:tabs>
              <w:ind w:right="532"/>
              <w:rPr>
                <w:b/>
                <w:bCs/>
                <w:iCs/>
              </w:rPr>
            </w:pPr>
            <w:r w:rsidRPr="00F20FEA">
              <w:rPr>
                <w:b/>
                <w:bCs/>
                <w:iCs/>
              </w:rPr>
              <w:t>nav</w:t>
            </w:r>
          </w:p>
        </w:tc>
      </w:tr>
      <w:tr w:rsidR="00E01633" w14:paraId="7EF5EC13" w14:textId="77777777">
        <w:trPr>
          <w:tblCellSpacing w:w="15" w:type="dxa"/>
        </w:trPr>
        <w:tc>
          <w:tcPr>
            <w:tcW w:w="1250" w:type="pct"/>
            <w:tcMar>
              <w:top w:w="15" w:type="dxa"/>
              <w:left w:w="15" w:type="dxa"/>
              <w:bottom w:w="15" w:type="dxa"/>
              <w:right w:w="15" w:type="dxa"/>
            </w:tcMar>
            <w:vAlign w:val="center"/>
            <w:hideMark/>
          </w:tcPr>
          <w:p w14:paraId="104330DE"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7CB676BB" w14:textId="77777777" w:rsidR="00F57084" w:rsidRPr="00F20FEA" w:rsidRDefault="00381EE8" w:rsidP="00467D46">
            <w:pPr>
              <w:tabs>
                <w:tab w:val="right" w:leader="dot" w:pos="9771"/>
              </w:tabs>
              <w:ind w:right="532"/>
              <w:rPr>
                <w:b/>
                <w:bCs/>
                <w:iCs/>
              </w:rPr>
            </w:pPr>
            <w:r w:rsidRPr="00F20FEA">
              <w:rPr>
                <w:b/>
                <w:bCs/>
                <w:iCs/>
              </w:rPr>
              <w:t>nav</w:t>
            </w:r>
          </w:p>
        </w:tc>
      </w:tr>
      <w:tr w:rsidR="00E01633" w14:paraId="63F18789" w14:textId="77777777">
        <w:trPr>
          <w:tblCellSpacing w:w="15" w:type="dxa"/>
        </w:trPr>
        <w:tc>
          <w:tcPr>
            <w:tcW w:w="1250" w:type="pct"/>
            <w:gridSpan w:val="2"/>
            <w:tcMar>
              <w:top w:w="15" w:type="dxa"/>
              <w:left w:w="15" w:type="dxa"/>
              <w:bottom w:w="15" w:type="dxa"/>
              <w:right w:w="15" w:type="dxa"/>
            </w:tcMar>
            <w:vAlign w:val="center"/>
            <w:hideMark/>
          </w:tcPr>
          <w:p w14:paraId="3B6E96C1" w14:textId="77777777" w:rsidR="00F57084" w:rsidRPr="00F20FEA" w:rsidRDefault="00381EE8" w:rsidP="00467D46">
            <w:pPr>
              <w:tabs>
                <w:tab w:val="right" w:leader="dot" w:pos="9771"/>
              </w:tabs>
              <w:spacing w:after="100"/>
              <w:ind w:right="532"/>
              <w:jc w:val="both"/>
              <w:rPr>
                <w:b/>
                <w:bCs/>
                <w:iCs/>
              </w:rPr>
            </w:pPr>
            <w:r w:rsidRPr="00F20FEA">
              <w:rPr>
                <w:b/>
                <w:bCs/>
                <w:iCs/>
              </w:rPr>
              <w:lastRenderedPageBreak/>
              <w:t>NOLEMJ:</w:t>
            </w:r>
          </w:p>
        </w:tc>
        <w:tc>
          <w:tcPr>
            <w:tcW w:w="4000" w:type="pct"/>
            <w:tcMar>
              <w:top w:w="15" w:type="dxa"/>
              <w:left w:w="15" w:type="dxa"/>
              <w:bottom w:w="15" w:type="dxa"/>
              <w:right w:w="15" w:type="dxa"/>
            </w:tcMar>
            <w:hideMark/>
          </w:tcPr>
          <w:p w14:paraId="1C9A3BB6"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Ropažu novada pašvaldības Apbalvojumu piešķiršanas izvērtēšanas komisijas izveidošanu un sastāva apstiprināšanu"</w:t>
            </w:r>
          </w:p>
        </w:tc>
      </w:tr>
    </w:tbl>
    <w:p w14:paraId="43E98B7B" w14:textId="77777777" w:rsidR="00F57084" w:rsidRPr="00F20FEA" w:rsidRDefault="00F57084" w:rsidP="00467D46">
      <w:pPr>
        <w:tabs>
          <w:tab w:val="right" w:leader="dot" w:pos="9771"/>
        </w:tabs>
        <w:spacing w:before="240" w:after="240"/>
        <w:ind w:left="240" w:right="532"/>
        <w:jc w:val="both"/>
        <w:rPr>
          <w:iCs/>
        </w:rPr>
      </w:pPr>
    </w:p>
    <w:p w14:paraId="7198B90F" w14:textId="77777777" w:rsidR="00F57084" w:rsidRPr="00F20FEA" w:rsidRDefault="00381EE8" w:rsidP="00467D46">
      <w:pPr>
        <w:tabs>
          <w:tab w:val="right" w:leader="dot" w:pos="9771"/>
        </w:tabs>
        <w:ind w:right="532"/>
        <w:jc w:val="center"/>
        <w:rPr>
          <w:iCs/>
        </w:rPr>
      </w:pPr>
      <w:r w:rsidRPr="00F20FEA">
        <w:rPr>
          <w:b/>
          <w:bCs/>
          <w:iCs/>
          <w:u w:val="single"/>
        </w:rPr>
        <w:t>17.§</w:t>
      </w:r>
    </w:p>
    <w:p w14:paraId="0B006A51" w14:textId="77777777" w:rsidR="00F57084" w:rsidRPr="00F20FEA" w:rsidRDefault="00381EE8" w:rsidP="00467D46">
      <w:pPr>
        <w:tabs>
          <w:tab w:val="right" w:leader="dot" w:pos="9771"/>
        </w:tabs>
        <w:ind w:right="532"/>
        <w:jc w:val="center"/>
        <w:rPr>
          <w:iCs/>
        </w:rPr>
      </w:pPr>
      <w:r w:rsidRPr="00F20FEA">
        <w:rPr>
          <w:b/>
          <w:bCs/>
          <w:iCs/>
          <w:u w:val="single"/>
        </w:rPr>
        <w:t>Par metu konkursu “Sociālās aprūpes un rehabilitācijas komplekss Upeslejās” un iepirkuma rīkošanu</w:t>
      </w:r>
    </w:p>
    <w:p w14:paraId="29FB4E43" w14:textId="77777777" w:rsidR="004A545E" w:rsidRDefault="004A545E" w:rsidP="004A545E">
      <w:pPr>
        <w:tabs>
          <w:tab w:val="left" w:pos="2268"/>
        </w:tabs>
        <w:spacing w:after="100"/>
        <w:jc w:val="both"/>
        <w:rPr>
          <w:iCs/>
          <w:lang w:eastAsia="en-US"/>
        </w:rPr>
      </w:pPr>
    </w:p>
    <w:p w14:paraId="28F639F5"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Pr>
          <w:iCs/>
          <w:lang w:eastAsia="en-US"/>
        </w:rPr>
        <w:t>J.Mihailova</w:t>
      </w:r>
    </w:p>
    <w:p w14:paraId="091A28C6" w14:textId="77777777" w:rsidR="005E2020" w:rsidRDefault="00381EE8" w:rsidP="00A97402">
      <w:pPr>
        <w:tabs>
          <w:tab w:val="right" w:leader="dot" w:pos="9771"/>
        </w:tabs>
        <w:spacing w:after="100" w:line="276" w:lineRule="auto"/>
        <w:ind w:right="532"/>
        <w:jc w:val="both"/>
        <w:rPr>
          <w:iCs/>
          <w:lang w:eastAsia="en-US"/>
        </w:rPr>
      </w:pPr>
      <w:r>
        <w:rPr>
          <w:iCs/>
          <w:lang w:eastAsia="en-US"/>
        </w:rPr>
        <w:t xml:space="preserve">Deputātu diskusijas par vietas maiņu, par sadarbību ar mērķgrupu projekta izstrādē, par </w:t>
      </w:r>
      <w:r w:rsidR="00A97402">
        <w:rPr>
          <w:iCs/>
          <w:lang w:eastAsia="en-US"/>
        </w:rPr>
        <w:t xml:space="preserve">finansējumu. </w:t>
      </w:r>
      <w:r w:rsidR="00A97402" w:rsidRPr="00A97402">
        <w:rPr>
          <w:iCs/>
          <w:lang w:eastAsia="en-US"/>
        </w:rPr>
        <w:t>Projektu vadītājs J</w:t>
      </w:r>
      <w:r w:rsidR="00A97402">
        <w:rPr>
          <w:iCs/>
          <w:lang w:eastAsia="en-US"/>
        </w:rPr>
        <w:t>.</w:t>
      </w:r>
      <w:r w:rsidR="00A97402" w:rsidRPr="00A97402">
        <w:rPr>
          <w:iCs/>
          <w:lang w:eastAsia="en-US"/>
        </w:rPr>
        <w:t>Mihailova</w:t>
      </w:r>
      <w:r w:rsidR="00A97402">
        <w:rPr>
          <w:iCs/>
          <w:lang w:eastAsia="en-US"/>
        </w:rPr>
        <w:t xml:space="preserve"> atbild uz jautājumiem.</w:t>
      </w:r>
    </w:p>
    <w:p w14:paraId="4B9AF352" w14:textId="77777777" w:rsidR="004A545E" w:rsidRDefault="004A545E" w:rsidP="00467D46">
      <w:pPr>
        <w:tabs>
          <w:tab w:val="right" w:leader="dot" w:pos="9771"/>
        </w:tabs>
        <w:spacing w:after="100"/>
        <w:ind w:right="532"/>
        <w:jc w:val="both"/>
        <w:rPr>
          <w:b/>
          <w:bCs/>
          <w:iCs/>
        </w:rPr>
      </w:pPr>
    </w:p>
    <w:p w14:paraId="12755DE5"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2BCBD647" w14:textId="77777777">
        <w:trPr>
          <w:tblCellSpacing w:w="15" w:type="dxa"/>
        </w:trPr>
        <w:tc>
          <w:tcPr>
            <w:tcW w:w="1250" w:type="pct"/>
            <w:tcMar>
              <w:top w:w="15" w:type="dxa"/>
              <w:left w:w="15" w:type="dxa"/>
              <w:bottom w:w="15" w:type="dxa"/>
              <w:right w:w="15" w:type="dxa"/>
            </w:tcMar>
            <w:vAlign w:val="center"/>
            <w:hideMark/>
          </w:tcPr>
          <w:p w14:paraId="3B9FCA25"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7C1AD0DE" w14:textId="77777777" w:rsidR="00F57084" w:rsidRPr="00F20FEA" w:rsidRDefault="00381EE8" w:rsidP="00467D46">
            <w:pPr>
              <w:tabs>
                <w:tab w:val="right" w:leader="dot" w:pos="9771"/>
              </w:tabs>
              <w:ind w:right="532"/>
              <w:rPr>
                <w:b/>
                <w:bCs/>
                <w:iCs/>
              </w:rPr>
            </w:pPr>
            <w:r w:rsidRPr="00F20FEA">
              <w:rPr>
                <w:b/>
                <w:bCs/>
                <w:iCs/>
              </w:rPr>
              <w:t>9 (Aivars Draudiņš, Zigurds Erciņš, Renāte Gremze, Signe Grūbe, Gundars Jankovs, Lauris Lielbārdis, Kārlis Opincāns, Ainārs Vaičulens, Konstantīns Voskoboiņiks)</w:t>
            </w:r>
          </w:p>
        </w:tc>
      </w:tr>
      <w:tr w:rsidR="00E01633" w14:paraId="32577B7E" w14:textId="77777777">
        <w:trPr>
          <w:tblCellSpacing w:w="15" w:type="dxa"/>
        </w:trPr>
        <w:tc>
          <w:tcPr>
            <w:tcW w:w="1250" w:type="pct"/>
            <w:tcMar>
              <w:top w:w="15" w:type="dxa"/>
              <w:left w:w="15" w:type="dxa"/>
              <w:bottom w:w="15" w:type="dxa"/>
              <w:right w:w="15" w:type="dxa"/>
            </w:tcMar>
            <w:vAlign w:val="center"/>
            <w:hideMark/>
          </w:tcPr>
          <w:p w14:paraId="45E81E8F"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74E939B3" w14:textId="77777777" w:rsidR="00F57084" w:rsidRPr="00F20FEA" w:rsidRDefault="00381EE8" w:rsidP="00467D46">
            <w:pPr>
              <w:tabs>
                <w:tab w:val="right" w:leader="dot" w:pos="9771"/>
              </w:tabs>
              <w:ind w:right="532"/>
              <w:rPr>
                <w:b/>
                <w:bCs/>
                <w:iCs/>
              </w:rPr>
            </w:pPr>
            <w:r w:rsidRPr="00F20FEA">
              <w:rPr>
                <w:b/>
                <w:bCs/>
                <w:iCs/>
              </w:rPr>
              <w:t>nav</w:t>
            </w:r>
          </w:p>
        </w:tc>
      </w:tr>
      <w:tr w:rsidR="00E01633" w14:paraId="7E8B242B" w14:textId="77777777">
        <w:trPr>
          <w:tblCellSpacing w:w="15" w:type="dxa"/>
        </w:trPr>
        <w:tc>
          <w:tcPr>
            <w:tcW w:w="1250" w:type="pct"/>
            <w:tcMar>
              <w:top w:w="15" w:type="dxa"/>
              <w:left w:w="15" w:type="dxa"/>
              <w:bottom w:w="15" w:type="dxa"/>
              <w:right w:w="15" w:type="dxa"/>
            </w:tcMar>
            <w:vAlign w:val="center"/>
            <w:hideMark/>
          </w:tcPr>
          <w:p w14:paraId="6129672A"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0C67A0A9" w14:textId="77777777" w:rsidR="00F57084" w:rsidRPr="00F20FEA" w:rsidRDefault="00381EE8" w:rsidP="00467D46">
            <w:pPr>
              <w:tabs>
                <w:tab w:val="right" w:leader="dot" w:pos="9771"/>
              </w:tabs>
              <w:ind w:right="532"/>
              <w:rPr>
                <w:b/>
                <w:bCs/>
                <w:iCs/>
              </w:rPr>
            </w:pPr>
            <w:r w:rsidRPr="00F20FEA">
              <w:rPr>
                <w:b/>
                <w:bCs/>
                <w:iCs/>
              </w:rPr>
              <w:t>nav</w:t>
            </w:r>
          </w:p>
        </w:tc>
      </w:tr>
      <w:tr w:rsidR="00E01633" w14:paraId="0C5AAE67" w14:textId="77777777">
        <w:trPr>
          <w:tblCellSpacing w:w="15" w:type="dxa"/>
        </w:trPr>
        <w:tc>
          <w:tcPr>
            <w:tcW w:w="1250" w:type="pct"/>
            <w:tcMar>
              <w:top w:w="15" w:type="dxa"/>
              <w:left w:w="15" w:type="dxa"/>
              <w:bottom w:w="15" w:type="dxa"/>
              <w:right w:w="15" w:type="dxa"/>
            </w:tcMar>
            <w:vAlign w:val="center"/>
            <w:hideMark/>
          </w:tcPr>
          <w:p w14:paraId="3AF78F57"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4642D10D" w14:textId="77777777" w:rsidR="00F57084" w:rsidRPr="00F20FEA" w:rsidRDefault="00381EE8" w:rsidP="00467D46">
            <w:pPr>
              <w:tabs>
                <w:tab w:val="right" w:leader="dot" w:pos="9771"/>
              </w:tabs>
              <w:ind w:right="532"/>
              <w:rPr>
                <w:b/>
                <w:bCs/>
                <w:iCs/>
              </w:rPr>
            </w:pPr>
            <w:r w:rsidRPr="00F20FEA">
              <w:rPr>
                <w:b/>
                <w:bCs/>
                <w:iCs/>
              </w:rPr>
              <w:t>nav</w:t>
            </w:r>
          </w:p>
        </w:tc>
      </w:tr>
      <w:tr w:rsidR="00E01633" w14:paraId="3B30AD33" w14:textId="77777777">
        <w:trPr>
          <w:tblCellSpacing w:w="15" w:type="dxa"/>
        </w:trPr>
        <w:tc>
          <w:tcPr>
            <w:tcW w:w="1250" w:type="pct"/>
            <w:gridSpan w:val="2"/>
            <w:tcMar>
              <w:top w:w="15" w:type="dxa"/>
              <w:left w:w="15" w:type="dxa"/>
              <w:bottom w:w="15" w:type="dxa"/>
              <w:right w:w="15" w:type="dxa"/>
            </w:tcMar>
            <w:vAlign w:val="center"/>
            <w:hideMark/>
          </w:tcPr>
          <w:p w14:paraId="0DE14E42"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1783ED3B"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metu konkursu “Sociālās aprūpes un rehabilitācijas komplekss Upeslejās” un iepirkuma rīkošanu"</w:t>
            </w:r>
          </w:p>
        </w:tc>
      </w:tr>
    </w:tbl>
    <w:p w14:paraId="55716347" w14:textId="77777777" w:rsidR="00F57084" w:rsidRPr="00A97402" w:rsidRDefault="00381EE8" w:rsidP="00A97402">
      <w:pPr>
        <w:tabs>
          <w:tab w:val="right" w:leader="dot" w:pos="9771"/>
        </w:tabs>
        <w:spacing w:before="240" w:after="240"/>
        <w:ind w:right="532"/>
        <w:jc w:val="both"/>
        <w:rPr>
          <w:i/>
          <w:iCs/>
        </w:rPr>
      </w:pPr>
      <w:r w:rsidRPr="00A97402">
        <w:rPr>
          <w:i/>
          <w:iCs/>
        </w:rPr>
        <w:t>Plkst. 12:17 deputāts Gundars Jankovs atstāj sēdi.</w:t>
      </w:r>
    </w:p>
    <w:p w14:paraId="79FA8E41" w14:textId="77777777" w:rsidR="00A97402" w:rsidRPr="00F20FEA" w:rsidRDefault="00A97402" w:rsidP="00467D46">
      <w:pPr>
        <w:tabs>
          <w:tab w:val="right" w:leader="dot" w:pos="9771"/>
        </w:tabs>
        <w:spacing w:before="240" w:after="240"/>
        <w:ind w:left="240" w:right="532"/>
        <w:jc w:val="both"/>
        <w:rPr>
          <w:iCs/>
        </w:rPr>
      </w:pPr>
    </w:p>
    <w:p w14:paraId="1C30504C" w14:textId="77777777" w:rsidR="00F57084" w:rsidRPr="00F20FEA" w:rsidRDefault="00381EE8" w:rsidP="00467D46">
      <w:pPr>
        <w:tabs>
          <w:tab w:val="right" w:leader="dot" w:pos="9771"/>
        </w:tabs>
        <w:ind w:right="532"/>
        <w:jc w:val="center"/>
        <w:rPr>
          <w:iCs/>
        </w:rPr>
      </w:pPr>
      <w:r w:rsidRPr="00F20FEA">
        <w:rPr>
          <w:b/>
          <w:bCs/>
          <w:iCs/>
          <w:u w:val="single"/>
        </w:rPr>
        <w:t>18.§</w:t>
      </w:r>
    </w:p>
    <w:p w14:paraId="048530AE" w14:textId="77777777" w:rsidR="00F57084" w:rsidRPr="00F20FEA" w:rsidRDefault="00381EE8" w:rsidP="00467D46">
      <w:pPr>
        <w:tabs>
          <w:tab w:val="right" w:leader="dot" w:pos="9771"/>
        </w:tabs>
        <w:ind w:right="532"/>
        <w:jc w:val="center"/>
        <w:rPr>
          <w:iCs/>
        </w:rPr>
      </w:pPr>
      <w:r w:rsidRPr="00F20FEA">
        <w:rPr>
          <w:b/>
          <w:bCs/>
          <w:iCs/>
          <w:u w:val="single"/>
        </w:rPr>
        <w:t>Par Ropažu novada pašvaldības iekšējā normatīvā akta “Iedzīvotāju padomes nolikums” apstiprināšanu</w:t>
      </w:r>
    </w:p>
    <w:p w14:paraId="04A9381D" w14:textId="77777777" w:rsidR="004A545E" w:rsidRDefault="004A545E" w:rsidP="004A545E">
      <w:pPr>
        <w:tabs>
          <w:tab w:val="left" w:pos="2268"/>
        </w:tabs>
        <w:spacing w:after="100"/>
        <w:jc w:val="both"/>
        <w:rPr>
          <w:iCs/>
          <w:lang w:eastAsia="en-US"/>
        </w:rPr>
      </w:pPr>
    </w:p>
    <w:p w14:paraId="6ADA6D26" w14:textId="77777777" w:rsidR="004A545E" w:rsidRDefault="00381EE8" w:rsidP="004A545E">
      <w:pPr>
        <w:tabs>
          <w:tab w:val="right" w:leader="dot" w:pos="9771"/>
        </w:tabs>
        <w:spacing w:after="100"/>
        <w:ind w:right="532"/>
        <w:jc w:val="both"/>
        <w:rPr>
          <w:iCs/>
          <w:lang w:eastAsia="en-US"/>
        </w:rPr>
      </w:pPr>
      <w:r w:rsidRPr="009C61E2">
        <w:rPr>
          <w:iCs/>
          <w:lang w:eastAsia="en-US"/>
        </w:rPr>
        <w:t xml:space="preserve">Ziņo </w:t>
      </w:r>
      <w:r w:rsidR="005A39E3">
        <w:rPr>
          <w:iCs/>
          <w:lang w:eastAsia="en-US"/>
        </w:rPr>
        <w:t>L.Emule-Konone</w:t>
      </w:r>
    </w:p>
    <w:p w14:paraId="589A48FC" w14:textId="77777777" w:rsidR="00A97402" w:rsidRDefault="00381EE8" w:rsidP="004A545E">
      <w:pPr>
        <w:tabs>
          <w:tab w:val="right" w:leader="dot" w:pos="9771"/>
        </w:tabs>
        <w:spacing w:after="100"/>
        <w:ind w:right="532"/>
        <w:jc w:val="both"/>
        <w:rPr>
          <w:iCs/>
          <w:lang w:eastAsia="en-US"/>
        </w:rPr>
      </w:pPr>
      <w:r>
        <w:rPr>
          <w:iCs/>
          <w:lang w:eastAsia="en-US"/>
        </w:rPr>
        <w:t>Deputātu diskusijas. Stopiņu IKP pārstāve S.Veide norāda uz redakcionālām kļūdām.</w:t>
      </w:r>
    </w:p>
    <w:p w14:paraId="31EEC0E4" w14:textId="77777777" w:rsidR="004A545E" w:rsidRDefault="004A545E" w:rsidP="00467D46">
      <w:pPr>
        <w:tabs>
          <w:tab w:val="right" w:leader="dot" w:pos="9771"/>
        </w:tabs>
        <w:spacing w:after="100"/>
        <w:ind w:right="532"/>
        <w:jc w:val="both"/>
        <w:rPr>
          <w:b/>
          <w:bCs/>
          <w:iCs/>
        </w:rPr>
      </w:pPr>
    </w:p>
    <w:p w14:paraId="2F6AC066"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0DDBCF63" w14:textId="77777777">
        <w:trPr>
          <w:tblCellSpacing w:w="15" w:type="dxa"/>
        </w:trPr>
        <w:tc>
          <w:tcPr>
            <w:tcW w:w="1250" w:type="pct"/>
            <w:tcMar>
              <w:top w:w="15" w:type="dxa"/>
              <w:left w:w="15" w:type="dxa"/>
              <w:bottom w:w="15" w:type="dxa"/>
              <w:right w:w="15" w:type="dxa"/>
            </w:tcMar>
            <w:vAlign w:val="center"/>
            <w:hideMark/>
          </w:tcPr>
          <w:p w14:paraId="2D63CD2A"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68C2A25E" w14:textId="77777777" w:rsidR="00F57084" w:rsidRPr="00F20FEA" w:rsidRDefault="00381EE8" w:rsidP="00467D46">
            <w:pPr>
              <w:tabs>
                <w:tab w:val="right" w:leader="dot" w:pos="9771"/>
              </w:tabs>
              <w:ind w:right="532"/>
              <w:rPr>
                <w:b/>
                <w:bCs/>
                <w:iCs/>
              </w:rPr>
            </w:pPr>
            <w:r w:rsidRPr="00F20FEA">
              <w:rPr>
                <w:b/>
                <w:bCs/>
                <w:iCs/>
              </w:rPr>
              <w:t>8 (Aivars Draudiņš, Zigurds Erciņš, Renāte Gremze, Signe Grūbe, Lauris Lielbārdis, Kārlis Opincāns, Ainārs Vaičulens, Konstantīns Voskoboiņiks)</w:t>
            </w:r>
          </w:p>
        </w:tc>
      </w:tr>
      <w:tr w:rsidR="00E01633" w14:paraId="16436425" w14:textId="77777777">
        <w:trPr>
          <w:tblCellSpacing w:w="15" w:type="dxa"/>
        </w:trPr>
        <w:tc>
          <w:tcPr>
            <w:tcW w:w="1250" w:type="pct"/>
            <w:tcMar>
              <w:top w:w="15" w:type="dxa"/>
              <w:left w:w="15" w:type="dxa"/>
              <w:bottom w:w="15" w:type="dxa"/>
              <w:right w:w="15" w:type="dxa"/>
            </w:tcMar>
            <w:vAlign w:val="center"/>
            <w:hideMark/>
          </w:tcPr>
          <w:p w14:paraId="44AFB745"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2416B5A6" w14:textId="77777777" w:rsidR="00F57084" w:rsidRPr="00F20FEA" w:rsidRDefault="00381EE8" w:rsidP="00467D46">
            <w:pPr>
              <w:tabs>
                <w:tab w:val="right" w:leader="dot" w:pos="9771"/>
              </w:tabs>
              <w:ind w:right="532"/>
              <w:rPr>
                <w:b/>
                <w:bCs/>
                <w:iCs/>
              </w:rPr>
            </w:pPr>
            <w:r w:rsidRPr="00F20FEA">
              <w:rPr>
                <w:b/>
                <w:bCs/>
                <w:iCs/>
              </w:rPr>
              <w:t>nav</w:t>
            </w:r>
          </w:p>
        </w:tc>
      </w:tr>
      <w:tr w:rsidR="00E01633" w14:paraId="44AE5D13" w14:textId="77777777">
        <w:trPr>
          <w:tblCellSpacing w:w="15" w:type="dxa"/>
        </w:trPr>
        <w:tc>
          <w:tcPr>
            <w:tcW w:w="1250" w:type="pct"/>
            <w:tcMar>
              <w:top w:w="15" w:type="dxa"/>
              <w:left w:w="15" w:type="dxa"/>
              <w:bottom w:w="15" w:type="dxa"/>
              <w:right w:w="15" w:type="dxa"/>
            </w:tcMar>
            <w:vAlign w:val="center"/>
            <w:hideMark/>
          </w:tcPr>
          <w:p w14:paraId="326593D1"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7DE4917D" w14:textId="77777777" w:rsidR="00F57084" w:rsidRPr="00F20FEA" w:rsidRDefault="00381EE8" w:rsidP="00467D46">
            <w:pPr>
              <w:tabs>
                <w:tab w:val="right" w:leader="dot" w:pos="9771"/>
              </w:tabs>
              <w:ind w:right="532"/>
              <w:rPr>
                <w:b/>
                <w:bCs/>
                <w:iCs/>
              </w:rPr>
            </w:pPr>
            <w:r w:rsidRPr="00F20FEA">
              <w:rPr>
                <w:b/>
                <w:bCs/>
                <w:iCs/>
              </w:rPr>
              <w:t>nav</w:t>
            </w:r>
          </w:p>
        </w:tc>
      </w:tr>
      <w:tr w:rsidR="00E01633" w14:paraId="77151954" w14:textId="77777777">
        <w:trPr>
          <w:tblCellSpacing w:w="15" w:type="dxa"/>
        </w:trPr>
        <w:tc>
          <w:tcPr>
            <w:tcW w:w="1250" w:type="pct"/>
            <w:tcMar>
              <w:top w:w="15" w:type="dxa"/>
              <w:left w:w="15" w:type="dxa"/>
              <w:bottom w:w="15" w:type="dxa"/>
              <w:right w:w="15" w:type="dxa"/>
            </w:tcMar>
            <w:vAlign w:val="center"/>
            <w:hideMark/>
          </w:tcPr>
          <w:p w14:paraId="703574B2" w14:textId="77777777" w:rsidR="00F57084" w:rsidRPr="00F20FEA" w:rsidRDefault="00381EE8" w:rsidP="00467D46">
            <w:pPr>
              <w:tabs>
                <w:tab w:val="right" w:leader="dot" w:pos="9771"/>
              </w:tabs>
              <w:ind w:right="532"/>
              <w:jc w:val="right"/>
              <w:rPr>
                <w:b/>
                <w:bCs/>
                <w:iCs/>
              </w:rPr>
            </w:pPr>
            <w:r w:rsidRPr="00F20FEA">
              <w:rPr>
                <w:b/>
                <w:bCs/>
                <w:iCs/>
              </w:rPr>
              <w:lastRenderedPageBreak/>
              <w:t xml:space="preserve">"NEPIEDALĀS" - </w:t>
            </w:r>
          </w:p>
        </w:tc>
        <w:tc>
          <w:tcPr>
            <w:tcW w:w="3750" w:type="pct"/>
            <w:gridSpan w:val="2"/>
            <w:tcMar>
              <w:top w:w="15" w:type="dxa"/>
              <w:left w:w="15" w:type="dxa"/>
              <w:bottom w:w="15" w:type="dxa"/>
              <w:right w:w="15" w:type="dxa"/>
            </w:tcMar>
            <w:vAlign w:val="center"/>
            <w:hideMark/>
          </w:tcPr>
          <w:p w14:paraId="4DCAC5DA" w14:textId="77777777" w:rsidR="00F57084" w:rsidRPr="00F20FEA" w:rsidRDefault="00381EE8" w:rsidP="00467D46">
            <w:pPr>
              <w:tabs>
                <w:tab w:val="right" w:leader="dot" w:pos="9771"/>
              </w:tabs>
              <w:ind w:right="532"/>
              <w:rPr>
                <w:b/>
                <w:bCs/>
                <w:iCs/>
              </w:rPr>
            </w:pPr>
            <w:r>
              <w:rPr>
                <w:b/>
                <w:bCs/>
                <w:iCs/>
              </w:rPr>
              <w:t>nav</w:t>
            </w:r>
          </w:p>
        </w:tc>
      </w:tr>
      <w:tr w:rsidR="00E01633" w14:paraId="495C3A84" w14:textId="77777777">
        <w:trPr>
          <w:tblCellSpacing w:w="15" w:type="dxa"/>
        </w:trPr>
        <w:tc>
          <w:tcPr>
            <w:tcW w:w="1250" w:type="pct"/>
            <w:gridSpan w:val="2"/>
            <w:tcMar>
              <w:top w:w="15" w:type="dxa"/>
              <w:left w:w="15" w:type="dxa"/>
              <w:bottom w:w="15" w:type="dxa"/>
              <w:right w:w="15" w:type="dxa"/>
            </w:tcMar>
            <w:vAlign w:val="center"/>
            <w:hideMark/>
          </w:tcPr>
          <w:p w14:paraId="7F79A33F"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7878B247"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Ropažu novada pašvaldības iekšējā normatīvā akta “Iedzīvotāju padomes nolikums” apstiprināšanu"</w:t>
            </w:r>
          </w:p>
        </w:tc>
      </w:tr>
    </w:tbl>
    <w:p w14:paraId="723DA301" w14:textId="77777777" w:rsidR="00F57084" w:rsidRPr="00F20FEA" w:rsidRDefault="00F57084" w:rsidP="00467D46">
      <w:pPr>
        <w:tabs>
          <w:tab w:val="right" w:leader="dot" w:pos="9771"/>
        </w:tabs>
        <w:spacing w:before="240" w:after="240"/>
        <w:ind w:left="240" w:right="532"/>
        <w:jc w:val="both"/>
        <w:rPr>
          <w:iCs/>
        </w:rPr>
      </w:pPr>
    </w:p>
    <w:p w14:paraId="41A36163" w14:textId="77777777" w:rsidR="00F57084" w:rsidRPr="00F20FEA" w:rsidRDefault="00381EE8" w:rsidP="00467D46">
      <w:pPr>
        <w:tabs>
          <w:tab w:val="right" w:leader="dot" w:pos="9771"/>
        </w:tabs>
        <w:ind w:right="532"/>
        <w:jc w:val="center"/>
        <w:rPr>
          <w:iCs/>
        </w:rPr>
      </w:pPr>
      <w:r w:rsidRPr="00F20FEA">
        <w:rPr>
          <w:b/>
          <w:bCs/>
          <w:iCs/>
          <w:u w:val="single"/>
        </w:rPr>
        <w:t>19.§</w:t>
      </w:r>
    </w:p>
    <w:p w14:paraId="33DBEEE7" w14:textId="77777777" w:rsidR="00F57084" w:rsidRPr="00F20FEA" w:rsidRDefault="00381EE8" w:rsidP="00467D46">
      <w:pPr>
        <w:tabs>
          <w:tab w:val="right" w:leader="dot" w:pos="9771"/>
        </w:tabs>
        <w:ind w:right="532"/>
        <w:jc w:val="center"/>
        <w:rPr>
          <w:iCs/>
        </w:rPr>
      </w:pPr>
      <w:r w:rsidRPr="00F20FEA">
        <w:rPr>
          <w:b/>
          <w:bCs/>
          <w:iCs/>
          <w:u w:val="single"/>
        </w:rPr>
        <w:t>Par iedzīvotāju padomes koordinatora noteikšanu</w:t>
      </w:r>
    </w:p>
    <w:p w14:paraId="1768E8E4" w14:textId="77777777" w:rsidR="005A39E3" w:rsidRDefault="005A39E3" w:rsidP="005A39E3">
      <w:pPr>
        <w:tabs>
          <w:tab w:val="left" w:pos="2268"/>
        </w:tabs>
        <w:spacing w:after="100"/>
        <w:jc w:val="both"/>
        <w:rPr>
          <w:iCs/>
          <w:lang w:eastAsia="en-US"/>
        </w:rPr>
      </w:pPr>
    </w:p>
    <w:p w14:paraId="2EBB258E" w14:textId="77777777" w:rsidR="005A39E3" w:rsidRDefault="00381EE8" w:rsidP="005A39E3">
      <w:pPr>
        <w:tabs>
          <w:tab w:val="right" w:leader="dot" w:pos="9771"/>
        </w:tabs>
        <w:spacing w:after="100"/>
        <w:ind w:right="532"/>
        <w:jc w:val="both"/>
        <w:rPr>
          <w:iCs/>
          <w:lang w:eastAsia="en-US"/>
        </w:rPr>
      </w:pPr>
      <w:r w:rsidRPr="009C61E2">
        <w:rPr>
          <w:iCs/>
          <w:lang w:eastAsia="en-US"/>
        </w:rPr>
        <w:t xml:space="preserve">Ziņo </w:t>
      </w:r>
      <w:r>
        <w:rPr>
          <w:iCs/>
          <w:lang w:eastAsia="en-US"/>
        </w:rPr>
        <w:t>L.Emule-Konone</w:t>
      </w:r>
    </w:p>
    <w:p w14:paraId="5C9C914D" w14:textId="77777777" w:rsidR="005A39E3" w:rsidRDefault="005A39E3" w:rsidP="00467D46">
      <w:pPr>
        <w:tabs>
          <w:tab w:val="right" w:leader="dot" w:pos="9771"/>
        </w:tabs>
        <w:spacing w:after="100"/>
        <w:ind w:right="532"/>
        <w:jc w:val="both"/>
        <w:rPr>
          <w:b/>
          <w:bCs/>
          <w:iCs/>
        </w:rPr>
      </w:pPr>
    </w:p>
    <w:p w14:paraId="7D7F1335"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13CAD5E5" w14:textId="77777777">
        <w:trPr>
          <w:tblCellSpacing w:w="15" w:type="dxa"/>
        </w:trPr>
        <w:tc>
          <w:tcPr>
            <w:tcW w:w="1250" w:type="pct"/>
            <w:tcMar>
              <w:top w:w="15" w:type="dxa"/>
              <w:left w:w="15" w:type="dxa"/>
              <w:bottom w:w="15" w:type="dxa"/>
              <w:right w:w="15" w:type="dxa"/>
            </w:tcMar>
            <w:vAlign w:val="center"/>
            <w:hideMark/>
          </w:tcPr>
          <w:p w14:paraId="0F10C919"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11FF8CD7" w14:textId="77777777" w:rsidR="00F57084" w:rsidRPr="00F20FEA" w:rsidRDefault="00381EE8" w:rsidP="00467D46">
            <w:pPr>
              <w:tabs>
                <w:tab w:val="right" w:leader="dot" w:pos="9771"/>
              </w:tabs>
              <w:ind w:right="532"/>
              <w:rPr>
                <w:b/>
                <w:bCs/>
                <w:iCs/>
              </w:rPr>
            </w:pPr>
            <w:r w:rsidRPr="00F20FEA">
              <w:rPr>
                <w:b/>
                <w:bCs/>
                <w:iCs/>
              </w:rPr>
              <w:t>7 (Aivars Draudiņš, Zigurds Erciņš, Renāte Gremze, Signe Grūbe, Lauris Lielbārdis, Kārlis Opincāns, Ainārs Vaičulens)</w:t>
            </w:r>
          </w:p>
        </w:tc>
      </w:tr>
      <w:tr w:rsidR="00E01633" w14:paraId="16CE603E" w14:textId="77777777">
        <w:trPr>
          <w:tblCellSpacing w:w="15" w:type="dxa"/>
        </w:trPr>
        <w:tc>
          <w:tcPr>
            <w:tcW w:w="1250" w:type="pct"/>
            <w:tcMar>
              <w:top w:w="15" w:type="dxa"/>
              <w:left w:w="15" w:type="dxa"/>
              <w:bottom w:w="15" w:type="dxa"/>
              <w:right w:w="15" w:type="dxa"/>
            </w:tcMar>
            <w:vAlign w:val="center"/>
            <w:hideMark/>
          </w:tcPr>
          <w:p w14:paraId="677C7819"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2D1842FB" w14:textId="77777777" w:rsidR="00F57084" w:rsidRPr="00F20FEA" w:rsidRDefault="00381EE8" w:rsidP="00467D46">
            <w:pPr>
              <w:tabs>
                <w:tab w:val="right" w:leader="dot" w:pos="9771"/>
              </w:tabs>
              <w:ind w:right="532"/>
              <w:rPr>
                <w:b/>
                <w:bCs/>
                <w:iCs/>
              </w:rPr>
            </w:pPr>
            <w:r w:rsidRPr="00F20FEA">
              <w:rPr>
                <w:b/>
                <w:bCs/>
                <w:iCs/>
              </w:rPr>
              <w:t>nav</w:t>
            </w:r>
          </w:p>
        </w:tc>
      </w:tr>
      <w:tr w:rsidR="00E01633" w14:paraId="1DADF34D" w14:textId="77777777">
        <w:trPr>
          <w:tblCellSpacing w:w="15" w:type="dxa"/>
        </w:trPr>
        <w:tc>
          <w:tcPr>
            <w:tcW w:w="1250" w:type="pct"/>
            <w:tcMar>
              <w:top w:w="15" w:type="dxa"/>
              <w:left w:w="15" w:type="dxa"/>
              <w:bottom w:w="15" w:type="dxa"/>
              <w:right w:w="15" w:type="dxa"/>
            </w:tcMar>
            <w:vAlign w:val="center"/>
            <w:hideMark/>
          </w:tcPr>
          <w:p w14:paraId="064EE1D3"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1B3A1114" w14:textId="77777777" w:rsidR="00F57084" w:rsidRPr="00F20FEA" w:rsidRDefault="00381EE8" w:rsidP="00467D46">
            <w:pPr>
              <w:tabs>
                <w:tab w:val="right" w:leader="dot" w:pos="9771"/>
              </w:tabs>
              <w:ind w:right="532"/>
              <w:rPr>
                <w:b/>
                <w:bCs/>
                <w:iCs/>
              </w:rPr>
            </w:pPr>
            <w:r w:rsidRPr="00F20FEA">
              <w:rPr>
                <w:b/>
                <w:bCs/>
                <w:iCs/>
              </w:rPr>
              <w:t>1 (Konstantīns Voskoboiņiks)</w:t>
            </w:r>
          </w:p>
        </w:tc>
      </w:tr>
      <w:tr w:rsidR="00E01633" w14:paraId="6FC6CF3B" w14:textId="77777777">
        <w:trPr>
          <w:tblCellSpacing w:w="15" w:type="dxa"/>
        </w:trPr>
        <w:tc>
          <w:tcPr>
            <w:tcW w:w="1250" w:type="pct"/>
            <w:tcMar>
              <w:top w:w="15" w:type="dxa"/>
              <w:left w:w="15" w:type="dxa"/>
              <w:bottom w:w="15" w:type="dxa"/>
              <w:right w:w="15" w:type="dxa"/>
            </w:tcMar>
            <w:vAlign w:val="center"/>
            <w:hideMark/>
          </w:tcPr>
          <w:p w14:paraId="355B8BF1"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14147485" w14:textId="77777777" w:rsidR="00F57084" w:rsidRPr="00F20FEA" w:rsidRDefault="00381EE8" w:rsidP="00467D46">
            <w:pPr>
              <w:tabs>
                <w:tab w:val="right" w:leader="dot" w:pos="9771"/>
              </w:tabs>
              <w:ind w:right="532"/>
              <w:rPr>
                <w:b/>
                <w:bCs/>
                <w:iCs/>
              </w:rPr>
            </w:pPr>
            <w:r>
              <w:rPr>
                <w:b/>
                <w:bCs/>
                <w:iCs/>
              </w:rPr>
              <w:t>nav</w:t>
            </w:r>
          </w:p>
        </w:tc>
      </w:tr>
      <w:tr w:rsidR="00E01633" w14:paraId="79762A1C" w14:textId="77777777">
        <w:trPr>
          <w:tblCellSpacing w:w="15" w:type="dxa"/>
        </w:trPr>
        <w:tc>
          <w:tcPr>
            <w:tcW w:w="1250" w:type="pct"/>
            <w:gridSpan w:val="2"/>
            <w:tcMar>
              <w:top w:w="15" w:type="dxa"/>
              <w:left w:w="15" w:type="dxa"/>
              <w:bottom w:w="15" w:type="dxa"/>
              <w:right w:w="15" w:type="dxa"/>
            </w:tcMar>
            <w:vAlign w:val="center"/>
            <w:hideMark/>
          </w:tcPr>
          <w:p w14:paraId="3908FE20"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2909D67C"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iedzīvotāju padomes koordinatora noteikšanu"</w:t>
            </w:r>
          </w:p>
        </w:tc>
      </w:tr>
    </w:tbl>
    <w:p w14:paraId="453A76EC" w14:textId="77777777" w:rsidR="00F57084" w:rsidRPr="00F20FEA" w:rsidRDefault="00F57084" w:rsidP="00467D46">
      <w:pPr>
        <w:tabs>
          <w:tab w:val="right" w:leader="dot" w:pos="9771"/>
        </w:tabs>
        <w:spacing w:before="240" w:after="240"/>
        <w:ind w:left="240" w:right="532"/>
        <w:jc w:val="both"/>
        <w:rPr>
          <w:iCs/>
        </w:rPr>
      </w:pPr>
    </w:p>
    <w:p w14:paraId="6EF11439" w14:textId="77777777" w:rsidR="00F57084" w:rsidRPr="00F20FEA" w:rsidRDefault="00381EE8" w:rsidP="00467D46">
      <w:pPr>
        <w:tabs>
          <w:tab w:val="right" w:leader="dot" w:pos="9771"/>
        </w:tabs>
        <w:ind w:right="532"/>
        <w:jc w:val="center"/>
        <w:rPr>
          <w:iCs/>
        </w:rPr>
      </w:pPr>
      <w:r w:rsidRPr="00F20FEA">
        <w:rPr>
          <w:b/>
          <w:bCs/>
          <w:iCs/>
          <w:u w:val="single"/>
        </w:rPr>
        <w:t>20.§</w:t>
      </w:r>
    </w:p>
    <w:p w14:paraId="31A1BC67" w14:textId="77777777" w:rsidR="00F57084" w:rsidRPr="00F20FEA" w:rsidRDefault="00381EE8" w:rsidP="00467D46">
      <w:pPr>
        <w:tabs>
          <w:tab w:val="right" w:leader="dot" w:pos="9771"/>
        </w:tabs>
        <w:ind w:right="532"/>
        <w:jc w:val="center"/>
        <w:rPr>
          <w:iCs/>
        </w:rPr>
      </w:pPr>
      <w:r w:rsidRPr="00F20FEA">
        <w:rPr>
          <w:b/>
          <w:bCs/>
          <w:iCs/>
          <w:u w:val="single"/>
        </w:rPr>
        <w:t>Par Valsts kases un PSIA “GARKALNES KOMUNĀLSERVISS” aizdevumu līguma aizdevuma atmaksas termiņa pagarināšanu</w:t>
      </w:r>
    </w:p>
    <w:p w14:paraId="24C59243" w14:textId="77777777" w:rsidR="005A39E3" w:rsidRDefault="005A39E3" w:rsidP="005A39E3">
      <w:pPr>
        <w:tabs>
          <w:tab w:val="left" w:pos="2268"/>
        </w:tabs>
        <w:spacing w:after="100"/>
        <w:jc w:val="both"/>
        <w:rPr>
          <w:iCs/>
          <w:lang w:eastAsia="en-US"/>
        </w:rPr>
      </w:pPr>
    </w:p>
    <w:p w14:paraId="4A88DBD2" w14:textId="77777777" w:rsidR="005A39E3" w:rsidRDefault="00381EE8" w:rsidP="005A39E3">
      <w:pPr>
        <w:tabs>
          <w:tab w:val="right" w:leader="dot" w:pos="9771"/>
        </w:tabs>
        <w:spacing w:after="100"/>
        <w:ind w:right="532"/>
        <w:jc w:val="both"/>
        <w:rPr>
          <w:iCs/>
          <w:lang w:eastAsia="en-US"/>
        </w:rPr>
      </w:pPr>
      <w:r w:rsidRPr="009C61E2">
        <w:rPr>
          <w:iCs/>
          <w:lang w:eastAsia="en-US"/>
        </w:rPr>
        <w:t xml:space="preserve">Ziņo </w:t>
      </w:r>
      <w:r>
        <w:rPr>
          <w:iCs/>
          <w:lang w:eastAsia="en-US"/>
        </w:rPr>
        <w:t>E.Rozenbaha-Kalniņa</w:t>
      </w:r>
    </w:p>
    <w:p w14:paraId="7F65EC10" w14:textId="77777777" w:rsidR="00A97402" w:rsidRDefault="00381EE8" w:rsidP="005A39E3">
      <w:pPr>
        <w:tabs>
          <w:tab w:val="right" w:leader="dot" w:pos="9771"/>
        </w:tabs>
        <w:spacing w:after="100"/>
        <w:ind w:right="532"/>
        <w:jc w:val="both"/>
        <w:rPr>
          <w:iCs/>
          <w:lang w:eastAsia="en-US"/>
        </w:rPr>
      </w:pPr>
      <w:r>
        <w:rPr>
          <w:iCs/>
          <w:lang w:eastAsia="en-US"/>
        </w:rPr>
        <w:t>Deputātu diskusijas.</w:t>
      </w:r>
    </w:p>
    <w:p w14:paraId="041E2DC8" w14:textId="77777777" w:rsidR="005A39E3" w:rsidRDefault="005A39E3" w:rsidP="00467D46">
      <w:pPr>
        <w:tabs>
          <w:tab w:val="right" w:leader="dot" w:pos="9771"/>
        </w:tabs>
        <w:spacing w:after="100"/>
        <w:ind w:right="532"/>
        <w:jc w:val="both"/>
        <w:rPr>
          <w:b/>
          <w:bCs/>
          <w:iCs/>
        </w:rPr>
      </w:pPr>
    </w:p>
    <w:p w14:paraId="14CF10D3"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4FC1C4E5" w14:textId="77777777">
        <w:trPr>
          <w:tblCellSpacing w:w="15" w:type="dxa"/>
        </w:trPr>
        <w:tc>
          <w:tcPr>
            <w:tcW w:w="1250" w:type="pct"/>
            <w:tcMar>
              <w:top w:w="15" w:type="dxa"/>
              <w:left w:w="15" w:type="dxa"/>
              <w:bottom w:w="15" w:type="dxa"/>
              <w:right w:w="15" w:type="dxa"/>
            </w:tcMar>
            <w:vAlign w:val="center"/>
            <w:hideMark/>
          </w:tcPr>
          <w:p w14:paraId="66C526D9"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34703583" w14:textId="77777777" w:rsidR="00F57084" w:rsidRPr="00F20FEA" w:rsidRDefault="00381EE8" w:rsidP="00467D46">
            <w:pPr>
              <w:tabs>
                <w:tab w:val="right" w:leader="dot" w:pos="9771"/>
              </w:tabs>
              <w:ind w:right="532"/>
              <w:rPr>
                <w:b/>
                <w:bCs/>
                <w:iCs/>
              </w:rPr>
            </w:pPr>
            <w:r w:rsidRPr="00F20FEA">
              <w:rPr>
                <w:b/>
                <w:bCs/>
                <w:iCs/>
              </w:rPr>
              <w:t>8 (Aivars Draudiņš, Zigurds Erciņš, Renāte Gremze, Signe Grūbe, Lauris Lielbārdis, Kārlis Opincāns, Ainārs Vaičulens, Konstantīns Voskoboiņiks)</w:t>
            </w:r>
          </w:p>
        </w:tc>
      </w:tr>
      <w:tr w:rsidR="00E01633" w14:paraId="2B8540AA" w14:textId="77777777">
        <w:trPr>
          <w:tblCellSpacing w:w="15" w:type="dxa"/>
        </w:trPr>
        <w:tc>
          <w:tcPr>
            <w:tcW w:w="1250" w:type="pct"/>
            <w:tcMar>
              <w:top w:w="15" w:type="dxa"/>
              <w:left w:w="15" w:type="dxa"/>
              <w:bottom w:w="15" w:type="dxa"/>
              <w:right w:w="15" w:type="dxa"/>
            </w:tcMar>
            <w:vAlign w:val="center"/>
            <w:hideMark/>
          </w:tcPr>
          <w:p w14:paraId="57AB6B05"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663572E2" w14:textId="77777777" w:rsidR="00F57084" w:rsidRPr="00F20FEA" w:rsidRDefault="00381EE8" w:rsidP="00467D46">
            <w:pPr>
              <w:tabs>
                <w:tab w:val="right" w:leader="dot" w:pos="9771"/>
              </w:tabs>
              <w:ind w:right="532"/>
              <w:rPr>
                <w:b/>
                <w:bCs/>
                <w:iCs/>
              </w:rPr>
            </w:pPr>
            <w:r w:rsidRPr="00F20FEA">
              <w:rPr>
                <w:b/>
                <w:bCs/>
                <w:iCs/>
              </w:rPr>
              <w:t>nav</w:t>
            </w:r>
          </w:p>
        </w:tc>
      </w:tr>
      <w:tr w:rsidR="00E01633" w14:paraId="4026A071" w14:textId="77777777">
        <w:trPr>
          <w:tblCellSpacing w:w="15" w:type="dxa"/>
        </w:trPr>
        <w:tc>
          <w:tcPr>
            <w:tcW w:w="1250" w:type="pct"/>
            <w:tcMar>
              <w:top w:w="15" w:type="dxa"/>
              <w:left w:w="15" w:type="dxa"/>
              <w:bottom w:w="15" w:type="dxa"/>
              <w:right w:w="15" w:type="dxa"/>
            </w:tcMar>
            <w:vAlign w:val="center"/>
            <w:hideMark/>
          </w:tcPr>
          <w:p w14:paraId="320E7733"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6FFFB744" w14:textId="77777777" w:rsidR="00F57084" w:rsidRPr="00F20FEA" w:rsidRDefault="00381EE8" w:rsidP="00467D46">
            <w:pPr>
              <w:tabs>
                <w:tab w:val="right" w:leader="dot" w:pos="9771"/>
              </w:tabs>
              <w:ind w:right="532"/>
              <w:rPr>
                <w:b/>
                <w:bCs/>
                <w:iCs/>
              </w:rPr>
            </w:pPr>
            <w:r w:rsidRPr="00F20FEA">
              <w:rPr>
                <w:b/>
                <w:bCs/>
                <w:iCs/>
              </w:rPr>
              <w:t>nav</w:t>
            </w:r>
          </w:p>
        </w:tc>
      </w:tr>
      <w:tr w:rsidR="00E01633" w14:paraId="4164BBE4" w14:textId="77777777">
        <w:trPr>
          <w:tblCellSpacing w:w="15" w:type="dxa"/>
        </w:trPr>
        <w:tc>
          <w:tcPr>
            <w:tcW w:w="1250" w:type="pct"/>
            <w:tcMar>
              <w:top w:w="15" w:type="dxa"/>
              <w:left w:w="15" w:type="dxa"/>
              <w:bottom w:w="15" w:type="dxa"/>
              <w:right w:w="15" w:type="dxa"/>
            </w:tcMar>
            <w:vAlign w:val="center"/>
            <w:hideMark/>
          </w:tcPr>
          <w:p w14:paraId="24E5E8E4"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23244481" w14:textId="77777777" w:rsidR="00F57084" w:rsidRPr="00F20FEA" w:rsidRDefault="00381EE8" w:rsidP="00467D46">
            <w:pPr>
              <w:tabs>
                <w:tab w:val="right" w:leader="dot" w:pos="9771"/>
              </w:tabs>
              <w:ind w:right="532"/>
              <w:rPr>
                <w:b/>
                <w:bCs/>
                <w:iCs/>
              </w:rPr>
            </w:pPr>
            <w:r>
              <w:rPr>
                <w:b/>
                <w:bCs/>
                <w:iCs/>
              </w:rPr>
              <w:t>nav</w:t>
            </w:r>
          </w:p>
        </w:tc>
      </w:tr>
      <w:tr w:rsidR="00E01633" w14:paraId="0C340016" w14:textId="77777777">
        <w:trPr>
          <w:tblCellSpacing w:w="15" w:type="dxa"/>
        </w:trPr>
        <w:tc>
          <w:tcPr>
            <w:tcW w:w="1250" w:type="pct"/>
            <w:gridSpan w:val="2"/>
            <w:tcMar>
              <w:top w:w="15" w:type="dxa"/>
              <w:left w:w="15" w:type="dxa"/>
              <w:bottom w:w="15" w:type="dxa"/>
              <w:right w:w="15" w:type="dxa"/>
            </w:tcMar>
            <w:vAlign w:val="center"/>
            <w:hideMark/>
          </w:tcPr>
          <w:p w14:paraId="5088E80D"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2F3B2CD7"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Valsts kases un PSIA “GARKALNES KOMUNĀLSERVISS” aizdevumu līguma aizdevuma atmaksas termiņa pagarināšanu"</w:t>
            </w:r>
          </w:p>
        </w:tc>
      </w:tr>
    </w:tbl>
    <w:p w14:paraId="41F40683" w14:textId="77777777" w:rsidR="00F57084" w:rsidRPr="00F20FEA" w:rsidRDefault="00F57084" w:rsidP="00467D46">
      <w:pPr>
        <w:tabs>
          <w:tab w:val="right" w:leader="dot" w:pos="9771"/>
        </w:tabs>
        <w:spacing w:before="240" w:after="240"/>
        <w:ind w:left="240" w:right="532"/>
        <w:jc w:val="both"/>
        <w:rPr>
          <w:iCs/>
        </w:rPr>
      </w:pPr>
    </w:p>
    <w:p w14:paraId="49AAA41C" w14:textId="77777777" w:rsidR="00F57084" w:rsidRPr="00F20FEA" w:rsidRDefault="00381EE8" w:rsidP="00467D46">
      <w:pPr>
        <w:tabs>
          <w:tab w:val="right" w:leader="dot" w:pos="9771"/>
        </w:tabs>
        <w:ind w:right="532"/>
        <w:jc w:val="center"/>
        <w:rPr>
          <w:iCs/>
        </w:rPr>
      </w:pPr>
      <w:r w:rsidRPr="00F20FEA">
        <w:rPr>
          <w:b/>
          <w:bCs/>
          <w:iCs/>
          <w:u w:val="single"/>
        </w:rPr>
        <w:t>21.§</w:t>
      </w:r>
    </w:p>
    <w:p w14:paraId="32669BD1" w14:textId="77777777" w:rsidR="00F57084" w:rsidRPr="00F20FEA" w:rsidRDefault="00381EE8" w:rsidP="00467D46">
      <w:pPr>
        <w:tabs>
          <w:tab w:val="right" w:leader="dot" w:pos="9771"/>
        </w:tabs>
        <w:ind w:right="532"/>
        <w:jc w:val="center"/>
        <w:rPr>
          <w:iCs/>
        </w:rPr>
      </w:pPr>
      <w:r w:rsidRPr="00F20FEA">
        <w:rPr>
          <w:b/>
          <w:bCs/>
          <w:iCs/>
          <w:u w:val="single"/>
        </w:rPr>
        <w:t>Par papildu finanšu līdzekļu piešķiršanu Gaismas pamatskolas budžetā no līdzekļiem neparedzētiem gadījumiem</w:t>
      </w:r>
    </w:p>
    <w:p w14:paraId="25746C02" w14:textId="77777777" w:rsidR="005A39E3" w:rsidRDefault="005A39E3" w:rsidP="005A39E3">
      <w:pPr>
        <w:tabs>
          <w:tab w:val="left" w:pos="2268"/>
        </w:tabs>
        <w:spacing w:after="100"/>
        <w:jc w:val="both"/>
        <w:rPr>
          <w:iCs/>
          <w:lang w:eastAsia="en-US"/>
        </w:rPr>
      </w:pPr>
    </w:p>
    <w:p w14:paraId="7E603C59" w14:textId="77777777" w:rsidR="005A39E3" w:rsidRDefault="00381EE8" w:rsidP="005A39E3">
      <w:pPr>
        <w:tabs>
          <w:tab w:val="right" w:leader="dot" w:pos="9771"/>
        </w:tabs>
        <w:spacing w:after="100"/>
        <w:ind w:right="532"/>
        <w:jc w:val="both"/>
        <w:rPr>
          <w:iCs/>
          <w:lang w:eastAsia="en-US"/>
        </w:rPr>
      </w:pPr>
      <w:r w:rsidRPr="009C61E2">
        <w:rPr>
          <w:iCs/>
          <w:lang w:eastAsia="en-US"/>
        </w:rPr>
        <w:t xml:space="preserve">Ziņo </w:t>
      </w:r>
      <w:r>
        <w:rPr>
          <w:iCs/>
          <w:lang w:eastAsia="en-US"/>
        </w:rPr>
        <w:t>K.Baltiņa</w:t>
      </w:r>
    </w:p>
    <w:p w14:paraId="4CF8284E" w14:textId="77777777" w:rsidR="005A39E3" w:rsidRDefault="005A39E3" w:rsidP="00467D46">
      <w:pPr>
        <w:tabs>
          <w:tab w:val="right" w:leader="dot" w:pos="9771"/>
        </w:tabs>
        <w:spacing w:after="100"/>
        <w:ind w:right="532"/>
        <w:jc w:val="both"/>
        <w:rPr>
          <w:b/>
          <w:bCs/>
          <w:iCs/>
        </w:rPr>
      </w:pPr>
    </w:p>
    <w:p w14:paraId="672F097B" w14:textId="77777777" w:rsidR="00F57084" w:rsidRPr="00F20FEA" w:rsidRDefault="00381EE8" w:rsidP="00467D46">
      <w:pPr>
        <w:tabs>
          <w:tab w:val="right" w:leader="dot" w:pos="9771"/>
        </w:tabs>
        <w:spacing w:after="100"/>
        <w:ind w:right="532"/>
        <w:jc w:val="both"/>
        <w:rPr>
          <w:iCs/>
        </w:rPr>
      </w:pPr>
      <w:r w:rsidRPr="00F20FEA">
        <w:rPr>
          <w:b/>
          <w:bCs/>
          <w:iCs/>
        </w:rPr>
        <w:t>Par lēmumu balso: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30"/>
        <w:gridCol w:w="7265"/>
      </w:tblGrid>
      <w:tr w:rsidR="00E01633" w14:paraId="38CE66F5" w14:textId="77777777">
        <w:trPr>
          <w:tblCellSpacing w:w="15" w:type="dxa"/>
        </w:trPr>
        <w:tc>
          <w:tcPr>
            <w:tcW w:w="1250" w:type="pct"/>
            <w:tcMar>
              <w:top w:w="15" w:type="dxa"/>
              <w:left w:w="15" w:type="dxa"/>
              <w:bottom w:w="15" w:type="dxa"/>
              <w:right w:w="15" w:type="dxa"/>
            </w:tcMar>
            <w:vAlign w:val="center"/>
            <w:hideMark/>
          </w:tcPr>
          <w:p w14:paraId="128BA906" w14:textId="77777777" w:rsidR="00F57084" w:rsidRPr="00F20FEA" w:rsidRDefault="00381EE8" w:rsidP="00467D46">
            <w:pPr>
              <w:tabs>
                <w:tab w:val="right" w:leader="dot" w:pos="9771"/>
              </w:tabs>
              <w:ind w:right="532"/>
              <w:jc w:val="right"/>
              <w:rPr>
                <w:b/>
                <w:bCs/>
                <w:iCs/>
              </w:rPr>
            </w:pPr>
            <w:r w:rsidRPr="00F20FEA">
              <w:rPr>
                <w:b/>
                <w:bCs/>
                <w:iCs/>
              </w:rPr>
              <w:t xml:space="preserve">"PAR"  - </w:t>
            </w:r>
          </w:p>
        </w:tc>
        <w:tc>
          <w:tcPr>
            <w:tcW w:w="3750" w:type="pct"/>
            <w:gridSpan w:val="2"/>
            <w:tcMar>
              <w:top w:w="15" w:type="dxa"/>
              <w:left w:w="15" w:type="dxa"/>
              <w:bottom w:w="15" w:type="dxa"/>
              <w:right w:w="15" w:type="dxa"/>
            </w:tcMar>
            <w:vAlign w:val="center"/>
            <w:hideMark/>
          </w:tcPr>
          <w:p w14:paraId="12E00FE4" w14:textId="77777777" w:rsidR="00F57084" w:rsidRPr="00F20FEA" w:rsidRDefault="00381EE8" w:rsidP="00467D46">
            <w:pPr>
              <w:tabs>
                <w:tab w:val="right" w:leader="dot" w:pos="9771"/>
              </w:tabs>
              <w:ind w:right="532"/>
              <w:rPr>
                <w:b/>
                <w:bCs/>
                <w:iCs/>
              </w:rPr>
            </w:pPr>
            <w:r w:rsidRPr="00F20FEA">
              <w:rPr>
                <w:b/>
                <w:bCs/>
                <w:iCs/>
              </w:rPr>
              <w:t>8 (Aivars Draudiņš, Zigurds Erciņš, Renāte Gremze, Signe Grūbe, Lauris Lielbārdis, Kārlis Opincāns, Ainārs Vaičulens, Konstantīns Voskoboiņiks)</w:t>
            </w:r>
          </w:p>
        </w:tc>
      </w:tr>
      <w:tr w:rsidR="00E01633" w14:paraId="062A4CBA" w14:textId="77777777">
        <w:trPr>
          <w:tblCellSpacing w:w="15" w:type="dxa"/>
        </w:trPr>
        <w:tc>
          <w:tcPr>
            <w:tcW w:w="1250" w:type="pct"/>
            <w:tcMar>
              <w:top w:w="15" w:type="dxa"/>
              <w:left w:w="15" w:type="dxa"/>
              <w:bottom w:w="15" w:type="dxa"/>
              <w:right w:w="15" w:type="dxa"/>
            </w:tcMar>
            <w:vAlign w:val="center"/>
            <w:hideMark/>
          </w:tcPr>
          <w:p w14:paraId="6150A9A2" w14:textId="77777777" w:rsidR="00F57084" w:rsidRPr="00F20FEA" w:rsidRDefault="00381EE8" w:rsidP="00467D46">
            <w:pPr>
              <w:tabs>
                <w:tab w:val="right" w:leader="dot" w:pos="9771"/>
              </w:tabs>
              <w:ind w:right="532"/>
              <w:jc w:val="right"/>
              <w:rPr>
                <w:b/>
                <w:bCs/>
                <w:iCs/>
              </w:rPr>
            </w:pPr>
            <w:r w:rsidRPr="00F20FEA">
              <w:rPr>
                <w:b/>
                <w:bCs/>
                <w:iCs/>
              </w:rPr>
              <w:t xml:space="preserve">"PRET" - </w:t>
            </w:r>
          </w:p>
        </w:tc>
        <w:tc>
          <w:tcPr>
            <w:tcW w:w="3750" w:type="pct"/>
            <w:gridSpan w:val="2"/>
            <w:tcMar>
              <w:top w:w="15" w:type="dxa"/>
              <w:left w:w="15" w:type="dxa"/>
              <w:bottom w:w="15" w:type="dxa"/>
              <w:right w:w="15" w:type="dxa"/>
            </w:tcMar>
            <w:vAlign w:val="center"/>
            <w:hideMark/>
          </w:tcPr>
          <w:p w14:paraId="6E888384" w14:textId="77777777" w:rsidR="00F57084" w:rsidRPr="00F20FEA" w:rsidRDefault="00381EE8" w:rsidP="00467D46">
            <w:pPr>
              <w:tabs>
                <w:tab w:val="right" w:leader="dot" w:pos="9771"/>
              </w:tabs>
              <w:ind w:right="532"/>
              <w:rPr>
                <w:b/>
                <w:bCs/>
                <w:iCs/>
              </w:rPr>
            </w:pPr>
            <w:r w:rsidRPr="00F20FEA">
              <w:rPr>
                <w:b/>
                <w:bCs/>
                <w:iCs/>
              </w:rPr>
              <w:t>nav</w:t>
            </w:r>
          </w:p>
        </w:tc>
      </w:tr>
      <w:tr w:rsidR="00E01633" w14:paraId="2041AF65" w14:textId="77777777">
        <w:trPr>
          <w:tblCellSpacing w:w="15" w:type="dxa"/>
        </w:trPr>
        <w:tc>
          <w:tcPr>
            <w:tcW w:w="1250" w:type="pct"/>
            <w:tcMar>
              <w:top w:w="15" w:type="dxa"/>
              <w:left w:w="15" w:type="dxa"/>
              <w:bottom w:w="15" w:type="dxa"/>
              <w:right w:w="15" w:type="dxa"/>
            </w:tcMar>
            <w:vAlign w:val="center"/>
            <w:hideMark/>
          </w:tcPr>
          <w:p w14:paraId="1FCE3318" w14:textId="77777777" w:rsidR="00F57084" w:rsidRPr="00F20FEA" w:rsidRDefault="00381EE8" w:rsidP="00467D46">
            <w:pPr>
              <w:tabs>
                <w:tab w:val="right" w:leader="dot" w:pos="9771"/>
              </w:tabs>
              <w:ind w:right="532"/>
              <w:jc w:val="right"/>
              <w:rPr>
                <w:b/>
                <w:bCs/>
                <w:iCs/>
              </w:rPr>
            </w:pPr>
            <w:r w:rsidRPr="00F20FEA">
              <w:rPr>
                <w:b/>
                <w:bCs/>
                <w:iCs/>
              </w:rPr>
              <w:t xml:space="preserve">"ATTURAS" - </w:t>
            </w:r>
          </w:p>
        </w:tc>
        <w:tc>
          <w:tcPr>
            <w:tcW w:w="3750" w:type="pct"/>
            <w:gridSpan w:val="2"/>
            <w:tcMar>
              <w:top w:w="15" w:type="dxa"/>
              <w:left w:w="15" w:type="dxa"/>
              <w:bottom w:w="15" w:type="dxa"/>
              <w:right w:w="15" w:type="dxa"/>
            </w:tcMar>
            <w:vAlign w:val="center"/>
            <w:hideMark/>
          </w:tcPr>
          <w:p w14:paraId="448AEA0C" w14:textId="77777777" w:rsidR="00F57084" w:rsidRPr="00F20FEA" w:rsidRDefault="00381EE8" w:rsidP="00467D46">
            <w:pPr>
              <w:tabs>
                <w:tab w:val="right" w:leader="dot" w:pos="9771"/>
              </w:tabs>
              <w:ind w:right="532"/>
              <w:rPr>
                <w:b/>
                <w:bCs/>
                <w:iCs/>
              </w:rPr>
            </w:pPr>
            <w:r w:rsidRPr="00F20FEA">
              <w:rPr>
                <w:b/>
                <w:bCs/>
                <w:iCs/>
              </w:rPr>
              <w:t>nav</w:t>
            </w:r>
          </w:p>
        </w:tc>
      </w:tr>
      <w:tr w:rsidR="00E01633" w14:paraId="05847011" w14:textId="77777777">
        <w:trPr>
          <w:tblCellSpacing w:w="15" w:type="dxa"/>
        </w:trPr>
        <w:tc>
          <w:tcPr>
            <w:tcW w:w="1250" w:type="pct"/>
            <w:tcMar>
              <w:top w:w="15" w:type="dxa"/>
              <w:left w:w="15" w:type="dxa"/>
              <w:bottom w:w="15" w:type="dxa"/>
              <w:right w:w="15" w:type="dxa"/>
            </w:tcMar>
            <w:vAlign w:val="center"/>
            <w:hideMark/>
          </w:tcPr>
          <w:p w14:paraId="12F271C9" w14:textId="77777777" w:rsidR="00F57084" w:rsidRPr="00F20FEA" w:rsidRDefault="00381EE8" w:rsidP="00467D46">
            <w:pPr>
              <w:tabs>
                <w:tab w:val="right" w:leader="dot" w:pos="9771"/>
              </w:tabs>
              <w:ind w:right="532"/>
              <w:jc w:val="right"/>
              <w:rPr>
                <w:b/>
                <w:bCs/>
                <w:iCs/>
              </w:rPr>
            </w:pPr>
            <w:r w:rsidRPr="00F20FEA">
              <w:rPr>
                <w:b/>
                <w:bCs/>
                <w:iCs/>
              </w:rPr>
              <w:t xml:space="preserve">"NEPIEDALĀS" - </w:t>
            </w:r>
          </w:p>
        </w:tc>
        <w:tc>
          <w:tcPr>
            <w:tcW w:w="3750" w:type="pct"/>
            <w:gridSpan w:val="2"/>
            <w:tcMar>
              <w:top w:w="15" w:type="dxa"/>
              <w:left w:w="15" w:type="dxa"/>
              <w:bottom w:w="15" w:type="dxa"/>
              <w:right w:w="15" w:type="dxa"/>
            </w:tcMar>
            <w:vAlign w:val="center"/>
            <w:hideMark/>
          </w:tcPr>
          <w:p w14:paraId="7A03F96B" w14:textId="77777777" w:rsidR="00F57084" w:rsidRPr="00F20FEA" w:rsidRDefault="00381EE8" w:rsidP="00467D46">
            <w:pPr>
              <w:tabs>
                <w:tab w:val="right" w:leader="dot" w:pos="9771"/>
              </w:tabs>
              <w:ind w:right="532"/>
              <w:rPr>
                <w:b/>
                <w:bCs/>
                <w:iCs/>
              </w:rPr>
            </w:pPr>
            <w:r>
              <w:rPr>
                <w:b/>
                <w:bCs/>
                <w:iCs/>
              </w:rPr>
              <w:t>nav</w:t>
            </w:r>
          </w:p>
        </w:tc>
      </w:tr>
      <w:tr w:rsidR="00E01633" w14:paraId="592CF40D" w14:textId="77777777">
        <w:trPr>
          <w:tblCellSpacing w:w="15" w:type="dxa"/>
        </w:trPr>
        <w:tc>
          <w:tcPr>
            <w:tcW w:w="1250" w:type="pct"/>
            <w:gridSpan w:val="2"/>
            <w:tcMar>
              <w:top w:w="15" w:type="dxa"/>
              <w:left w:w="15" w:type="dxa"/>
              <w:bottom w:w="15" w:type="dxa"/>
              <w:right w:w="15" w:type="dxa"/>
            </w:tcMar>
            <w:vAlign w:val="center"/>
            <w:hideMark/>
          </w:tcPr>
          <w:p w14:paraId="44CBE8C2" w14:textId="77777777" w:rsidR="00F57084" w:rsidRPr="00F20FEA" w:rsidRDefault="00381EE8" w:rsidP="00467D46">
            <w:pPr>
              <w:tabs>
                <w:tab w:val="right" w:leader="dot" w:pos="9771"/>
              </w:tabs>
              <w:spacing w:after="100"/>
              <w:ind w:right="532"/>
              <w:jc w:val="both"/>
              <w:rPr>
                <w:b/>
                <w:bCs/>
                <w:iCs/>
              </w:rPr>
            </w:pPr>
            <w:r w:rsidRPr="00F20FEA">
              <w:rPr>
                <w:b/>
                <w:bCs/>
                <w:iCs/>
              </w:rPr>
              <w:t>NOLEMJ:</w:t>
            </w:r>
          </w:p>
        </w:tc>
        <w:tc>
          <w:tcPr>
            <w:tcW w:w="4000" w:type="pct"/>
            <w:tcMar>
              <w:top w:w="15" w:type="dxa"/>
              <w:left w:w="15" w:type="dxa"/>
              <w:bottom w:w="15" w:type="dxa"/>
              <w:right w:w="15" w:type="dxa"/>
            </w:tcMar>
            <w:hideMark/>
          </w:tcPr>
          <w:p w14:paraId="5DAD373C" w14:textId="77777777" w:rsidR="00F57084" w:rsidRPr="00F20FEA" w:rsidRDefault="00381EE8" w:rsidP="00467D46">
            <w:pPr>
              <w:tabs>
                <w:tab w:val="right" w:leader="dot" w:pos="9771"/>
              </w:tabs>
              <w:spacing w:after="100"/>
              <w:ind w:right="532"/>
              <w:jc w:val="both"/>
              <w:rPr>
                <w:b/>
                <w:bCs/>
                <w:iCs/>
              </w:rPr>
            </w:pPr>
            <w:r w:rsidRPr="00F20FEA">
              <w:rPr>
                <w:b/>
                <w:bCs/>
                <w:iCs/>
              </w:rPr>
              <w:t>Pieņemt lēmuma projektu "Par papildu finanšu līdzekļu piešķiršanu Gaismas pamatskolas budžetā no līdzekļiem neparedzētiem gadījumiem"</w:t>
            </w:r>
          </w:p>
        </w:tc>
      </w:tr>
    </w:tbl>
    <w:p w14:paraId="2C9B8F35" w14:textId="77777777" w:rsidR="00F20FEA" w:rsidRPr="00F20FEA" w:rsidRDefault="00381EE8" w:rsidP="00467D46">
      <w:pPr>
        <w:tabs>
          <w:tab w:val="right" w:leader="dot" w:pos="9771"/>
        </w:tabs>
        <w:spacing w:after="100"/>
        <w:ind w:right="532"/>
        <w:jc w:val="both"/>
        <w:rPr>
          <w:iCs/>
          <w:lang w:eastAsia="en-US"/>
        </w:rPr>
      </w:pPr>
      <w:r w:rsidRPr="00F20FEA">
        <w:rPr>
          <w:iCs/>
          <w:lang w:eastAsia="en-US"/>
        </w:rPr>
        <w:fldChar w:fldCharType="begin"/>
      </w:r>
      <w:r w:rsidRPr="00F20FEA">
        <w:rPr>
          <w:iCs/>
          <w:lang w:eastAsia="en-US"/>
        </w:rPr>
        <w:instrText xml:space="preserve"> TOC \o "3-3" \n \h \z \t "Stils1;1" </w:instrText>
      </w:r>
      <w:r w:rsidRPr="00F20FEA">
        <w:rPr>
          <w:iCs/>
          <w:lang w:eastAsia="en-US"/>
        </w:rPr>
        <w:fldChar w:fldCharType="separate"/>
      </w:r>
    </w:p>
    <w:p w14:paraId="66D1C117" w14:textId="77777777" w:rsidR="00F20FEA" w:rsidRPr="00F20FEA" w:rsidRDefault="00381EE8" w:rsidP="00467D46">
      <w:pPr>
        <w:spacing w:line="360" w:lineRule="auto"/>
        <w:ind w:right="532"/>
        <w:jc w:val="both"/>
        <w:rPr>
          <w:rFonts w:eastAsia="Calibri"/>
          <w:b/>
          <w:lang w:eastAsia="en-US"/>
        </w:rPr>
      </w:pPr>
      <w:r w:rsidRPr="00F20FEA">
        <w:rPr>
          <w:iCs/>
          <w:lang w:eastAsia="en-US"/>
        </w:rPr>
        <w:fldChar w:fldCharType="end"/>
      </w:r>
    </w:p>
    <w:p w14:paraId="17E96B38" w14:textId="77777777" w:rsidR="00D40F10" w:rsidRPr="00D40F10" w:rsidRDefault="00381EE8" w:rsidP="00467D46">
      <w:pPr>
        <w:spacing w:line="360" w:lineRule="auto"/>
        <w:ind w:right="532"/>
        <w:jc w:val="both"/>
        <w:rPr>
          <w:rFonts w:eastAsia="Calibri"/>
          <w:lang w:eastAsia="en-US"/>
        </w:rPr>
      </w:pPr>
      <w:r w:rsidRPr="00D40F10">
        <w:rPr>
          <w:rFonts w:eastAsia="Calibri"/>
          <w:lang w:eastAsia="en-US"/>
        </w:rPr>
        <w:t xml:space="preserve">Nākamā </w:t>
      </w:r>
      <w:r w:rsidR="00951183" w:rsidRPr="00951183">
        <w:rPr>
          <w:rFonts w:eastAsia="Calibri"/>
          <w:lang w:eastAsia="en-US"/>
        </w:rPr>
        <w:t>Finanšu un administrācijas lietu</w:t>
      </w:r>
      <w:r w:rsidRPr="00D40F10">
        <w:rPr>
          <w:rFonts w:eastAsia="Calibri"/>
          <w:lang w:eastAsia="en-US"/>
        </w:rPr>
        <w:t xml:space="preserve"> komitejas sēde – </w:t>
      </w:r>
      <w:r w:rsidR="00174963">
        <w:rPr>
          <w:rFonts w:eastAsia="Calibri"/>
          <w:lang w:eastAsia="en-US"/>
        </w:rPr>
        <w:t>2025</w:t>
      </w:r>
      <w:r w:rsidRPr="00D40F10">
        <w:rPr>
          <w:rFonts w:eastAsia="Calibri"/>
          <w:lang w:eastAsia="en-US"/>
        </w:rPr>
        <w:t xml:space="preserve">.gada </w:t>
      </w:r>
      <w:r w:rsidR="00174963">
        <w:rPr>
          <w:rFonts w:eastAsia="Calibri"/>
          <w:lang w:eastAsia="en-US"/>
        </w:rPr>
        <w:t>27.novembrī</w:t>
      </w:r>
      <w:r w:rsidRPr="00D40F10">
        <w:rPr>
          <w:rFonts w:eastAsia="Calibri"/>
          <w:lang w:eastAsia="en-US"/>
        </w:rPr>
        <w:t xml:space="preserve">, plkst. </w:t>
      </w:r>
      <w:r w:rsidR="00174963">
        <w:rPr>
          <w:rFonts w:eastAsia="Calibri"/>
          <w:lang w:eastAsia="en-US"/>
        </w:rPr>
        <w:t>10.00.</w:t>
      </w:r>
    </w:p>
    <w:p w14:paraId="70C31157" w14:textId="77777777" w:rsidR="00D40F10" w:rsidRPr="00D40F10" w:rsidRDefault="00D40F10" w:rsidP="00467D46">
      <w:pPr>
        <w:widowControl w:val="0"/>
        <w:spacing w:line="360" w:lineRule="auto"/>
        <w:ind w:right="532"/>
        <w:jc w:val="both"/>
        <w:rPr>
          <w:rFonts w:eastAsia="Arial"/>
          <w:lang w:eastAsia="en-US"/>
        </w:rPr>
      </w:pPr>
    </w:p>
    <w:p w14:paraId="067D3A2F" w14:textId="77777777" w:rsidR="005A39E3" w:rsidRDefault="005A39E3" w:rsidP="00467D46">
      <w:pPr>
        <w:widowControl w:val="0"/>
        <w:spacing w:line="360" w:lineRule="auto"/>
        <w:ind w:right="532"/>
        <w:jc w:val="both"/>
        <w:rPr>
          <w:rFonts w:eastAsia="Arial"/>
          <w:lang w:eastAsia="en-US"/>
        </w:rPr>
      </w:pPr>
    </w:p>
    <w:p w14:paraId="0D2DCF0E" w14:textId="77777777" w:rsidR="00D40F10" w:rsidRPr="00D40F10" w:rsidRDefault="00381EE8" w:rsidP="00467D46">
      <w:pPr>
        <w:widowControl w:val="0"/>
        <w:spacing w:line="360" w:lineRule="auto"/>
        <w:ind w:right="532"/>
        <w:jc w:val="both"/>
        <w:rPr>
          <w:rFonts w:eastAsia="Arial"/>
          <w:lang w:eastAsia="en-US"/>
        </w:rPr>
      </w:pPr>
      <w:r w:rsidRPr="00D40F10">
        <w:rPr>
          <w:rFonts w:eastAsia="Arial"/>
          <w:lang w:eastAsia="en-US"/>
        </w:rPr>
        <w:t>Komitejas priekšsēdētāja</w:t>
      </w:r>
      <w:r w:rsidRPr="00D40F10">
        <w:rPr>
          <w:rFonts w:eastAsia="Arial"/>
          <w:lang w:eastAsia="en-US"/>
        </w:rPr>
        <w:tab/>
        <w:t>____________________________</w:t>
      </w:r>
      <w:r w:rsidR="00F20FEA" w:rsidRPr="00F20FEA">
        <w:rPr>
          <w:rFonts w:eastAsia="Arial"/>
          <w:lang w:eastAsia="en-US"/>
        </w:rPr>
        <w:t>Signe Grūbe</w:t>
      </w:r>
    </w:p>
    <w:p w14:paraId="316D057B" w14:textId="77777777" w:rsidR="00D40F10" w:rsidRPr="00D40F10" w:rsidRDefault="00381EE8" w:rsidP="00467D46">
      <w:pPr>
        <w:widowControl w:val="0"/>
        <w:spacing w:line="360" w:lineRule="auto"/>
        <w:ind w:left="6480" w:right="532" w:hanging="5760"/>
        <w:jc w:val="right"/>
        <w:rPr>
          <w:rFonts w:eastAsia="Arial"/>
          <w:lang w:eastAsia="en-US"/>
        </w:rPr>
      </w:pPr>
      <w:r w:rsidRPr="00D40F10">
        <w:rPr>
          <w:rFonts w:eastAsia="Arial"/>
          <w:lang w:eastAsia="en-US"/>
        </w:rPr>
        <w:t xml:space="preserve">                                 </w:t>
      </w:r>
    </w:p>
    <w:p w14:paraId="3E781EC5" w14:textId="77777777" w:rsidR="0071085A" w:rsidRPr="0071085A" w:rsidRDefault="00381EE8" w:rsidP="00467D46">
      <w:pPr>
        <w:widowControl w:val="0"/>
        <w:ind w:left="720" w:right="532"/>
        <w:rPr>
          <w:rFonts w:eastAsia="Arial"/>
          <w:lang w:eastAsia="en-US"/>
        </w:rPr>
      </w:pPr>
      <w:r w:rsidRPr="00D40F10">
        <w:rPr>
          <w:rFonts w:eastAsia="Arial"/>
          <w:lang w:eastAsia="en-US"/>
        </w:rPr>
        <w:t>Komitejas sekretārs</w:t>
      </w:r>
      <w:r w:rsidRPr="00D40F10">
        <w:rPr>
          <w:rFonts w:eastAsia="Arial"/>
          <w:lang w:eastAsia="en-US"/>
        </w:rPr>
        <w:tab/>
      </w:r>
      <w:r w:rsidRPr="00D40F10">
        <w:rPr>
          <w:rFonts w:eastAsia="Arial"/>
          <w:lang w:eastAsia="en-US"/>
        </w:rPr>
        <w:tab/>
      </w:r>
      <w:r w:rsidRPr="00D40F10">
        <w:rPr>
          <w:rFonts w:eastAsia="Arial"/>
          <w:lang w:eastAsia="en-US"/>
        </w:rPr>
        <w:tab/>
        <w:t xml:space="preserve">  ______________________ </w:t>
      </w:r>
      <w:r w:rsidRPr="0071085A">
        <w:rPr>
          <w:rFonts w:eastAsia="Arial"/>
          <w:lang w:eastAsia="en-US"/>
        </w:rPr>
        <w:t>Ingrīda Apsīte</w:t>
      </w:r>
    </w:p>
    <w:p w14:paraId="2141324D" w14:textId="77777777" w:rsidR="00D40F10" w:rsidRPr="00D40F10" w:rsidRDefault="00D40F10" w:rsidP="00467D46">
      <w:pPr>
        <w:widowControl w:val="0"/>
        <w:spacing w:line="360" w:lineRule="auto"/>
        <w:ind w:left="720" w:right="532"/>
        <w:jc w:val="both"/>
        <w:rPr>
          <w:rFonts w:eastAsia="Arial"/>
          <w:lang w:eastAsia="en-US"/>
        </w:rPr>
      </w:pPr>
    </w:p>
    <w:p w14:paraId="5D33796E" w14:textId="77777777" w:rsidR="00D40F10" w:rsidRPr="00D40F10" w:rsidRDefault="00D40F10" w:rsidP="00467D46">
      <w:pPr>
        <w:widowControl w:val="0"/>
        <w:spacing w:line="360" w:lineRule="auto"/>
        <w:ind w:left="3600" w:right="532" w:hanging="2880"/>
        <w:jc w:val="both"/>
        <w:rPr>
          <w:rFonts w:eastAsia="Arial"/>
          <w:lang w:eastAsia="en-US"/>
        </w:rPr>
      </w:pPr>
    </w:p>
    <w:p w14:paraId="1AC6596A" w14:textId="77777777" w:rsidR="00D40F10" w:rsidRPr="00D40F10" w:rsidRDefault="00381EE8" w:rsidP="00467D46">
      <w:pPr>
        <w:widowControl w:val="0"/>
        <w:spacing w:line="360" w:lineRule="auto"/>
        <w:ind w:left="3600" w:right="532" w:hanging="2880"/>
        <w:jc w:val="both"/>
        <w:rPr>
          <w:rFonts w:eastAsia="Arial"/>
          <w:lang w:eastAsia="en-US"/>
        </w:rPr>
      </w:pPr>
      <w:r w:rsidRPr="00D40F10">
        <w:rPr>
          <w:rFonts w:eastAsia="Arial"/>
          <w:lang w:eastAsia="en-US"/>
        </w:rPr>
        <w:t xml:space="preserve">Sēde slēgta:  </w:t>
      </w:r>
      <w:r w:rsidR="0071085A" w:rsidRPr="0071085A">
        <w:rPr>
          <w:rFonts w:eastAsia="Arial"/>
          <w:lang w:eastAsia="en-US"/>
        </w:rPr>
        <w:t>12:35</w:t>
      </w:r>
    </w:p>
    <w:p w14:paraId="4660F2ED" w14:textId="77777777" w:rsidR="00FB4AFC" w:rsidRDefault="00381EE8" w:rsidP="00467D46">
      <w:pPr>
        <w:pStyle w:val="Sarakstarindkopa"/>
        <w:keepNext/>
        <w:spacing w:before="240" w:after="60"/>
        <w:ind w:right="532"/>
        <w:outlineLvl w:val="0"/>
        <w:rPr>
          <w:bCs/>
        </w:rPr>
      </w:pPr>
      <w:r w:rsidRPr="00CB514B">
        <w:tab/>
      </w:r>
      <w:r w:rsidRPr="00CB514B">
        <w:tab/>
      </w:r>
      <w:r w:rsidRPr="00CB514B">
        <w:tab/>
      </w:r>
    </w:p>
    <w:sectPr w:rsidR="00FB4AFC" w:rsidSect="00467D46">
      <w:footerReference w:type="default" r:id="rId10"/>
      <w:footerReference w:type="first" r:id="rId11"/>
      <w:pgSz w:w="11906" w:h="16838"/>
      <w:pgMar w:top="1440" w:right="1080" w:bottom="1440" w:left="1080" w:header="709"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537B" w14:textId="77777777" w:rsidR="00381EE8" w:rsidRDefault="00381EE8">
      <w:r>
        <w:separator/>
      </w:r>
    </w:p>
  </w:endnote>
  <w:endnote w:type="continuationSeparator" w:id="0">
    <w:p w14:paraId="1E569AB8" w14:textId="77777777" w:rsidR="00381EE8" w:rsidRDefault="0038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lbertus Medium">
    <w:altName w:val="Arial"/>
    <w:charset w:val="BA"/>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44E8" w14:textId="77777777" w:rsidR="00E01633" w:rsidRDefault="00381EE8">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EDF1" w14:textId="77777777" w:rsidR="00E01633" w:rsidRDefault="00381EE8">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B78C" w14:textId="77777777" w:rsidR="00381EE8" w:rsidRDefault="00381EE8">
      <w:r>
        <w:separator/>
      </w:r>
    </w:p>
  </w:footnote>
  <w:footnote w:type="continuationSeparator" w:id="0">
    <w:p w14:paraId="25BA4B3B" w14:textId="77777777" w:rsidR="00381EE8" w:rsidRDefault="00381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10A29EA"/>
    <w:name w:val="WWNum23"/>
    <w:lvl w:ilvl="0">
      <w:start w:val="1"/>
      <w:numFmt w:val="decimal"/>
      <w:lvlText w:val="%1."/>
      <w:lvlJc w:val="left"/>
      <w:pPr>
        <w:tabs>
          <w:tab w:val="num" w:pos="0"/>
        </w:tabs>
        <w:ind w:left="360" w:hanging="360"/>
      </w:pPr>
      <w:rPr>
        <w:b w:val="0"/>
        <w:bCs w:val="0"/>
        <w:i w:val="0"/>
      </w:rPr>
    </w:lvl>
    <w:lvl w:ilvl="1">
      <w:start w:val="1"/>
      <w:numFmt w:val="decimal"/>
      <w:lvlText w:val="%1.%2."/>
      <w:lvlJc w:val="left"/>
      <w:pPr>
        <w:tabs>
          <w:tab w:val="num" w:pos="0"/>
        </w:tabs>
        <w:ind w:left="861" w:hanging="435"/>
      </w:pPr>
      <w:rPr>
        <w:b w:val="0"/>
        <w:bCs w:val="0"/>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name w:val="WWNum26"/>
    <w:lvl w:ilvl="0">
      <w:start w:val="31"/>
      <w:numFmt w:val="decimal"/>
      <w:lvlText w:val="%1"/>
      <w:lvlJc w:val="left"/>
      <w:pPr>
        <w:tabs>
          <w:tab w:val="num" w:pos="0"/>
        </w:tabs>
        <w:ind w:left="540" w:hanging="540"/>
      </w:pPr>
      <w:rPr>
        <w:color w:val="00000A"/>
      </w:rPr>
    </w:lvl>
    <w:lvl w:ilvl="1">
      <w:start w:val="10"/>
      <w:numFmt w:val="decimal"/>
      <w:lvlText w:val="%1.%2"/>
      <w:lvlJc w:val="left"/>
      <w:pPr>
        <w:tabs>
          <w:tab w:val="num" w:pos="0"/>
        </w:tabs>
        <w:ind w:left="1260" w:hanging="540"/>
      </w:pPr>
      <w:rPr>
        <w:color w:val="00000A"/>
      </w:rPr>
    </w:lvl>
    <w:lvl w:ilvl="2">
      <w:start w:val="1"/>
      <w:numFmt w:val="decimal"/>
      <w:lvlText w:val="%1.%2.%3"/>
      <w:lvlJc w:val="left"/>
      <w:pPr>
        <w:tabs>
          <w:tab w:val="num" w:pos="0"/>
        </w:tabs>
        <w:ind w:left="2160" w:hanging="720"/>
      </w:pPr>
      <w:rPr>
        <w:color w:val="00000A"/>
      </w:rPr>
    </w:lvl>
    <w:lvl w:ilvl="3">
      <w:start w:val="1"/>
      <w:numFmt w:val="decimal"/>
      <w:lvlText w:val="%1.%2.%3.%4"/>
      <w:lvlJc w:val="left"/>
      <w:pPr>
        <w:tabs>
          <w:tab w:val="num" w:pos="0"/>
        </w:tabs>
        <w:ind w:left="2880" w:hanging="720"/>
      </w:pPr>
      <w:rPr>
        <w:color w:val="00000A"/>
      </w:rPr>
    </w:lvl>
    <w:lvl w:ilvl="4">
      <w:start w:val="1"/>
      <w:numFmt w:val="decimal"/>
      <w:lvlText w:val="%1.%2.%3.%4.%5"/>
      <w:lvlJc w:val="left"/>
      <w:pPr>
        <w:tabs>
          <w:tab w:val="num" w:pos="0"/>
        </w:tabs>
        <w:ind w:left="3960" w:hanging="1080"/>
      </w:pPr>
      <w:rPr>
        <w:color w:val="00000A"/>
      </w:rPr>
    </w:lvl>
    <w:lvl w:ilvl="5">
      <w:start w:val="1"/>
      <w:numFmt w:val="decimal"/>
      <w:lvlText w:val="%1.%2.%3.%4.%5.%6"/>
      <w:lvlJc w:val="left"/>
      <w:pPr>
        <w:tabs>
          <w:tab w:val="num" w:pos="0"/>
        </w:tabs>
        <w:ind w:left="4680" w:hanging="1080"/>
      </w:pPr>
      <w:rPr>
        <w:color w:val="00000A"/>
      </w:rPr>
    </w:lvl>
    <w:lvl w:ilvl="6">
      <w:start w:val="1"/>
      <w:numFmt w:val="decimal"/>
      <w:lvlText w:val="%1.%2.%3.%4.%5.%6.%7"/>
      <w:lvlJc w:val="left"/>
      <w:pPr>
        <w:tabs>
          <w:tab w:val="num" w:pos="0"/>
        </w:tabs>
        <w:ind w:left="5760" w:hanging="1440"/>
      </w:pPr>
      <w:rPr>
        <w:color w:val="00000A"/>
      </w:rPr>
    </w:lvl>
    <w:lvl w:ilvl="7">
      <w:start w:val="1"/>
      <w:numFmt w:val="decimal"/>
      <w:lvlText w:val="%1.%2.%3.%4.%5.%6.%7.%8"/>
      <w:lvlJc w:val="left"/>
      <w:pPr>
        <w:tabs>
          <w:tab w:val="num" w:pos="0"/>
        </w:tabs>
        <w:ind w:left="6480" w:hanging="1440"/>
      </w:pPr>
      <w:rPr>
        <w:color w:val="00000A"/>
      </w:rPr>
    </w:lvl>
    <w:lvl w:ilvl="8">
      <w:start w:val="1"/>
      <w:numFmt w:val="decimal"/>
      <w:lvlText w:val="%1.%2.%3.%4.%5.%6.%7.%8.%9"/>
      <w:lvlJc w:val="left"/>
      <w:pPr>
        <w:tabs>
          <w:tab w:val="num" w:pos="0"/>
        </w:tabs>
        <w:ind w:left="7560" w:hanging="1800"/>
      </w:pPr>
      <w:rPr>
        <w:color w:val="00000A"/>
      </w:rPr>
    </w:lvl>
  </w:abstractNum>
  <w:abstractNum w:abstractNumId="3" w15:restartNumberingAfterBreak="0">
    <w:nsid w:val="00000004"/>
    <w:multiLevelType w:val="multilevel"/>
    <w:tmpl w:val="00000004"/>
    <w:name w:val="WWNum6"/>
    <w:lvl w:ilvl="0">
      <w:start w:val="1"/>
      <w:numFmt w:val="decimal"/>
      <w:lvlText w:val="%1."/>
      <w:lvlJc w:val="left"/>
      <w:pPr>
        <w:tabs>
          <w:tab w:val="num" w:pos="0"/>
        </w:tabs>
        <w:ind w:left="360" w:hanging="360"/>
      </w:pPr>
      <w:rPr>
        <w:rFonts w:eastAsia="Times New Roman" w:cs="Times New Roman"/>
        <w:b w:val="0"/>
        <w:color w:val="000000"/>
        <w:sz w:val="24"/>
        <w:szCs w:val="24"/>
        <w:lang w:val="lv-LV"/>
      </w:rPr>
    </w:lvl>
    <w:lvl w:ilvl="1">
      <w:start w:val="1"/>
      <w:numFmt w:val="decimal"/>
      <w:lvlText w:val="%1.%2."/>
      <w:lvlJc w:val="left"/>
      <w:pPr>
        <w:tabs>
          <w:tab w:val="num" w:pos="1430"/>
        </w:tabs>
        <w:ind w:left="1070" w:hanging="360"/>
      </w:pPr>
      <w:rPr>
        <w:rFonts w:eastAsia="Times New Roman" w:cs="Times New Roman"/>
        <w:b w:val="0"/>
        <w:color w:val="000000"/>
        <w:sz w:val="24"/>
        <w:szCs w:val="24"/>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5AC4D29"/>
    <w:multiLevelType w:val="hybridMultilevel"/>
    <w:tmpl w:val="C436EAAA"/>
    <w:lvl w:ilvl="0" w:tplc="9C4A52A0">
      <w:start w:val="1"/>
      <w:numFmt w:val="bullet"/>
      <w:lvlText w:val=""/>
      <w:lvlJc w:val="left"/>
      <w:pPr>
        <w:ind w:left="720" w:hanging="360"/>
      </w:pPr>
      <w:rPr>
        <w:rFonts w:ascii="Symbol" w:hAnsi="Symbol" w:hint="default"/>
      </w:rPr>
    </w:lvl>
    <w:lvl w:ilvl="1" w:tplc="2A54584C" w:tentative="1">
      <w:start w:val="1"/>
      <w:numFmt w:val="bullet"/>
      <w:lvlText w:val="o"/>
      <w:lvlJc w:val="left"/>
      <w:pPr>
        <w:ind w:left="1440" w:hanging="360"/>
      </w:pPr>
      <w:rPr>
        <w:rFonts w:ascii="Courier New" w:hAnsi="Courier New" w:cs="Courier New" w:hint="default"/>
      </w:rPr>
    </w:lvl>
    <w:lvl w:ilvl="2" w:tplc="E82EB3CE" w:tentative="1">
      <w:start w:val="1"/>
      <w:numFmt w:val="bullet"/>
      <w:lvlText w:val=""/>
      <w:lvlJc w:val="left"/>
      <w:pPr>
        <w:ind w:left="2160" w:hanging="360"/>
      </w:pPr>
      <w:rPr>
        <w:rFonts w:ascii="Wingdings" w:hAnsi="Wingdings" w:hint="default"/>
      </w:rPr>
    </w:lvl>
    <w:lvl w:ilvl="3" w:tplc="837A59BC" w:tentative="1">
      <w:start w:val="1"/>
      <w:numFmt w:val="bullet"/>
      <w:lvlText w:val=""/>
      <w:lvlJc w:val="left"/>
      <w:pPr>
        <w:ind w:left="2880" w:hanging="360"/>
      </w:pPr>
      <w:rPr>
        <w:rFonts w:ascii="Symbol" w:hAnsi="Symbol" w:hint="default"/>
      </w:rPr>
    </w:lvl>
    <w:lvl w:ilvl="4" w:tplc="010EF732" w:tentative="1">
      <w:start w:val="1"/>
      <w:numFmt w:val="bullet"/>
      <w:lvlText w:val="o"/>
      <w:lvlJc w:val="left"/>
      <w:pPr>
        <w:ind w:left="3600" w:hanging="360"/>
      </w:pPr>
      <w:rPr>
        <w:rFonts w:ascii="Courier New" w:hAnsi="Courier New" w:cs="Courier New" w:hint="default"/>
      </w:rPr>
    </w:lvl>
    <w:lvl w:ilvl="5" w:tplc="E1B0D04C" w:tentative="1">
      <w:start w:val="1"/>
      <w:numFmt w:val="bullet"/>
      <w:lvlText w:val=""/>
      <w:lvlJc w:val="left"/>
      <w:pPr>
        <w:ind w:left="4320" w:hanging="360"/>
      </w:pPr>
      <w:rPr>
        <w:rFonts w:ascii="Wingdings" w:hAnsi="Wingdings" w:hint="default"/>
      </w:rPr>
    </w:lvl>
    <w:lvl w:ilvl="6" w:tplc="6FC0BA9A" w:tentative="1">
      <w:start w:val="1"/>
      <w:numFmt w:val="bullet"/>
      <w:lvlText w:val=""/>
      <w:lvlJc w:val="left"/>
      <w:pPr>
        <w:ind w:left="5040" w:hanging="360"/>
      </w:pPr>
      <w:rPr>
        <w:rFonts w:ascii="Symbol" w:hAnsi="Symbol" w:hint="default"/>
      </w:rPr>
    </w:lvl>
    <w:lvl w:ilvl="7" w:tplc="46C09C7C" w:tentative="1">
      <w:start w:val="1"/>
      <w:numFmt w:val="bullet"/>
      <w:lvlText w:val="o"/>
      <w:lvlJc w:val="left"/>
      <w:pPr>
        <w:ind w:left="5760" w:hanging="360"/>
      </w:pPr>
      <w:rPr>
        <w:rFonts w:ascii="Courier New" w:hAnsi="Courier New" w:cs="Courier New" w:hint="default"/>
      </w:rPr>
    </w:lvl>
    <w:lvl w:ilvl="8" w:tplc="DD28DEDC" w:tentative="1">
      <w:start w:val="1"/>
      <w:numFmt w:val="bullet"/>
      <w:lvlText w:val=""/>
      <w:lvlJc w:val="left"/>
      <w:pPr>
        <w:ind w:left="6480" w:hanging="360"/>
      </w:pPr>
      <w:rPr>
        <w:rFonts w:ascii="Wingdings" w:hAnsi="Wingdings" w:hint="default"/>
      </w:rPr>
    </w:lvl>
  </w:abstractNum>
  <w:abstractNum w:abstractNumId="5" w15:restartNumberingAfterBreak="0">
    <w:nsid w:val="0BAF6982"/>
    <w:multiLevelType w:val="hybridMultilevel"/>
    <w:tmpl w:val="BC5E135A"/>
    <w:lvl w:ilvl="0" w:tplc="079AF4C2">
      <w:start w:val="1"/>
      <w:numFmt w:val="decimal"/>
      <w:lvlText w:val="%1."/>
      <w:lvlJc w:val="left"/>
      <w:pPr>
        <w:ind w:left="720" w:hanging="360"/>
      </w:pPr>
      <w:rPr>
        <w:rFonts w:hint="default"/>
        <w:b w:val="0"/>
        <w:bCs w:val="0"/>
      </w:rPr>
    </w:lvl>
    <w:lvl w:ilvl="1" w:tplc="76529388">
      <w:start w:val="1"/>
      <w:numFmt w:val="lowerLetter"/>
      <w:lvlText w:val="%2."/>
      <w:lvlJc w:val="left"/>
      <w:pPr>
        <w:ind w:left="1440" w:hanging="360"/>
      </w:pPr>
    </w:lvl>
    <w:lvl w:ilvl="2" w:tplc="4BDCA1DE" w:tentative="1">
      <w:start w:val="1"/>
      <w:numFmt w:val="lowerRoman"/>
      <w:lvlText w:val="%3."/>
      <w:lvlJc w:val="right"/>
      <w:pPr>
        <w:ind w:left="2160" w:hanging="180"/>
      </w:pPr>
    </w:lvl>
    <w:lvl w:ilvl="3" w:tplc="687A7BB6" w:tentative="1">
      <w:start w:val="1"/>
      <w:numFmt w:val="decimal"/>
      <w:lvlText w:val="%4."/>
      <w:lvlJc w:val="left"/>
      <w:pPr>
        <w:ind w:left="2880" w:hanging="360"/>
      </w:pPr>
    </w:lvl>
    <w:lvl w:ilvl="4" w:tplc="7076E4D6" w:tentative="1">
      <w:start w:val="1"/>
      <w:numFmt w:val="lowerLetter"/>
      <w:lvlText w:val="%5."/>
      <w:lvlJc w:val="left"/>
      <w:pPr>
        <w:ind w:left="3600" w:hanging="360"/>
      </w:pPr>
    </w:lvl>
    <w:lvl w:ilvl="5" w:tplc="6450CADC" w:tentative="1">
      <w:start w:val="1"/>
      <w:numFmt w:val="lowerRoman"/>
      <w:lvlText w:val="%6."/>
      <w:lvlJc w:val="right"/>
      <w:pPr>
        <w:ind w:left="4320" w:hanging="180"/>
      </w:pPr>
    </w:lvl>
    <w:lvl w:ilvl="6" w:tplc="E6E45B0A" w:tentative="1">
      <w:start w:val="1"/>
      <w:numFmt w:val="decimal"/>
      <w:lvlText w:val="%7."/>
      <w:lvlJc w:val="left"/>
      <w:pPr>
        <w:ind w:left="5040" w:hanging="360"/>
      </w:pPr>
    </w:lvl>
    <w:lvl w:ilvl="7" w:tplc="0EAEA28C" w:tentative="1">
      <w:start w:val="1"/>
      <w:numFmt w:val="lowerLetter"/>
      <w:lvlText w:val="%8."/>
      <w:lvlJc w:val="left"/>
      <w:pPr>
        <w:ind w:left="5760" w:hanging="360"/>
      </w:pPr>
    </w:lvl>
    <w:lvl w:ilvl="8" w:tplc="6F0C946A" w:tentative="1">
      <w:start w:val="1"/>
      <w:numFmt w:val="lowerRoman"/>
      <w:lvlText w:val="%9."/>
      <w:lvlJc w:val="right"/>
      <w:pPr>
        <w:ind w:left="6480" w:hanging="180"/>
      </w:pPr>
    </w:lvl>
  </w:abstractNum>
  <w:abstractNum w:abstractNumId="6" w15:restartNumberingAfterBreak="0">
    <w:nsid w:val="14564DDA"/>
    <w:multiLevelType w:val="multilevel"/>
    <w:tmpl w:val="71C89DA8"/>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pPr>
        <w:ind w:left="0"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pPr>
        <w:ind w:left="0" w:firstLine="0"/>
      </w:pPr>
      <w:rPr>
        <w:rFonts w:ascii="Verdana" w:eastAsia="Verdana" w:hAnsi="Verdana" w:cs="Verdana" w:hint="default"/>
        <w:b w:val="0"/>
        <w:bCs w:val="0"/>
        <w:i w:val="0"/>
        <w:iCs w:val="0"/>
        <w:smallCaps w:val="0"/>
        <w:strike w:val="0"/>
        <w:color w:val="000000"/>
        <w:spacing w:val="0"/>
        <w:w w:val="100"/>
        <w:position w:val="0"/>
        <w:sz w:val="18"/>
        <w:szCs w:val="18"/>
        <w:u w:val="none"/>
        <w:lang w:val="lv-LV" w:eastAsia="lv-LV" w:bidi="lv-LV"/>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77A5A11"/>
    <w:multiLevelType w:val="multilevel"/>
    <w:tmpl w:val="19B6B6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BC6D5E"/>
    <w:multiLevelType w:val="hybridMultilevel"/>
    <w:tmpl w:val="C2FE3F64"/>
    <w:lvl w:ilvl="0" w:tplc="54C45D36">
      <w:start w:val="1"/>
      <w:numFmt w:val="decimal"/>
      <w:lvlText w:val="%1."/>
      <w:lvlJc w:val="left"/>
      <w:pPr>
        <w:ind w:left="720" w:hanging="360"/>
      </w:pPr>
      <w:rPr>
        <w:color w:val="000000"/>
        <w:sz w:val="24"/>
      </w:rPr>
    </w:lvl>
    <w:lvl w:ilvl="1" w:tplc="7AF222D8">
      <w:start w:val="1"/>
      <w:numFmt w:val="lowerLetter"/>
      <w:lvlText w:val="%2."/>
      <w:lvlJc w:val="left"/>
      <w:pPr>
        <w:ind w:left="1440" w:hanging="360"/>
      </w:pPr>
    </w:lvl>
    <w:lvl w:ilvl="2" w:tplc="442829E2">
      <w:start w:val="1"/>
      <w:numFmt w:val="lowerRoman"/>
      <w:lvlText w:val="%3."/>
      <w:lvlJc w:val="right"/>
      <w:pPr>
        <w:ind w:left="2160" w:hanging="180"/>
      </w:pPr>
    </w:lvl>
    <w:lvl w:ilvl="3" w:tplc="3BA8307E">
      <w:start w:val="1"/>
      <w:numFmt w:val="decimal"/>
      <w:lvlText w:val="%4."/>
      <w:lvlJc w:val="left"/>
      <w:pPr>
        <w:ind w:left="2880" w:hanging="360"/>
      </w:pPr>
    </w:lvl>
    <w:lvl w:ilvl="4" w:tplc="CEC25DA0">
      <w:start w:val="1"/>
      <w:numFmt w:val="lowerLetter"/>
      <w:lvlText w:val="%5."/>
      <w:lvlJc w:val="left"/>
      <w:pPr>
        <w:ind w:left="3600" w:hanging="360"/>
      </w:pPr>
    </w:lvl>
    <w:lvl w:ilvl="5" w:tplc="31EC9504">
      <w:start w:val="1"/>
      <w:numFmt w:val="lowerRoman"/>
      <w:lvlText w:val="%6."/>
      <w:lvlJc w:val="right"/>
      <w:pPr>
        <w:ind w:left="4320" w:hanging="180"/>
      </w:pPr>
    </w:lvl>
    <w:lvl w:ilvl="6" w:tplc="4816D7D0">
      <w:start w:val="1"/>
      <w:numFmt w:val="decimal"/>
      <w:lvlText w:val="%7."/>
      <w:lvlJc w:val="left"/>
      <w:pPr>
        <w:ind w:left="5040" w:hanging="360"/>
      </w:pPr>
    </w:lvl>
    <w:lvl w:ilvl="7" w:tplc="F240094A">
      <w:start w:val="1"/>
      <w:numFmt w:val="lowerLetter"/>
      <w:lvlText w:val="%8."/>
      <w:lvlJc w:val="left"/>
      <w:pPr>
        <w:ind w:left="5760" w:hanging="360"/>
      </w:pPr>
    </w:lvl>
    <w:lvl w:ilvl="8" w:tplc="BD46DB22">
      <w:start w:val="1"/>
      <w:numFmt w:val="lowerRoman"/>
      <w:lvlText w:val="%9."/>
      <w:lvlJc w:val="right"/>
      <w:pPr>
        <w:ind w:left="6480" w:hanging="180"/>
      </w:pPr>
    </w:lvl>
  </w:abstractNum>
  <w:abstractNum w:abstractNumId="9" w15:restartNumberingAfterBreak="0">
    <w:nsid w:val="2E32638F"/>
    <w:multiLevelType w:val="multilevel"/>
    <w:tmpl w:val="BBFE9D34"/>
    <w:lvl w:ilvl="0">
      <w:start w:val="15"/>
      <w:numFmt w:val="decimal"/>
      <w:lvlText w:val="%1."/>
      <w:lvlJc w:val="left"/>
      <w:pPr>
        <w:ind w:left="0"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142"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Verdana" w:eastAsia="Verdana" w:hAnsi="Verdana" w:cs="Verdana"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15F3F96"/>
    <w:multiLevelType w:val="hybridMultilevel"/>
    <w:tmpl w:val="7B62BDF0"/>
    <w:lvl w:ilvl="0" w:tplc="15B63B24">
      <w:start w:val="1"/>
      <w:numFmt w:val="bullet"/>
      <w:lvlText w:val=""/>
      <w:lvlJc w:val="left"/>
      <w:pPr>
        <w:ind w:left="720" w:hanging="360"/>
      </w:pPr>
      <w:rPr>
        <w:rFonts w:ascii="Symbol" w:hAnsi="Symbol" w:hint="default"/>
      </w:rPr>
    </w:lvl>
    <w:lvl w:ilvl="1" w:tplc="50C4C8D0" w:tentative="1">
      <w:start w:val="1"/>
      <w:numFmt w:val="bullet"/>
      <w:lvlText w:val="o"/>
      <w:lvlJc w:val="left"/>
      <w:pPr>
        <w:ind w:left="1440" w:hanging="360"/>
      </w:pPr>
      <w:rPr>
        <w:rFonts w:ascii="Courier New" w:hAnsi="Courier New" w:cs="Courier New" w:hint="default"/>
      </w:rPr>
    </w:lvl>
    <w:lvl w:ilvl="2" w:tplc="5BDA32AC" w:tentative="1">
      <w:start w:val="1"/>
      <w:numFmt w:val="bullet"/>
      <w:lvlText w:val=""/>
      <w:lvlJc w:val="left"/>
      <w:pPr>
        <w:ind w:left="2160" w:hanging="360"/>
      </w:pPr>
      <w:rPr>
        <w:rFonts w:ascii="Wingdings" w:hAnsi="Wingdings" w:hint="default"/>
      </w:rPr>
    </w:lvl>
    <w:lvl w:ilvl="3" w:tplc="75223264" w:tentative="1">
      <w:start w:val="1"/>
      <w:numFmt w:val="bullet"/>
      <w:lvlText w:val=""/>
      <w:lvlJc w:val="left"/>
      <w:pPr>
        <w:ind w:left="2880" w:hanging="360"/>
      </w:pPr>
      <w:rPr>
        <w:rFonts w:ascii="Symbol" w:hAnsi="Symbol" w:hint="default"/>
      </w:rPr>
    </w:lvl>
    <w:lvl w:ilvl="4" w:tplc="77AEE3D4" w:tentative="1">
      <w:start w:val="1"/>
      <w:numFmt w:val="bullet"/>
      <w:lvlText w:val="o"/>
      <w:lvlJc w:val="left"/>
      <w:pPr>
        <w:ind w:left="3600" w:hanging="360"/>
      </w:pPr>
      <w:rPr>
        <w:rFonts w:ascii="Courier New" w:hAnsi="Courier New" w:cs="Courier New" w:hint="default"/>
      </w:rPr>
    </w:lvl>
    <w:lvl w:ilvl="5" w:tplc="C400F082" w:tentative="1">
      <w:start w:val="1"/>
      <w:numFmt w:val="bullet"/>
      <w:lvlText w:val=""/>
      <w:lvlJc w:val="left"/>
      <w:pPr>
        <w:ind w:left="4320" w:hanging="360"/>
      </w:pPr>
      <w:rPr>
        <w:rFonts w:ascii="Wingdings" w:hAnsi="Wingdings" w:hint="default"/>
      </w:rPr>
    </w:lvl>
    <w:lvl w:ilvl="6" w:tplc="327E5618" w:tentative="1">
      <w:start w:val="1"/>
      <w:numFmt w:val="bullet"/>
      <w:lvlText w:val=""/>
      <w:lvlJc w:val="left"/>
      <w:pPr>
        <w:ind w:left="5040" w:hanging="360"/>
      </w:pPr>
      <w:rPr>
        <w:rFonts w:ascii="Symbol" w:hAnsi="Symbol" w:hint="default"/>
      </w:rPr>
    </w:lvl>
    <w:lvl w:ilvl="7" w:tplc="5342997C" w:tentative="1">
      <w:start w:val="1"/>
      <w:numFmt w:val="bullet"/>
      <w:lvlText w:val="o"/>
      <w:lvlJc w:val="left"/>
      <w:pPr>
        <w:ind w:left="5760" w:hanging="360"/>
      </w:pPr>
      <w:rPr>
        <w:rFonts w:ascii="Courier New" w:hAnsi="Courier New" w:cs="Courier New" w:hint="default"/>
      </w:rPr>
    </w:lvl>
    <w:lvl w:ilvl="8" w:tplc="93F46DC2" w:tentative="1">
      <w:start w:val="1"/>
      <w:numFmt w:val="bullet"/>
      <w:lvlText w:val=""/>
      <w:lvlJc w:val="left"/>
      <w:pPr>
        <w:ind w:left="6480" w:hanging="360"/>
      </w:pPr>
      <w:rPr>
        <w:rFonts w:ascii="Wingdings" w:hAnsi="Wingdings" w:hint="default"/>
      </w:rPr>
    </w:lvl>
  </w:abstractNum>
  <w:abstractNum w:abstractNumId="11" w15:restartNumberingAfterBreak="0">
    <w:nsid w:val="34751F85"/>
    <w:multiLevelType w:val="hybridMultilevel"/>
    <w:tmpl w:val="8A3C8A20"/>
    <w:lvl w:ilvl="0" w:tplc="78561164">
      <w:start w:val="1"/>
      <w:numFmt w:val="decimal"/>
      <w:lvlText w:val="%1."/>
      <w:lvlJc w:val="left"/>
      <w:pPr>
        <w:ind w:left="936" w:hanging="360"/>
      </w:pPr>
      <w:rPr>
        <w:rFonts w:hint="default"/>
      </w:rPr>
    </w:lvl>
    <w:lvl w:ilvl="1" w:tplc="9B28DA88" w:tentative="1">
      <w:start w:val="1"/>
      <w:numFmt w:val="lowerLetter"/>
      <w:lvlText w:val="%2."/>
      <w:lvlJc w:val="left"/>
      <w:pPr>
        <w:ind w:left="1656" w:hanging="360"/>
      </w:pPr>
    </w:lvl>
    <w:lvl w:ilvl="2" w:tplc="2D244A88" w:tentative="1">
      <w:start w:val="1"/>
      <w:numFmt w:val="lowerRoman"/>
      <w:lvlText w:val="%3."/>
      <w:lvlJc w:val="right"/>
      <w:pPr>
        <w:ind w:left="2376" w:hanging="180"/>
      </w:pPr>
    </w:lvl>
    <w:lvl w:ilvl="3" w:tplc="AD7C188C" w:tentative="1">
      <w:start w:val="1"/>
      <w:numFmt w:val="decimal"/>
      <w:lvlText w:val="%4."/>
      <w:lvlJc w:val="left"/>
      <w:pPr>
        <w:ind w:left="3096" w:hanging="360"/>
      </w:pPr>
    </w:lvl>
    <w:lvl w:ilvl="4" w:tplc="3B3E0EE6" w:tentative="1">
      <w:start w:val="1"/>
      <w:numFmt w:val="lowerLetter"/>
      <w:lvlText w:val="%5."/>
      <w:lvlJc w:val="left"/>
      <w:pPr>
        <w:ind w:left="3816" w:hanging="360"/>
      </w:pPr>
    </w:lvl>
    <w:lvl w:ilvl="5" w:tplc="F1CE0E86" w:tentative="1">
      <w:start w:val="1"/>
      <w:numFmt w:val="lowerRoman"/>
      <w:lvlText w:val="%6."/>
      <w:lvlJc w:val="right"/>
      <w:pPr>
        <w:ind w:left="4536" w:hanging="180"/>
      </w:pPr>
    </w:lvl>
    <w:lvl w:ilvl="6" w:tplc="7AEC3F4C" w:tentative="1">
      <w:start w:val="1"/>
      <w:numFmt w:val="decimal"/>
      <w:lvlText w:val="%7."/>
      <w:lvlJc w:val="left"/>
      <w:pPr>
        <w:ind w:left="5256" w:hanging="360"/>
      </w:pPr>
    </w:lvl>
    <w:lvl w:ilvl="7" w:tplc="B01CA1DC" w:tentative="1">
      <w:start w:val="1"/>
      <w:numFmt w:val="lowerLetter"/>
      <w:lvlText w:val="%8."/>
      <w:lvlJc w:val="left"/>
      <w:pPr>
        <w:ind w:left="5976" w:hanging="360"/>
      </w:pPr>
    </w:lvl>
    <w:lvl w:ilvl="8" w:tplc="DBAE2486" w:tentative="1">
      <w:start w:val="1"/>
      <w:numFmt w:val="lowerRoman"/>
      <w:lvlText w:val="%9."/>
      <w:lvlJc w:val="right"/>
      <w:pPr>
        <w:ind w:left="6696" w:hanging="180"/>
      </w:pPr>
    </w:lvl>
  </w:abstractNum>
  <w:abstractNum w:abstractNumId="12" w15:restartNumberingAfterBreak="0">
    <w:nsid w:val="3566567D"/>
    <w:multiLevelType w:val="hybridMultilevel"/>
    <w:tmpl w:val="17CEAC54"/>
    <w:lvl w:ilvl="0" w:tplc="BA0E406C">
      <w:start w:val="1"/>
      <w:numFmt w:val="bullet"/>
      <w:lvlText w:val=""/>
      <w:lvlJc w:val="left"/>
      <w:pPr>
        <w:ind w:left="720" w:hanging="360"/>
      </w:pPr>
      <w:rPr>
        <w:rFonts w:ascii="Symbol" w:hAnsi="Symbol" w:hint="default"/>
      </w:rPr>
    </w:lvl>
    <w:lvl w:ilvl="1" w:tplc="BCDE4934" w:tentative="1">
      <w:start w:val="1"/>
      <w:numFmt w:val="bullet"/>
      <w:lvlText w:val="o"/>
      <w:lvlJc w:val="left"/>
      <w:pPr>
        <w:ind w:left="1440" w:hanging="360"/>
      </w:pPr>
      <w:rPr>
        <w:rFonts w:ascii="Courier New" w:hAnsi="Courier New" w:cs="Courier New" w:hint="default"/>
      </w:rPr>
    </w:lvl>
    <w:lvl w:ilvl="2" w:tplc="DAC8C362" w:tentative="1">
      <w:start w:val="1"/>
      <w:numFmt w:val="bullet"/>
      <w:lvlText w:val=""/>
      <w:lvlJc w:val="left"/>
      <w:pPr>
        <w:ind w:left="2160" w:hanging="360"/>
      </w:pPr>
      <w:rPr>
        <w:rFonts w:ascii="Wingdings" w:hAnsi="Wingdings" w:hint="default"/>
      </w:rPr>
    </w:lvl>
    <w:lvl w:ilvl="3" w:tplc="0CA466E2" w:tentative="1">
      <w:start w:val="1"/>
      <w:numFmt w:val="bullet"/>
      <w:lvlText w:val=""/>
      <w:lvlJc w:val="left"/>
      <w:pPr>
        <w:ind w:left="2880" w:hanging="360"/>
      </w:pPr>
      <w:rPr>
        <w:rFonts w:ascii="Symbol" w:hAnsi="Symbol" w:hint="default"/>
      </w:rPr>
    </w:lvl>
    <w:lvl w:ilvl="4" w:tplc="8302857A" w:tentative="1">
      <w:start w:val="1"/>
      <w:numFmt w:val="bullet"/>
      <w:lvlText w:val="o"/>
      <w:lvlJc w:val="left"/>
      <w:pPr>
        <w:ind w:left="3600" w:hanging="360"/>
      </w:pPr>
      <w:rPr>
        <w:rFonts w:ascii="Courier New" w:hAnsi="Courier New" w:cs="Courier New" w:hint="default"/>
      </w:rPr>
    </w:lvl>
    <w:lvl w:ilvl="5" w:tplc="00007B92" w:tentative="1">
      <w:start w:val="1"/>
      <w:numFmt w:val="bullet"/>
      <w:lvlText w:val=""/>
      <w:lvlJc w:val="left"/>
      <w:pPr>
        <w:ind w:left="4320" w:hanging="360"/>
      </w:pPr>
      <w:rPr>
        <w:rFonts w:ascii="Wingdings" w:hAnsi="Wingdings" w:hint="default"/>
      </w:rPr>
    </w:lvl>
    <w:lvl w:ilvl="6" w:tplc="04602308" w:tentative="1">
      <w:start w:val="1"/>
      <w:numFmt w:val="bullet"/>
      <w:lvlText w:val=""/>
      <w:lvlJc w:val="left"/>
      <w:pPr>
        <w:ind w:left="5040" w:hanging="360"/>
      </w:pPr>
      <w:rPr>
        <w:rFonts w:ascii="Symbol" w:hAnsi="Symbol" w:hint="default"/>
      </w:rPr>
    </w:lvl>
    <w:lvl w:ilvl="7" w:tplc="514058AE" w:tentative="1">
      <w:start w:val="1"/>
      <w:numFmt w:val="bullet"/>
      <w:lvlText w:val="o"/>
      <w:lvlJc w:val="left"/>
      <w:pPr>
        <w:ind w:left="5760" w:hanging="360"/>
      </w:pPr>
      <w:rPr>
        <w:rFonts w:ascii="Courier New" w:hAnsi="Courier New" w:cs="Courier New" w:hint="default"/>
      </w:rPr>
    </w:lvl>
    <w:lvl w:ilvl="8" w:tplc="6D305202" w:tentative="1">
      <w:start w:val="1"/>
      <w:numFmt w:val="bullet"/>
      <w:lvlText w:val=""/>
      <w:lvlJc w:val="left"/>
      <w:pPr>
        <w:ind w:left="6480" w:hanging="360"/>
      </w:pPr>
      <w:rPr>
        <w:rFonts w:ascii="Wingdings" w:hAnsi="Wingdings" w:hint="default"/>
      </w:rPr>
    </w:lvl>
  </w:abstractNum>
  <w:abstractNum w:abstractNumId="13" w15:restartNumberingAfterBreak="0">
    <w:nsid w:val="3E767A8F"/>
    <w:multiLevelType w:val="multilevel"/>
    <w:tmpl w:val="4740E98A"/>
    <w:lvl w:ilvl="0">
      <w:start w:val="7"/>
      <w:numFmt w:val="decimal"/>
      <w:lvlText w:val="%1."/>
      <w:lvlJc w:val="left"/>
      <w:pPr>
        <w:ind w:left="0"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283" w:firstLine="0"/>
      </w:pPr>
      <w:rPr>
        <w:rFonts w:ascii="Times New Roman" w:eastAsia="Verdana"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Verdana" w:eastAsia="Verdana" w:hAnsi="Verdana" w:cs="Verdana"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44BE7B0A"/>
    <w:multiLevelType w:val="multilevel"/>
    <w:tmpl w:val="A8506F52"/>
    <w:lvl w:ilvl="0">
      <w:start w:val="1"/>
      <w:numFmt w:val="decimal"/>
      <w:pStyle w:val="Style1"/>
      <w:lvlText w:val="%1."/>
      <w:lvlJc w:val="left"/>
      <w:pPr>
        <w:ind w:left="3762" w:hanging="360"/>
      </w:pPr>
      <w:rPr>
        <w:rFonts w:cs="Times New Roman" w:hint="default"/>
      </w:rPr>
    </w:lvl>
    <w:lvl w:ilvl="1">
      <w:start w:val="1"/>
      <w:numFmt w:val="decimal"/>
      <w:pStyle w:val="Style2"/>
      <w:lvlText w:val="%1.%2."/>
      <w:lvlJc w:val="left"/>
      <w:pPr>
        <w:ind w:left="1602" w:hanging="432"/>
      </w:pPr>
      <w:rPr>
        <w:rFonts w:cs="Times New Roman" w:hint="default"/>
        <w:b w:val="0"/>
      </w:rPr>
    </w:lvl>
    <w:lvl w:ilvl="2">
      <w:start w:val="1"/>
      <w:numFmt w:val="decimal"/>
      <w:lvlText w:val="%1.%2.%3."/>
      <w:lvlJc w:val="left"/>
      <w:pPr>
        <w:ind w:left="1213"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83A2399"/>
    <w:multiLevelType w:val="hybridMultilevel"/>
    <w:tmpl w:val="21868CD8"/>
    <w:lvl w:ilvl="0" w:tplc="B45230D0">
      <w:start w:val="1"/>
      <w:numFmt w:val="decimal"/>
      <w:lvlText w:val="%1."/>
      <w:lvlJc w:val="left"/>
      <w:pPr>
        <w:ind w:left="1080" w:hanging="360"/>
      </w:pPr>
    </w:lvl>
    <w:lvl w:ilvl="1" w:tplc="1ED07F78">
      <w:start w:val="1"/>
      <w:numFmt w:val="lowerLetter"/>
      <w:lvlText w:val="%2."/>
      <w:lvlJc w:val="left"/>
      <w:pPr>
        <w:ind w:left="1800" w:hanging="360"/>
      </w:pPr>
    </w:lvl>
    <w:lvl w:ilvl="2" w:tplc="906E60C4">
      <w:start w:val="1"/>
      <w:numFmt w:val="lowerRoman"/>
      <w:lvlText w:val="%3."/>
      <w:lvlJc w:val="right"/>
      <w:pPr>
        <w:ind w:left="2520" w:hanging="180"/>
      </w:pPr>
    </w:lvl>
    <w:lvl w:ilvl="3" w:tplc="BA2230F2">
      <w:start w:val="1"/>
      <w:numFmt w:val="decimal"/>
      <w:lvlText w:val="%4."/>
      <w:lvlJc w:val="left"/>
      <w:pPr>
        <w:ind w:left="3240" w:hanging="360"/>
      </w:pPr>
    </w:lvl>
    <w:lvl w:ilvl="4" w:tplc="2FB45E86">
      <w:start w:val="1"/>
      <w:numFmt w:val="lowerLetter"/>
      <w:lvlText w:val="%5."/>
      <w:lvlJc w:val="left"/>
      <w:pPr>
        <w:ind w:left="3960" w:hanging="360"/>
      </w:pPr>
    </w:lvl>
    <w:lvl w:ilvl="5" w:tplc="BBE253EC">
      <w:start w:val="1"/>
      <w:numFmt w:val="lowerRoman"/>
      <w:lvlText w:val="%6."/>
      <w:lvlJc w:val="right"/>
      <w:pPr>
        <w:ind w:left="4680" w:hanging="180"/>
      </w:pPr>
    </w:lvl>
    <w:lvl w:ilvl="6" w:tplc="DBBEBBDA">
      <w:start w:val="1"/>
      <w:numFmt w:val="decimal"/>
      <w:lvlText w:val="%7."/>
      <w:lvlJc w:val="left"/>
      <w:pPr>
        <w:ind w:left="5400" w:hanging="360"/>
      </w:pPr>
    </w:lvl>
    <w:lvl w:ilvl="7" w:tplc="3184F024">
      <w:start w:val="1"/>
      <w:numFmt w:val="lowerLetter"/>
      <w:lvlText w:val="%8."/>
      <w:lvlJc w:val="left"/>
      <w:pPr>
        <w:ind w:left="6120" w:hanging="360"/>
      </w:pPr>
    </w:lvl>
    <w:lvl w:ilvl="8" w:tplc="3DB4743E">
      <w:start w:val="1"/>
      <w:numFmt w:val="lowerRoman"/>
      <w:lvlText w:val="%9."/>
      <w:lvlJc w:val="right"/>
      <w:pPr>
        <w:ind w:left="6840" w:hanging="180"/>
      </w:pPr>
    </w:lvl>
  </w:abstractNum>
  <w:abstractNum w:abstractNumId="16" w15:restartNumberingAfterBreak="0">
    <w:nsid w:val="4A6B2C86"/>
    <w:multiLevelType w:val="multilevel"/>
    <w:tmpl w:val="5C349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4BDB45CF"/>
    <w:multiLevelType w:val="hybridMultilevel"/>
    <w:tmpl w:val="A3D0E72A"/>
    <w:lvl w:ilvl="0" w:tplc="1410F930">
      <w:start w:val="1"/>
      <w:numFmt w:val="decimal"/>
      <w:lvlText w:val="%1."/>
      <w:lvlJc w:val="left"/>
      <w:pPr>
        <w:ind w:left="355"/>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4FE8EE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E4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8C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47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4F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8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00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ED8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EB3C6A"/>
    <w:multiLevelType w:val="hybridMultilevel"/>
    <w:tmpl w:val="05421F74"/>
    <w:lvl w:ilvl="0" w:tplc="36E8F2D0">
      <w:start w:val="1"/>
      <w:numFmt w:val="decimal"/>
      <w:lvlText w:val="%1."/>
      <w:lvlJc w:val="left"/>
      <w:pPr>
        <w:ind w:left="720" w:hanging="360"/>
      </w:pPr>
      <w:rPr>
        <w:rFonts w:hint="default"/>
      </w:rPr>
    </w:lvl>
    <w:lvl w:ilvl="1" w:tplc="B43ABD76" w:tentative="1">
      <w:start w:val="1"/>
      <w:numFmt w:val="lowerLetter"/>
      <w:lvlText w:val="%2."/>
      <w:lvlJc w:val="left"/>
      <w:pPr>
        <w:ind w:left="1440" w:hanging="360"/>
      </w:pPr>
    </w:lvl>
    <w:lvl w:ilvl="2" w:tplc="E01C35F0" w:tentative="1">
      <w:start w:val="1"/>
      <w:numFmt w:val="lowerRoman"/>
      <w:lvlText w:val="%3."/>
      <w:lvlJc w:val="right"/>
      <w:pPr>
        <w:ind w:left="2160" w:hanging="180"/>
      </w:pPr>
    </w:lvl>
    <w:lvl w:ilvl="3" w:tplc="B3CC2F5A" w:tentative="1">
      <w:start w:val="1"/>
      <w:numFmt w:val="decimal"/>
      <w:lvlText w:val="%4."/>
      <w:lvlJc w:val="left"/>
      <w:pPr>
        <w:ind w:left="2880" w:hanging="360"/>
      </w:pPr>
    </w:lvl>
    <w:lvl w:ilvl="4" w:tplc="00DAF926" w:tentative="1">
      <w:start w:val="1"/>
      <w:numFmt w:val="lowerLetter"/>
      <w:lvlText w:val="%5."/>
      <w:lvlJc w:val="left"/>
      <w:pPr>
        <w:ind w:left="3600" w:hanging="360"/>
      </w:pPr>
    </w:lvl>
    <w:lvl w:ilvl="5" w:tplc="D218834A" w:tentative="1">
      <w:start w:val="1"/>
      <w:numFmt w:val="lowerRoman"/>
      <w:lvlText w:val="%6."/>
      <w:lvlJc w:val="right"/>
      <w:pPr>
        <w:ind w:left="4320" w:hanging="180"/>
      </w:pPr>
    </w:lvl>
    <w:lvl w:ilvl="6" w:tplc="4A46CB0C" w:tentative="1">
      <w:start w:val="1"/>
      <w:numFmt w:val="decimal"/>
      <w:lvlText w:val="%7."/>
      <w:lvlJc w:val="left"/>
      <w:pPr>
        <w:ind w:left="5040" w:hanging="360"/>
      </w:pPr>
    </w:lvl>
    <w:lvl w:ilvl="7" w:tplc="00EEE98C" w:tentative="1">
      <w:start w:val="1"/>
      <w:numFmt w:val="lowerLetter"/>
      <w:lvlText w:val="%8."/>
      <w:lvlJc w:val="left"/>
      <w:pPr>
        <w:ind w:left="5760" w:hanging="360"/>
      </w:pPr>
    </w:lvl>
    <w:lvl w:ilvl="8" w:tplc="267E1840" w:tentative="1">
      <w:start w:val="1"/>
      <w:numFmt w:val="lowerRoman"/>
      <w:lvlText w:val="%9."/>
      <w:lvlJc w:val="right"/>
      <w:pPr>
        <w:ind w:left="6480" w:hanging="180"/>
      </w:pPr>
    </w:lvl>
  </w:abstractNum>
  <w:abstractNum w:abstractNumId="19" w15:restartNumberingAfterBreak="0">
    <w:nsid w:val="5E576A90"/>
    <w:multiLevelType w:val="multilevel"/>
    <w:tmpl w:val="BD946DDC"/>
    <w:lvl w:ilvl="0">
      <w:start w:val="2"/>
      <w:numFmt w:val="decimal"/>
      <w:lvlText w:val="%1."/>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3436AE"/>
    <w:multiLevelType w:val="multilevel"/>
    <w:tmpl w:val="C3A07334"/>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77B40AB0"/>
    <w:multiLevelType w:val="hybridMultilevel"/>
    <w:tmpl w:val="854E6A48"/>
    <w:lvl w:ilvl="0" w:tplc="3920EBE2">
      <w:start w:val="1"/>
      <w:numFmt w:val="decimal"/>
      <w:lvlText w:val="%1."/>
      <w:lvlJc w:val="left"/>
      <w:pPr>
        <w:ind w:left="720" w:hanging="360"/>
      </w:pPr>
      <w:rPr>
        <w:rFonts w:hint="default"/>
      </w:rPr>
    </w:lvl>
    <w:lvl w:ilvl="1" w:tplc="F3548B2C" w:tentative="1">
      <w:start w:val="1"/>
      <w:numFmt w:val="lowerLetter"/>
      <w:lvlText w:val="%2."/>
      <w:lvlJc w:val="left"/>
      <w:pPr>
        <w:ind w:left="1440" w:hanging="360"/>
      </w:pPr>
    </w:lvl>
    <w:lvl w:ilvl="2" w:tplc="84C2AC26" w:tentative="1">
      <w:start w:val="1"/>
      <w:numFmt w:val="lowerRoman"/>
      <w:lvlText w:val="%3."/>
      <w:lvlJc w:val="right"/>
      <w:pPr>
        <w:ind w:left="2160" w:hanging="180"/>
      </w:pPr>
    </w:lvl>
    <w:lvl w:ilvl="3" w:tplc="BCEC1CEC" w:tentative="1">
      <w:start w:val="1"/>
      <w:numFmt w:val="decimal"/>
      <w:lvlText w:val="%4."/>
      <w:lvlJc w:val="left"/>
      <w:pPr>
        <w:ind w:left="2880" w:hanging="360"/>
      </w:pPr>
    </w:lvl>
    <w:lvl w:ilvl="4" w:tplc="E60A95E6" w:tentative="1">
      <w:start w:val="1"/>
      <w:numFmt w:val="lowerLetter"/>
      <w:lvlText w:val="%5."/>
      <w:lvlJc w:val="left"/>
      <w:pPr>
        <w:ind w:left="3600" w:hanging="360"/>
      </w:pPr>
    </w:lvl>
    <w:lvl w:ilvl="5" w:tplc="0052BF70" w:tentative="1">
      <w:start w:val="1"/>
      <w:numFmt w:val="lowerRoman"/>
      <w:lvlText w:val="%6."/>
      <w:lvlJc w:val="right"/>
      <w:pPr>
        <w:ind w:left="4320" w:hanging="180"/>
      </w:pPr>
    </w:lvl>
    <w:lvl w:ilvl="6" w:tplc="D73EDCCE" w:tentative="1">
      <w:start w:val="1"/>
      <w:numFmt w:val="decimal"/>
      <w:lvlText w:val="%7."/>
      <w:lvlJc w:val="left"/>
      <w:pPr>
        <w:ind w:left="5040" w:hanging="360"/>
      </w:pPr>
    </w:lvl>
    <w:lvl w:ilvl="7" w:tplc="8E0618B4" w:tentative="1">
      <w:start w:val="1"/>
      <w:numFmt w:val="lowerLetter"/>
      <w:lvlText w:val="%8."/>
      <w:lvlJc w:val="left"/>
      <w:pPr>
        <w:ind w:left="5760" w:hanging="360"/>
      </w:pPr>
    </w:lvl>
    <w:lvl w:ilvl="8" w:tplc="126E56C8" w:tentative="1">
      <w:start w:val="1"/>
      <w:numFmt w:val="lowerRoman"/>
      <w:lvlText w:val="%9."/>
      <w:lvlJc w:val="right"/>
      <w:pPr>
        <w:ind w:left="6480" w:hanging="180"/>
      </w:pPr>
    </w:lvl>
  </w:abstractNum>
  <w:abstractNum w:abstractNumId="22" w15:restartNumberingAfterBreak="0">
    <w:nsid w:val="79CF587B"/>
    <w:multiLevelType w:val="multilevel"/>
    <w:tmpl w:val="5860C870"/>
    <w:lvl w:ilvl="0">
      <w:start w:val="5"/>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C646BD0"/>
    <w:multiLevelType w:val="multilevel"/>
    <w:tmpl w:val="C8C26FC6"/>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4" w15:restartNumberingAfterBreak="0">
    <w:nsid w:val="7D4A65B1"/>
    <w:multiLevelType w:val="multilevel"/>
    <w:tmpl w:val="69508402"/>
    <w:lvl w:ilvl="0">
      <w:start w:val="1"/>
      <w:numFmt w:val="decimal"/>
      <w:pStyle w:val="LEMTEX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3493194">
    <w:abstractNumId w:val="14"/>
  </w:num>
  <w:num w:numId="2" w16cid:durableId="533664030">
    <w:abstractNumId w:val="24"/>
  </w:num>
  <w:num w:numId="3" w16cid:durableId="724567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399729">
    <w:abstractNumId w:val="16"/>
  </w:num>
  <w:num w:numId="5" w16cid:durableId="2080472494">
    <w:abstractNumId w:val="10"/>
  </w:num>
  <w:num w:numId="6" w16cid:durableId="1763989419">
    <w:abstractNumId w:val="4"/>
  </w:num>
  <w:num w:numId="7" w16cid:durableId="1125195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735999">
    <w:abstractNumId w:val="11"/>
  </w:num>
  <w:num w:numId="9" w16cid:durableId="900334284">
    <w:abstractNumId w:val="8"/>
  </w:num>
  <w:num w:numId="10" w16cid:durableId="1744646491">
    <w:abstractNumId w:val="13"/>
  </w:num>
  <w:num w:numId="11" w16cid:durableId="1294019398">
    <w:abstractNumId w:val="6"/>
  </w:num>
  <w:num w:numId="12" w16cid:durableId="1502769279">
    <w:abstractNumId w:val="9"/>
  </w:num>
  <w:num w:numId="13" w16cid:durableId="1462916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4306318">
    <w:abstractNumId w:val="18"/>
  </w:num>
  <w:num w:numId="15" w16cid:durableId="1053887421">
    <w:abstractNumId w:val="0"/>
  </w:num>
  <w:num w:numId="16" w16cid:durableId="1897663970">
    <w:abstractNumId w:val="5"/>
  </w:num>
  <w:num w:numId="17" w16cid:durableId="2039231588">
    <w:abstractNumId w:val="21"/>
  </w:num>
  <w:num w:numId="18" w16cid:durableId="1112746982">
    <w:abstractNumId w:val="12"/>
  </w:num>
  <w:num w:numId="19" w16cid:durableId="1671445688">
    <w:abstractNumId w:val="23"/>
  </w:num>
  <w:num w:numId="20" w16cid:durableId="1041904929">
    <w:abstractNumId w:val="1"/>
  </w:num>
  <w:num w:numId="21" w16cid:durableId="1565872906">
    <w:abstractNumId w:val="2"/>
  </w:num>
  <w:num w:numId="22" w16cid:durableId="1279875303">
    <w:abstractNumId w:val="7"/>
  </w:num>
  <w:num w:numId="23" w16cid:durableId="1633167417">
    <w:abstractNumId w:val="17"/>
  </w:num>
  <w:num w:numId="24" w16cid:durableId="1194655997">
    <w:abstractNumId w:val="19"/>
  </w:num>
  <w:num w:numId="25" w16cid:durableId="84779090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1B"/>
    <w:rsid w:val="00001520"/>
    <w:rsid w:val="00002535"/>
    <w:rsid w:val="000034E3"/>
    <w:rsid w:val="00003C3D"/>
    <w:rsid w:val="00003EBA"/>
    <w:rsid w:val="00004706"/>
    <w:rsid w:val="000057EC"/>
    <w:rsid w:val="000071E1"/>
    <w:rsid w:val="00007D7C"/>
    <w:rsid w:val="000108A9"/>
    <w:rsid w:val="00012852"/>
    <w:rsid w:val="000144B4"/>
    <w:rsid w:val="00014EF1"/>
    <w:rsid w:val="00020C14"/>
    <w:rsid w:val="0002244B"/>
    <w:rsid w:val="000228F5"/>
    <w:rsid w:val="00024246"/>
    <w:rsid w:val="0002578C"/>
    <w:rsid w:val="00027343"/>
    <w:rsid w:val="00027BF1"/>
    <w:rsid w:val="00030517"/>
    <w:rsid w:val="00030CA6"/>
    <w:rsid w:val="000337FD"/>
    <w:rsid w:val="0003582C"/>
    <w:rsid w:val="0003716E"/>
    <w:rsid w:val="00040F48"/>
    <w:rsid w:val="00042809"/>
    <w:rsid w:val="00044128"/>
    <w:rsid w:val="00044816"/>
    <w:rsid w:val="00047281"/>
    <w:rsid w:val="00050A9F"/>
    <w:rsid w:val="00051B0E"/>
    <w:rsid w:val="000573A3"/>
    <w:rsid w:val="00057D1E"/>
    <w:rsid w:val="000608F2"/>
    <w:rsid w:val="000623B3"/>
    <w:rsid w:val="00064BC3"/>
    <w:rsid w:val="00066CBB"/>
    <w:rsid w:val="0006730E"/>
    <w:rsid w:val="00067681"/>
    <w:rsid w:val="000678A7"/>
    <w:rsid w:val="000716FE"/>
    <w:rsid w:val="000731F0"/>
    <w:rsid w:val="000735D0"/>
    <w:rsid w:val="00074444"/>
    <w:rsid w:val="000757A9"/>
    <w:rsid w:val="00075A7D"/>
    <w:rsid w:val="00082FE7"/>
    <w:rsid w:val="00083B03"/>
    <w:rsid w:val="00083D2A"/>
    <w:rsid w:val="00084188"/>
    <w:rsid w:val="0009156A"/>
    <w:rsid w:val="000928E2"/>
    <w:rsid w:val="00092A0F"/>
    <w:rsid w:val="00093263"/>
    <w:rsid w:val="00095A07"/>
    <w:rsid w:val="000963FA"/>
    <w:rsid w:val="00096448"/>
    <w:rsid w:val="000A39AB"/>
    <w:rsid w:val="000A404A"/>
    <w:rsid w:val="000A5915"/>
    <w:rsid w:val="000A6149"/>
    <w:rsid w:val="000A6D26"/>
    <w:rsid w:val="000B06DB"/>
    <w:rsid w:val="000B2996"/>
    <w:rsid w:val="000B5B20"/>
    <w:rsid w:val="000B5CAA"/>
    <w:rsid w:val="000B604C"/>
    <w:rsid w:val="000B6EE8"/>
    <w:rsid w:val="000C00E3"/>
    <w:rsid w:val="000C37E5"/>
    <w:rsid w:val="000C3EBD"/>
    <w:rsid w:val="000C456F"/>
    <w:rsid w:val="000C45AE"/>
    <w:rsid w:val="000D0649"/>
    <w:rsid w:val="000D06BC"/>
    <w:rsid w:val="000D101E"/>
    <w:rsid w:val="000D12B8"/>
    <w:rsid w:val="000D2E2B"/>
    <w:rsid w:val="000D3425"/>
    <w:rsid w:val="000D4AEE"/>
    <w:rsid w:val="000D5489"/>
    <w:rsid w:val="000D71F1"/>
    <w:rsid w:val="000D7DDE"/>
    <w:rsid w:val="000E00BF"/>
    <w:rsid w:val="000E1A4D"/>
    <w:rsid w:val="000E1B00"/>
    <w:rsid w:val="000E2C93"/>
    <w:rsid w:val="000E3229"/>
    <w:rsid w:val="000E397D"/>
    <w:rsid w:val="000E4C53"/>
    <w:rsid w:val="000F0019"/>
    <w:rsid w:val="000F3C54"/>
    <w:rsid w:val="000F4342"/>
    <w:rsid w:val="001009CD"/>
    <w:rsid w:val="001013CE"/>
    <w:rsid w:val="00102532"/>
    <w:rsid w:val="00102D85"/>
    <w:rsid w:val="00103242"/>
    <w:rsid w:val="0010552D"/>
    <w:rsid w:val="00106916"/>
    <w:rsid w:val="001105CB"/>
    <w:rsid w:val="00113294"/>
    <w:rsid w:val="00115E82"/>
    <w:rsid w:val="00116640"/>
    <w:rsid w:val="00116D04"/>
    <w:rsid w:val="00116F8A"/>
    <w:rsid w:val="00122E27"/>
    <w:rsid w:val="001242CC"/>
    <w:rsid w:val="00124B62"/>
    <w:rsid w:val="001255B4"/>
    <w:rsid w:val="00125629"/>
    <w:rsid w:val="00126797"/>
    <w:rsid w:val="00126DCD"/>
    <w:rsid w:val="001271D0"/>
    <w:rsid w:val="00130B59"/>
    <w:rsid w:val="00130F45"/>
    <w:rsid w:val="001318C7"/>
    <w:rsid w:val="001325DC"/>
    <w:rsid w:val="00132CCD"/>
    <w:rsid w:val="001341F0"/>
    <w:rsid w:val="00134D7C"/>
    <w:rsid w:val="00134F1B"/>
    <w:rsid w:val="0013667D"/>
    <w:rsid w:val="00136A02"/>
    <w:rsid w:val="00140CB2"/>
    <w:rsid w:val="00141EC3"/>
    <w:rsid w:val="00143584"/>
    <w:rsid w:val="00143ECD"/>
    <w:rsid w:val="00144D6F"/>
    <w:rsid w:val="001473B5"/>
    <w:rsid w:val="001509DD"/>
    <w:rsid w:val="00151F0F"/>
    <w:rsid w:val="00152CE3"/>
    <w:rsid w:val="00153D16"/>
    <w:rsid w:val="00155D27"/>
    <w:rsid w:val="00160233"/>
    <w:rsid w:val="00161ACB"/>
    <w:rsid w:val="00161BFB"/>
    <w:rsid w:val="001642FF"/>
    <w:rsid w:val="00165AB7"/>
    <w:rsid w:val="00167215"/>
    <w:rsid w:val="00171845"/>
    <w:rsid w:val="00171D26"/>
    <w:rsid w:val="001723DA"/>
    <w:rsid w:val="00172DED"/>
    <w:rsid w:val="00173851"/>
    <w:rsid w:val="00174739"/>
    <w:rsid w:val="00174963"/>
    <w:rsid w:val="00176B49"/>
    <w:rsid w:val="00177C64"/>
    <w:rsid w:val="00183114"/>
    <w:rsid w:val="001840CB"/>
    <w:rsid w:val="0018542A"/>
    <w:rsid w:val="0019220F"/>
    <w:rsid w:val="00194C19"/>
    <w:rsid w:val="001966C1"/>
    <w:rsid w:val="00196E0B"/>
    <w:rsid w:val="001A05D4"/>
    <w:rsid w:val="001A1695"/>
    <w:rsid w:val="001A2D15"/>
    <w:rsid w:val="001A44C2"/>
    <w:rsid w:val="001A5DB2"/>
    <w:rsid w:val="001A6680"/>
    <w:rsid w:val="001A674A"/>
    <w:rsid w:val="001A708D"/>
    <w:rsid w:val="001B1563"/>
    <w:rsid w:val="001B2310"/>
    <w:rsid w:val="001B7233"/>
    <w:rsid w:val="001B72FA"/>
    <w:rsid w:val="001C093C"/>
    <w:rsid w:val="001C15B3"/>
    <w:rsid w:val="001C45B0"/>
    <w:rsid w:val="001D0B35"/>
    <w:rsid w:val="001D1B4B"/>
    <w:rsid w:val="001D22AC"/>
    <w:rsid w:val="001D35B9"/>
    <w:rsid w:val="001D4190"/>
    <w:rsid w:val="001D5014"/>
    <w:rsid w:val="001D559C"/>
    <w:rsid w:val="001E2EFA"/>
    <w:rsid w:val="001E4BEF"/>
    <w:rsid w:val="001E6470"/>
    <w:rsid w:val="001F0591"/>
    <w:rsid w:val="001F3DFF"/>
    <w:rsid w:val="001F46AD"/>
    <w:rsid w:val="001F5A30"/>
    <w:rsid w:val="001F7850"/>
    <w:rsid w:val="00201632"/>
    <w:rsid w:val="00202FA1"/>
    <w:rsid w:val="00203E3C"/>
    <w:rsid w:val="00206916"/>
    <w:rsid w:val="00210B9C"/>
    <w:rsid w:val="00210EE4"/>
    <w:rsid w:val="002112A7"/>
    <w:rsid w:val="00212430"/>
    <w:rsid w:val="00212DDA"/>
    <w:rsid w:val="00220889"/>
    <w:rsid w:val="002214B4"/>
    <w:rsid w:val="00221F34"/>
    <w:rsid w:val="002251A8"/>
    <w:rsid w:val="00225A2C"/>
    <w:rsid w:val="00230B03"/>
    <w:rsid w:val="00230CA9"/>
    <w:rsid w:val="00230DCD"/>
    <w:rsid w:val="00231BA9"/>
    <w:rsid w:val="0023239B"/>
    <w:rsid w:val="0023486D"/>
    <w:rsid w:val="002357FB"/>
    <w:rsid w:val="002362A3"/>
    <w:rsid w:val="00240920"/>
    <w:rsid w:val="0025232C"/>
    <w:rsid w:val="002553BD"/>
    <w:rsid w:val="00255B24"/>
    <w:rsid w:val="00257F04"/>
    <w:rsid w:val="00262FD4"/>
    <w:rsid w:val="0026561B"/>
    <w:rsid w:val="00265AC8"/>
    <w:rsid w:val="00265DDF"/>
    <w:rsid w:val="00270B73"/>
    <w:rsid w:val="00272D6D"/>
    <w:rsid w:val="0027336E"/>
    <w:rsid w:val="002742FD"/>
    <w:rsid w:val="00274786"/>
    <w:rsid w:val="00274EA3"/>
    <w:rsid w:val="002755C6"/>
    <w:rsid w:val="0028019E"/>
    <w:rsid w:val="0028210D"/>
    <w:rsid w:val="00282712"/>
    <w:rsid w:val="00283583"/>
    <w:rsid w:val="00283899"/>
    <w:rsid w:val="002851C5"/>
    <w:rsid w:val="002873A2"/>
    <w:rsid w:val="00292D0B"/>
    <w:rsid w:val="00292FBC"/>
    <w:rsid w:val="00293B11"/>
    <w:rsid w:val="002943BE"/>
    <w:rsid w:val="00294691"/>
    <w:rsid w:val="00297062"/>
    <w:rsid w:val="002A0771"/>
    <w:rsid w:val="002A3123"/>
    <w:rsid w:val="002A387A"/>
    <w:rsid w:val="002A528A"/>
    <w:rsid w:val="002A7DB1"/>
    <w:rsid w:val="002A7F3F"/>
    <w:rsid w:val="002B0452"/>
    <w:rsid w:val="002B1288"/>
    <w:rsid w:val="002B2B39"/>
    <w:rsid w:val="002B2F97"/>
    <w:rsid w:val="002B33AE"/>
    <w:rsid w:val="002B5136"/>
    <w:rsid w:val="002B5FED"/>
    <w:rsid w:val="002C29FB"/>
    <w:rsid w:val="002C38A8"/>
    <w:rsid w:val="002C53D5"/>
    <w:rsid w:val="002D1887"/>
    <w:rsid w:val="002D1AEE"/>
    <w:rsid w:val="002D1FD3"/>
    <w:rsid w:val="002D252A"/>
    <w:rsid w:val="002D350B"/>
    <w:rsid w:val="002D4355"/>
    <w:rsid w:val="002D63BC"/>
    <w:rsid w:val="002D666A"/>
    <w:rsid w:val="002E0579"/>
    <w:rsid w:val="002E145F"/>
    <w:rsid w:val="002E2BE6"/>
    <w:rsid w:val="002E3FCA"/>
    <w:rsid w:val="002E5A31"/>
    <w:rsid w:val="002E5B95"/>
    <w:rsid w:val="002E6BD0"/>
    <w:rsid w:val="002F1C1B"/>
    <w:rsid w:val="002F2191"/>
    <w:rsid w:val="002F250B"/>
    <w:rsid w:val="002F3BBE"/>
    <w:rsid w:val="002F3EFA"/>
    <w:rsid w:val="002F4C10"/>
    <w:rsid w:val="00300A0A"/>
    <w:rsid w:val="00301806"/>
    <w:rsid w:val="0030332E"/>
    <w:rsid w:val="003052BB"/>
    <w:rsid w:val="00307798"/>
    <w:rsid w:val="00307B97"/>
    <w:rsid w:val="00307ED6"/>
    <w:rsid w:val="00310DAB"/>
    <w:rsid w:val="00311E6F"/>
    <w:rsid w:val="00312CF7"/>
    <w:rsid w:val="003145F5"/>
    <w:rsid w:val="00314951"/>
    <w:rsid w:val="00314A3B"/>
    <w:rsid w:val="00315297"/>
    <w:rsid w:val="00320492"/>
    <w:rsid w:val="00321F34"/>
    <w:rsid w:val="0032218B"/>
    <w:rsid w:val="00323BD8"/>
    <w:rsid w:val="003241CB"/>
    <w:rsid w:val="0032441E"/>
    <w:rsid w:val="00324422"/>
    <w:rsid w:val="00326BAF"/>
    <w:rsid w:val="00327565"/>
    <w:rsid w:val="003279D5"/>
    <w:rsid w:val="00327D6C"/>
    <w:rsid w:val="00331397"/>
    <w:rsid w:val="00335310"/>
    <w:rsid w:val="003359DF"/>
    <w:rsid w:val="0033706A"/>
    <w:rsid w:val="0034139B"/>
    <w:rsid w:val="003415DA"/>
    <w:rsid w:val="003422B0"/>
    <w:rsid w:val="00343E6D"/>
    <w:rsid w:val="00344AEC"/>
    <w:rsid w:val="003463BB"/>
    <w:rsid w:val="00346423"/>
    <w:rsid w:val="0035354A"/>
    <w:rsid w:val="0035406C"/>
    <w:rsid w:val="0035467D"/>
    <w:rsid w:val="003547E0"/>
    <w:rsid w:val="00355F28"/>
    <w:rsid w:val="003565CE"/>
    <w:rsid w:val="00356B7A"/>
    <w:rsid w:val="00360C97"/>
    <w:rsid w:val="003615C0"/>
    <w:rsid w:val="003616CE"/>
    <w:rsid w:val="00362C51"/>
    <w:rsid w:val="003641DD"/>
    <w:rsid w:val="00364D9D"/>
    <w:rsid w:val="00365273"/>
    <w:rsid w:val="003669E2"/>
    <w:rsid w:val="003670E1"/>
    <w:rsid w:val="00367552"/>
    <w:rsid w:val="00367896"/>
    <w:rsid w:val="00370C40"/>
    <w:rsid w:val="00371D36"/>
    <w:rsid w:val="00371DE4"/>
    <w:rsid w:val="00372277"/>
    <w:rsid w:val="00372917"/>
    <w:rsid w:val="0037623A"/>
    <w:rsid w:val="003775B6"/>
    <w:rsid w:val="00380DEE"/>
    <w:rsid w:val="00381A3D"/>
    <w:rsid w:val="00381B1A"/>
    <w:rsid w:val="00381EE8"/>
    <w:rsid w:val="00382CF4"/>
    <w:rsid w:val="00383480"/>
    <w:rsid w:val="00383631"/>
    <w:rsid w:val="0038720B"/>
    <w:rsid w:val="0039045D"/>
    <w:rsid w:val="00390B1C"/>
    <w:rsid w:val="00390D1E"/>
    <w:rsid w:val="00391739"/>
    <w:rsid w:val="00391ED3"/>
    <w:rsid w:val="003927BC"/>
    <w:rsid w:val="00393276"/>
    <w:rsid w:val="00396253"/>
    <w:rsid w:val="0039681B"/>
    <w:rsid w:val="003A12C2"/>
    <w:rsid w:val="003A2997"/>
    <w:rsid w:val="003A4882"/>
    <w:rsid w:val="003A60D5"/>
    <w:rsid w:val="003B19A0"/>
    <w:rsid w:val="003B1A4B"/>
    <w:rsid w:val="003B2305"/>
    <w:rsid w:val="003B2E1D"/>
    <w:rsid w:val="003B5534"/>
    <w:rsid w:val="003B7474"/>
    <w:rsid w:val="003B7496"/>
    <w:rsid w:val="003B759A"/>
    <w:rsid w:val="003B770C"/>
    <w:rsid w:val="003B77C2"/>
    <w:rsid w:val="003C2CC0"/>
    <w:rsid w:val="003C2EF0"/>
    <w:rsid w:val="003C4E33"/>
    <w:rsid w:val="003C5164"/>
    <w:rsid w:val="003D20EC"/>
    <w:rsid w:val="003D35AE"/>
    <w:rsid w:val="003D3B12"/>
    <w:rsid w:val="003D5415"/>
    <w:rsid w:val="003D6EC5"/>
    <w:rsid w:val="003E14C3"/>
    <w:rsid w:val="003E167D"/>
    <w:rsid w:val="003E1D11"/>
    <w:rsid w:val="003E45B0"/>
    <w:rsid w:val="003E4C31"/>
    <w:rsid w:val="003E54B9"/>
    <w:rsid w:val="003E6E06"/>
    <w:rsid w:val="003F01E8"/>
    <w:rsid w:val="003F0715"/>
    <w:rsid w:val="003F0FD7"/>
    <w:rsid w:val="003F135D"/>
    <w:rsid w:val="003F1BD4"/>
    <w:rsid w:val="003F2D5B"/>
    <w:rsid w:val="003F5479"/>
    <w:rsid w:val="003F6B49"/>
    <w:rsid w:val="003F6F93"/>
    <w:rsid w:val="003F7CBB"/>
    <w:rsid w:val="00403F9B"/>
    <w:rsid w:val="0040476F"/>
    <w:rsid w:val="0040539B"/>
    <w:rsid w:val="00405AB5"/>
    <w:rsid w:val="00407130"/>
    <w:rsid w:val="00407C2E"/>
    <w:rsid w:val="00410166"/>
    <w:rsid w:val="004116B7"/>
    <w:rsid w:val="0041355D"/>
    <w:rsid w:val="00414821"/>
    <w:rsid w:val="004149C5"/>
    <w:rsid w:val="00417119"/>
    <w:rsid w:val="00417A29"/>
    <w:rsid w:val="00420128"/>
    <w:rsid w:val="00421DB9"/>
    <w:rsid w:val="004239FA"/>
    <w:rsid w:val="00423B1C"/>
    <w:rsid w:val="004254F6"/>
    <w:rsid w:val="0042694B"/>
    <w:rsid w:val="00427641"/>
    <w:rsid w:val="0042792D"/>
    <w:rsid w:val="004300B6"/>
    <w:rsid w:val="0043067A"/>
    <w:rsid w:val="00430907"/>
    <w:rsid w:val="00430F6F"/>
    <w:rsid w:val="004352E3"/>
    <w:rsid w:val="00436201"/>
    <w:rsid w:val="004409B1"/>
    <w:rsid w:val="00441316"/>
    <w:rsid w:val="00441FC7"/>
    <w:rsid w:val="00442B82"/>
    <w:rsid w:val="00442C71"/>
    <w:rsid w:val="004437B4"/>
    <w:rsid w:val="004443FD"/>
    <w:rsid w:val="004447C6"/>
    <w:rsid w:val="00450B0E"/>
    <w:rsid w:val="0045652E"/>
    <w:rsid w:val="00457072"/>
    <w:rsid w:val="00457F81"/>
    <w:rsid w:val="0046202A"/>
    <w:rsid w:val="004620DB"/>
    <w:rsid w:val="0046310B"/>
    <w:rsid w:val="00465D81"/>
    <w:rsid w:val="00465EEF"/>
    <w:rsid w:val="00465F38"/>
    <w:rsid w:val="00467D46"/>
    <w:rsid w:val="00473E44"/>
    <w:rsid w:val="0047571B"/>
    <w:rsid w:val="00477CA9"/>
    <w:rsid w:val="00481183"/>
    <w:rsid w:val="00484ADD"/>
    <w:rsid w:val="00484BB7"/>
    <w:rsid w:val="00485417"/>
    <w:rsid w:val="00487F8D"/>
    <w:rsid w:val="00490FC5"/>
    <w:rsid w:val="00493D51"/>
    <w:rsid w:val="00494F3F"/>
    <w:rsid w:val="00495F7D"/>
    <w:rsid w:val="00496A74"/>
    <w:rsid w:val="004A10B9"/>
    <w:rsid w:val="004A116B"/>
    <w:rsid w:val="004A262C"/>
    <w:rsid w:val="004A27C9"/>
    <w:rsid w:val="004A2C36"/>
    <w:rsid w:val="004A39E6"/>
    <w:rsid w:val="004A50B8"/>
    <w:rsid w:val="004A545E"/>
    <w:rsid w:val="004A59AA"/>
    <w:rsid w:val="004B0FD7"/>
    <w:rsid w:val="004B244D"/>
    <w:rsid w:val="004B34C9"/>
    <w:rsid w:val="004B4419"/>
    <w:rsid w:val="004B4846"/>
    <w:rsid w:val="004B520D"/>
    <w:rsid w:val="004B79B6"/>
    <w:rsid w:val="004C07AA"/>
    <w:rsid w:val="004C3403"/>
    <w:rsid w:val="004C34A1"/>
    <w:rsid w:val="004C3762"/>
    <w:rsid w:val="004C6B18"/>
    <w:rsid w:val="004C77E0"/>
    <w:rsid w:val="004D04DA"/>
    <w:rsid w:val="004D1032"/>
    <w:rsid w:val="004D1467"/>
    <w:rsid w:val="004D153E"/>
    <w:rsid w:val="004D2D87"/>
    <w:rsid w:val="004D4827"/>
    <w:rsid w:val="004D5068"/>
    <w:rsid w:val="004D51F3"/>
    <w:rsid w:val="004D640A"/>
    <w:rsid w:val="004D667C"/>
    <w:rsid w:val="004D6A34"/>
    <w:rsid w:val="004E2630"/>
    <w:rsid w:val="004E30EA"/>
    <w:rsid w:val="004E7EC9"/>
    <w:rsid w:val="004F0DCC"/>
    <w:rsid w:val="004F362A"/>
    <w:rsid w:val="004F5BF6"/>
    <w:rsid w:val="004F7A16"/>
    <w:rsid w:val="005002A1"/>
    <w:rsid w:val="00500A39"/>
    <w:rsid w:val="0050295B"/>
    <w:rsid w:val="005035CB"/>
    <w:rsid w:val="00506801"/>
    <w:rsid w:val="0050746E"/>
    <w:rsid w:val="005100E5"/>
    <w:rsid w:val="005119A0"/>
    <w:rsid w:val="00513499"/>
    <w:rsid w:val="00517E99"/>
    <w:rsid w:val="00521E18"/>
    <w:rsid w:val="00522092"/>
    <w:rsid w:val="005261E9"/>
    <w:rsid w:val="0052688B"/>
    <w:rsid w:val="0052756D"/>
    <w:rsid w:val="00527E43"/>
    <w:rsid w:val="00530213"/>
    <w:rsid w:val="00532D2E"/>
    <w:rsid w:val="0053420B"/>
    <w:rsid w:val="0053543E"/>
    <w:rsid w:val="005363B8"/>
    <w:rsid w:val="00541395"/>
    <w:rsid w:val="00541CE9"/>
    <w:rsid w:val="0054295B"/>
    <w:rsid w:val="005429E1"/>
    <w:rsid w:val="00543B96"/>
    <w:rsid w:val="005444D4"/>
    <w:rsid w:val="005456B0"/>
    <w:rsid w:val="00545998"/>
    <w:rsid w:val="0054620D"/>
    <w:rsid w:val="0054653D"/>
    <w:rsid w:val="005505C0"/>
    <w:rsid w:val="00551454"/>
    <w:rsid w:val="00551667"/>
    <w:rsid w:val="00551FC5"/>
    <w:rsid w:val="00553BDD"/>
    <w:rsid w:val="0055467B"/>
    <w:rsid w:val="00555048"/>
    <w:rsid w:val="0055534C"/>
    <w:rsid w:val="00556319"/>
    <w:rsid w:val="005563FD"/>
    <w:rsid w:val="00556AF9"/>
    <w:rsid w:val="005579EB"/>
    <w:rsid w:val="00560D0E"/>
    <w:rsid w:val="00561458"/>
    <w:rsid w:val="00562542"/>
    <w:rsid w:val="00562885"/>
    <w:rsid w:val="005661A0"/>
    <w:rsid w:val="00566518"/>
    <w:rsid w:val="00567203"/>
    <w:rsid w:val="005674F3"/>
    <w:rsid w:val="00571FC4"/>
    <w:rsid w:val="00572E7D"/>
    <w:rsid w:val="00574553"/>
    <w:rsid w:val="00574F8F"/>
    <w:rsid w:val="005760B5"/>
    <w:rsid w:val="00584314"/>
    <w:rsid w:val="005858BE"/>
    <w:rsid w:val="00585F79"/>
    <w:rsid w:val="00586D3D"/>
    <w:rsid w:val="005872F4"/>
    <w:rsid w:val="00592EAB"/>
    <w:rsid w:val="005955DE"/>
    <w:rsid w:val="00597A78"/>
    <w:rsid w:val="00597E36"/>
    <w:rsid w:val="005A00F5"/>
    <w:rsid w:val="005A107C"/>
    <w:rsid w:val="005A1D5B"/>
    <w:rsid w:val="005A39E3"/>
    <w:rsid w:val="005A43D5"/>
    <w:rsid w:val="005A5259"/>
    <w:rsid w:val="005A6443"/>
    <w:rsid w:val="005B0791"/>
    <w:rsid w:val="005B1686"/>
    <w:rsid w:val="005B1EE0"/>
    <w:rsid w:val="005B21E9"/>
    <w:rsid w:val="005B320E"/>
    <w:rsid w:val="005B3A58"/>
    <w:rsid w:val="005B411D"/>
    <w:rsid w:val="005B4E05"/>
    <w:rsid w:val="005B64B2"/>
    <w:rsid w:val="005C0917"/>
    <w:rsid w:val="005C0D58"/>
    <w:rsid w:val="005C1A7B"/>
    <w:rsid w:val="005C2681"/>
    <w:rsid w:val="005C6E66"/>
    <w:rsid w:val="005C7B1F"/>
    <w:rsid w:val="005D09EA"/>
    <w:rsid w:val="005D23A3"/>
    <w:rsid w:val="005D2484"/>
    <w:rsid w:val="005D2C9D"/>
    <w:rsid w:val="005D404D"/>
    <w:rsid w:val="005D452C"/>
    <w:rsid w:val="005D727C"/>
    <w:rsid w:val="005D7A1D"/>
    <w:rsid w:val="005E2020"/>
    <w:rsid w:val="005E2615"/>
    <w:rsid w:val="005E2F3A"/>
    <w:rsid w:val="005E4B95"/>
    <w:rsid w:val="005E52B6"/>
    <w:rsid w:val="005E5A2D"/>
    <w:rsid w:val="005F115A"/>
    <w:rsid w:val="005F30AC"/>
    <w:rsid w:val="005F3ABF"/>
    <w:rsid w:val="005F53D7"/>
    <w:rsid w:val="005F7D67"/>
    <w:rsid w:val="00600622"/>
    <w:rsid w:val="00601611"/>
    <w:rsid w:val="006042E1"/>
    <w:rsid w:val="00605A87"/>
    <w:rsid w:val="00606A5E"/>
    <w:rsid w:val="00606E6A"/>
    <w:rsid w:val="00607B1E"/>
    <w:rsid w:val="00610E96"/>
    <w:rsid w:val="00612584"/>
    <w:rsid w:val="00613F92"/>
    <w:rsid w:val="00614669"/>
    <w:rsid w:val="0061495B"/>
    <w:rsid w:val="00614B31"/>
    <w:rsid w:val="00616643"/>
    <w:rsid w:val="00616F14"/>
    <w:rsid w:val="00617B37"/>
    <w:rsid w:val="00620133"/>
    <w:rsid w:val="00620D4D"/>
    <w:rsid w:val="006225A2"/>
    <w:rsid w:val="006226AC"/>
    <w:rsid w:val="00623391"/>
    <w:rsid w:val="006236E5"/>
    <w:rsid w:val="00624111"/>
    <w:rsid w:val="00626E9A"/>
    <w:rsid w:val="0063037E"/>
    <w:rsid w:val="00631B2B"/>
    <w:rsid w:val="00632530"/>
    <w:rsid w:val="0063333C"/>
    <w:rsid w:val="00633855"/>
    <w:rsid w:val="006378B0"/>
    <w:rsid w:val="00637C94"/>
    <w:rsid w:val="006401A1"/>
    <w:rsid w:val="0064094A"/>
    <w:rsid w:val="0064321D"/>
    <w:rsid w:val="0064344A"/>
    <w:rsid w:val="00643A65"/>
    <w:rsid w:val="00643B31"/>
    <w:rsid w:val="00644716"/>
    <w:rsid w:val="0064489D"/>
    <w:rsid w:val="006452E7"/>
    <w:rsid w:val="00646110"/>
    <w:rsid w:val="00650396"/>
    <w:rsid w:val="00650833"/>
    <w:rsid w:val="006514C2"/>
    <w:rsid w:val="00651BBC"/>
    <w:rsid w:val="00652299"/>
    <w:rsid w:val="006523E8"/>
    <w:rsid w:val="006551FE"/>
    <w:rsid w:val="00655EAE"/>
    <w:rsid w:val="00656F31"/>
    <w:rsid w:val="00657A60"/>
    <w:rsid w:val="00662676"/>
    <w:rsid w:val="00663DD3"/>
    <w:rsid w:val="00664356"/>
    <w:rsid w:val="00664DC1"/>
    <w:rsid w:val="00666657"/>
    <w:rsid w:val="0067085A"/>
    <w:rsid w:val="00670980"/>
    <w:rsid w:val="00672640"/>
    <w:rsid w:val="00672A1B"/>
    <w:rsid w:val="00672BD1"/>
    <w:rsid w:val="00674B72"/>
    <w:rsid w:val="006807C7"/>
    <w:rsid w:val="00682A22"/>
    <w:rsid w:val="00691B3D"/>
    <w:rsid w:val="006920AC"/>
    <w:rsid w:val="00692A1F"/>
    <w:rsid w:val="006938A7"/>
    <w:rsid w:val="006951A5"/>
    <w:rsid w:val="00696444"/>
    <w:rsid w:val="0069700C"/>
    <w:rsid w:val="00697513"/>
    <w:rsid w:val="006A2766"/>
    <w:rsid w:val="006A3CC5"/>
    <w:rsid w:val="006A5848"/>
    <w:rsid w:val="006A6C52"/>
    <w:rsid w:val="006B2971"/>
    <w:rsid w:val="006B2F11"/>
    <w:rsid w:val="006B2FD3"/>
    <w:rsid w:val="006B4663"/>
    <w:rsid w:val="006B6445"/>
    <w:rsid w:val="006B74C5"/>
    <w:rsid w:val="006B7E09"/>
    <w:rsid w:val="006B7E8A"/>
    <w:rsid w:val="006C17BE"/>
    <w:rsid w:val="006C2208"/>
    <w:rsid w:val="006C4025"/>
    <w:rsid w:val="006C5F88"/>
    <w:rsid w:val="006D0228"/>
    <w:rsid w:val="006D2BFB"/>
    <w:rsid w:val="006D3013"/>
    <w:rsid w:val="006D3C07"/>
    <w:rsid w:val="006D4028"/>
    <w:rsid w:val="006D632B"/>
    <w:rsid w:val="006D73B8"/>
    <w:rsid w:val="006E0CAD"/>
    <w:rsid w:val="006E15B8"/>
    <w:rsid w:val="006E2C22"/>
    <w:rsid w:val="006E3904"/>
    <w:rsid w:val="006E6BB5"/>
    <w:rsid w:val="006E6D30"/>
    <w:rsid w:val="006E7215"/>
    <w:rsid w:val="006F044E"/>
    <w:rsid w:val="006F2B73"/>
    <w:rsid w:val="006F3210"/>
    <w:rsid w:val="006F36D6"/>
    <w:rsid w:val="006F38BE"/>
    <w:rsid w:val="00705ED4"/>
    <w:rsid w:val="00706771"/>
    <w:rsid w:val="0071085A"/>
    <w:rsid w:val="00711A83"/>
    <w:rsid w:val="007141C7"/>
    <w:rsid w:val="00717276"/>
    <w:rsid w:val="00720E4D"/>
    <w:rsid w:val="0072311A"/>
    <w:rsid w:val="00724C1E"/>
    <w:rsid w:val="00732436"/>
    <w:rsid w:val="007336E3"/>
    <w:rsid w:val="00733767"/>
    <w:rsid w:val="00735606"/>
    <w:rsid w:val="00735EEB"/>
    <w:rsid w:val="00740450"/>
    <w:rsid w:val="00741517"/>
    <w:rsid w:val="00742287"/>
    <w:rsid w:val="0074277E"/>
    <w:rsid w:val="00742A56"/>
    <w:rsid w:val="007453B0"/>
    <w:rsid w:val="00746729"/>
    <w:rsid w:val="00750A9B"/>
    <w:rsid w:val="00750C7F"/>
    <w:rsid w:val="007536FD"/>
    <w:rsid w:val="00755CD7"/>
    <w:rsid w:val="00755D33"/>
    <w:rsid w:val="00763249"/>
    <w:rsid w:val="0076332D"/>
    <w:rsid w:val="00765635"/>
    <w:rsid w:val="00765D28"/>
    <w:rsid w:val="00767BD5"/>
    <w:rsid w:val="0077066E"/>
    <w:rsid w:val="0077297F"/>
    <w:rsid w:val="00774406"/>
    <w:rsid w:val="007813F6"/>
    <w:rsid w:val="00781AA9"/>
    <w:rsid w:val="007843F6"/>
    <w:rsid w:val="007859F4"/>
    <w:rsid w:val="00786C4B"/>
    <w:rsid w:val="0078744C"/>
    <w:rsid w:val="007902F2"/>
    <w:rsid w:val="0079094F"/>
    <w:rsid w:val="00790B8D"/>
    <w:rsid w:val="00790BA2"/>
    <w:rsid w:val="007911F5"/>
    <w:rsid w:val="007914F4"/>
    <w:rsid w:val="00792AF4"/>
    <w:rsid w:val="007936A9"/>
    <w:rsid w:val="00793CA3"/>
    <w:rsid w:val="00796B12"/>
    <w:rsid w:val="007970A8"/>
    <w:rsid w:val="00797B64"/>
    <w:rsid w:val="007A4911"/>
    <w:rsid w:val="007A4DC4"/>
    <w:rsid w:val="007A52AE"/>
    <w:rsid w:val="007A6804"/>
    <w:rsid w:val="007A6918"/>
    <w:rsid w:val="007B2FE8"/>
    <w:rsid w:val="007B491A"/>
    <w:rsid w:val="007B4B14"/>
    <w:rsid w:val="007B696A"/>
    <w:rsid w:val="007B7049"/>
    <w:rsid w:val="007C0D30"/>
    <w:rsid w:val="007C2148"/>
    <w:rsid w:val="007C37C3"/>
    <w:rsid w:val="007C5F15"/>
    <w:rsid w:val="007C765B"/>
    <w:rsid w:val="007C7BCD"/>
    <w:rsid w:val="007D112A"/>
    <w:rsid w:val="007D5A25"/>
    <w:rsid w:val="007D7323"/>
    <w:rsid w:val="007E131F"/>
    <w:rsid w:val="007E2C6E"/>
    <w:rsid w:val="007E39FB"/>
    <w:rsid w:val="007E5E5F"/>
    <w:rsid w:val="007F17E3"/>
    <w:rsid w:val="007F231A"/>
    <w:rsid w:val="007F2710"/>
    <w:rsid w:val="007F29EB"/>
    <w:rsid w:val="007F46F9"/>
    <w:rsid w:val="007F5EEB"/>
    <w:rsid w:val="007F6160"/>
    <w:rsid w:val="007F76F2"/>
    <w:rsid w:val="008019CB"/>
    <w:rsid w:val="00803924"/>
    <w:rsid w:val="00803AE3"/>
    <w:rsid w:val="00803E36"/>
    <w:rsid w:val="0080442E"/>
    <w:rsid w:val="00804CFB"/>
    <w:rsid w:val="00807E33"/>
    <w:rsid w:val="00813CA4"/>
    <w:rsid w:val="008154CA"/>
    <w:rsid w:val="00820256"/>
    <w:rsid w:val="008217DF"/>
    <w:rsid w:val="00821FCB"/>
    <w:rsid w:val="008244D8"/>
    <w:rsid w:val="00825887"/>
    <w:rsid w:val="00827C18"/>
    <w:rsid w:val="008326AD"/>
    <w:rsid w:val="00833697"/>
    <w:rsid w:val="00836865"/>
    <w:rsid w:val="00842442"/>
    <w:rsid w:val="00844412"/>
    <w:rsid w:val="00846269"/>
    <w:rsid w:val="00846981"/>
    <w:rsid w:val="00847509"/>
    <w:rsid w:val="00847B09"/>
    <w:rsid w:val="00847B88"/>
    <w:rsid w:val="00847BF9"/>
    <w:rsid w:val="00850535"/>
    <w:rsid w:val="00852E35"/>
    <w:rsid w:val="008532EE"/>
    <w:rsid w:val="00853DE9"/>
    <w:rsid w:val="00857760"/>
    <w:rsid w:val="00860A76"/>
    <w:rsid w:val="00863C47"/>
    <w:rsid w:val="00863D21"/>
    <w:rsid w:val="00864009"/>
    <w:rsid w:val="00864CF7"/>
    <w:rsid w:val="00866E61"/>
    <w:rsid w:val="00867EF0"/>
    <w:rsid w:val="0087154D"/>
    <w:rsid w:val="008715EE"/>
    <w:rsid w:val="008716E9"/>
    <w:rsid w:val="008727D5"/>
    <w:rsid w:val="0087444C"/>
    <w:rsid w:val="0087650F"/>
    <w:rsid w:val="0087690B"/>
    <w:rsid w:val="00877559"/>
    <w:rsid w:val="008817BB"/>
    <w:rsid w:val="008839BC"/>
    <w:rsid w:val="008848CE"/>
    <w:rsid w:val="00886BC4"/>
    <w:rsid w:val="008873A5"/>
    <w:rsid w:val="008876D7"/>
    <w:rsid w:val="00887AFD"/>
    <w:rsid w:val="0089251D"/>
    <w:rsid w:val="008944D0"/>
    <w:rsid w:val="00894A23"/>
    <w:rsid w:val="00894C1B"/>
    <w:rsid w:val="0089616F"/>
    <w:rsid w:val="008963B9"/>
    <w:rsid w:val="00897685"/>
    <w:rsid w:val="008A16CB"/>
    <w:rsid w:val="008A1928"/>
    <w:rsid w:val="008A2330"/>
    <w:rsid w:val="008A311F"/>
    <w:rsid w:val="008A33AA"/>
    <w:rsid w:val="008B00D8"/>
    <w:rsid w:val="008B152B"/>
    <w:rsid w:val="008B326A"/>
    <w:rsid w:val="008B3D65"/>
    <w:rsid w:val="008B7183"/>
    <w:rsid w:val="008C19F6"/>
    <w:rsid w:val="008C1F46"/>
    <w:rsid w:val="008C3280"/>
    <w:rsid w:val="008C575F"/>
    <w:rsid w:val="008C7079"/>
    <w:rsid w:val="008D0C4E"/>
    <w:rsid w:val="008D12A2"/>
    <w:rsid w:val="008D1E9B"/>
    <w:rsid w:val="008D2B5F"/>
    <w:rsid w:val="008D37EB"/>
    <w:rsid w:val="008D4615"/>
    <w:rsid w:val="008D6A59"/>
    <w:rsid w:val="008D78FD"/>
    <w:rsid w:val="008E0103"/>
    <w:rsid w:val="008E0426"/>
    <w:rsid w:val="008E10ED"/>
    <w:rsid w:val="008E4EAF"/>
    <w:rsid w:val="008E64D0"/>
    <w:rsid w:val="008F2DEF"/>
    <w:rsid w:val="008F35EA"/>
    <w:rsid w:val="008F4492"/>
    <w:rsid w:val="008F4C5F"/>
    <w:rsid w:val="008F66BA"/>
    <w:rsid w:val="008F688D"/>
    <w:rsid w:val="008F6B5C"/>
    <w:rsid w:val="008F6BA7"/>
    <w:rsid w:val="008F7F9B"/>
    <w:rsid w:val="00902F2D"/>
    <w:rsid w:val="00903C44"/>
    <w:rsid w:val="00904A78"/>
    <w:rsid w:val="009112C1"/>
    <w:rsid w:val="00911DDC"/>
    <w:rsid w:val="0091277B"/>
    <w:rsid w:val="00913071"/>
    <w:rsid w:val="00913248"/>
    <w:rsid w:val="00920ED2"/>
    <w:rsid w:val="00922910"/>
    <w:rsid w:val="0092388D"/>
    <w:rsid w:val="0092485D"/>
    <w:rsid w:val="00925F2C"/>
    <w:rsid w:val="0092678A"/>
    <w:rsid w:val="009304C6"/>
    <w:rsid w:val="00932E76"/>
    <w:rsid w:val="0093497D"/>
    <w:rsid w:val="00936751"/>
    <w:rsid w:val="00937A47"/>
    <w:rsid w:val="009400ED"/>
    <w:rsid w:val="00940D39"/>
    <w:rsid w:val="00942FD0"/>
    <w:rsid w:val="009476E8"/>
    <w:rsid w:val="00947C7A"/>
    <w:rsid w:val="00950E79"/>
    <w:rsid w:val="00951183"/>
    <w:rsid w:val="0095239A"/>
    <w:rsid w:val="00952BFB"/>
    <w:rsid w:val="0095352E"/>
    <w:rsid w:val="009535D1"/>
    <w:rsid w:val="0095512C"/>
    <w:rsid w:val="00955A25"/>
    <w:rsid w:val="00955EF4"/>
    <w:rsid w:val="0096080E"/>
    <w:rsid w:val="0096167F"/>
    <w:rsid w:val="00967056"/>
    <w:rsid w:val="009674A9"/>
    <w:rsid w:val="009675EA"/>
    <w:rsid w:val="00967B9E"/>
    <w:rsid w:val="0097092B"/>
    <w:rsid w:val="00970F03"/>
    <w:rsid w:val="00971EF3"/>
    <w:rsid w:val="0098048E"/>
    <w:rsid w:val="00980BFD"/>
    <w:rsid w:val="00982490"/>
    <w:rsid w:val="009836FA"/>
    <w:rsid w:val="009846F9"/>
    <w:rsid w:val="00984E9A"/>
    <w:rsid w:val="00985B68"/>
    <w:rsid w:val="009864E7"/>
    <w:rsid w:val="009866CB"/>
    <w:rsid w:val="00990496"/>
    <w:rsid w:val="00995B99"/>
    <w:rsid w:val="00997DE6"/>
    <w:rsid w:val="009A1832"/>
    <w:rsid w:val="009A393E"/>
    <w:rsid w:val="009A50B4"/>
    <w:rsid w:val="009B0D13"/>
    <w:rsid w:val="009B172B"/>
    <w:rsid w:val="009B3F0A"/>
    <w:rsid w:val="009B4339"/>
    <w:rsid w:val="009B4909"/>
    <w:rsid w:val="009B53F1"/>
    <w:rsid w:val="009C00D7"/>
    <w:rsid w:val="009C110A"/>
    <w:rsid w:val="009C197A"/>
    <w:rsid w:val="009C202A"/>
    <w:rsid w:val="009C384B"/>
    <w:rsid w:val="009C4819"/>
    <w:rsid w:val="009C4908"/>
    <w:rsid w:val="009C5FE0"/>
    <w:rsid w:val="009C61E2"/>
    <w:rsid w:val="009C733C"/>
    <w:rsid w:val="009C7509"/>
    <w:rsid w:val="009D00EB"/>
    <w:rsid w:val="009D06C8"/>
    <w:rsid w:val="009D0846"/>
    <w:rsid w:val="009D0930"/>
    <w:rsid w:val="009D0A8D"/>
    <w:rsid w:val="009D301E"/>
    <w:rsid w:val="009D354C"/>
    <w:rsid w:val="009D51AB"/>
    <w:rsid w:val="009D683E"/>
    <w:rsid w:val="009D7379"/>
    <w:rsid w:val="009E2D0F"/>
    <w:rsid w:val="009E35E8"/>
    <w:rsid w:val="009E3610"/>
    <w:rsid w:val="009E4556"/>
    <w:rsid w:val="009E4A45"/>
    <w:rsid w:val="009E69E2"/>
    <w:rsid w:val="009F0801"/>
    <w:rsid w:val="009F0BCD"/>
    <w:rsid w:val="009F198B"/>
    <w:rsid w:val="009F3FAC"/>
    <w:rsid w:val="009F4047"/>
    <w:rsid w:val="009F6A25"/>
    <w:rsid w:val="009F71EF"/>
    <w:rsid w:val="009F7869"/>
    <w:rsid w:val="00A01BA3"/>
    <w:rsid w:val="00A02A9B"/>
    <w:rsid w:val="00A02BAA"/>
    <w:rsid w:val="00A05CAE"/>
    <w:rsid w:val="00A06B4C"/>
    <w:rsid w:val="00A07789"/>
    <w:rsid w:val="00A113E5"/>
    <w:rsid w:val="00A120A0"/>
    <w:rsid w:val="00A125F5"/>
    <w:rsid w:val="00A12E66"/>
    <w:rsid w:val="00A13051"/>
    <w:rsid w:val="00A15313"/>
    <w:rsid w:val="00A17EED"/>
    <w:rsid w:val="00A2041E"/>
    <w:rsid w:val="00A22D08"/>
    <w:rsid w:val="00A22EB9"/>
    <w:rsid w:val="00A23868"/>
    <w:rsid w:val="00A23FA0"/>
    <w:rsid w:val="00A24BBF"/>
    <w:rsid w:val="00A2681D"/>
    <w:rsid w:val="00A302A4"/>
    <w:rsid w:val="00A30E9E"/>
    <w:rsid w:val="00A33978"/>
    <w:rsid w:val="00A33D61"/>
    <w:rsid w:val="00A341FF"/>
    <w:rsid w:val="00A36999"/>
    <w:rsid w:val="00A37DDD"/>
    <w:rsid w:val="00A40081"/>
    <w:rsid w:val="00A41375"/>
    <w:rsid w:val="00A41E45"/>
    <w:rsid w:val="00A424B2"/>
    <w:rsid w:val="00A4469E"/>
    <w:rsid w:val="00A503CE"/>
    <w:rsid w:val="00A516C9"/>
    <w:rsid w:val="00A544E4"/>
    <w:rsid w:val="00A55BDE"/>
    <w:rsid w:val="00A56A17"/>
    <w:rsid w:val="00A56B32"/>
    <w:rsid w:val="00A60F43"/>
    <w:rsid w:val="00A61968"/>
    <w:rsid w:val="00A6375A"/>
    <w:rsid w:val="00A63829"/>
    <w:rsid w:val="00A6424F"/>
    <w:rsid w:val="00A64483"/>
    <w:rsid w:val="00A6576D"/>
    <w:rsid w:val="00A6622E"/>
    <w:rsid w:val="00A705E0"/>
    <w:rsid w:val="00A71F3F"/>
    <w:rsid w:val="00A75CF0"/>
    <w:rsid w:val="00A76746"/>
    <w:rsid w:val="00A7686F"/>
    <w:rsid w:val="00A83035"/>
    <w:rsid w:val="00A840DA"/>
    <w:rsid w:val="00A90E08"/>
    <w:rsid w:val="00A9105A"/>
    <w:rsid w:val="00A910AF"/>
    <w:rsid w:val="00A911E2"/>
    <w:rsid w:val="00A93541"/>
    <w:rsid w:val="00A9360D"/>
    <w:rsid w:val="00A936CA"/>
    <w:rsid w:val="00A96957"/>
    <w:rsid w:val="00A97402"/>
    <w:rsid w:val="00AA1298"/>
    <w:rsid w:val="00AA19B9"/>
    <w:rsid w:val="00AA43AB"/>
    <w:rsid w:val="00AA5C3F"/>
    <w:rsid w:val="00AA688F"/>
    <w:rsid w:val="00AB1734"/>
    <w:rsid w:val="00AB17A8"/>
    <w:rsid w:val="00AB1BBA"/>
    <w:rsid w:val="00AB2106"/>
    <w:rsid w:val="00AB28DB"/>
    <w:rsid w:val="00AB3731"/>
    <w:rsid w:val="00AB407F"/>
    <w:rsid w:val="00AB4087"/>
    <w:rsid w:val="00AB5BA1"/>
    <w:rsid w:val="00AB6C69"/>
    <w:rsid w:val="00AC0247"/>
    <w:rsid w:val="00AC0881"/>
    <w:rsid w:val="00AC282C"/>
    <w:rsid w:val="00AC3286"/>
    <w:rsid w:val="00AC4D93"/>
    <w:rsid w:val="00AC72FE"/>
    <w:rsid w:val="00AC7426"/>
    <w:rsid w:val="00AC7540"/>
    <w:rsid w:val="00AC76DC"/>
    <w:rsid w:val="00AD0973"/>
    <w:rsid w:val="00AD1E30"/>
    <w:rsid w:val="00AD45C9"/>
    <w:rsid w:val="00AD59F7"/>
    <w:rsid w:val="00AE1B86"/>
    <w:rsid w:val="00AE21BE"/>
    <w:rsid w:val="00AE4DFB"/>
    <w:rsid w:val="00AE6259"/>
    <w:rsid w:val="00AE67C3"/>
    <w:rsid w:val="00AE70BD"/>
    <w:rsid w:val="00AF0C9E"/>
    <w:rsid w:val="00AF4326"/>
    <w:rsid w:val="00AF462B"/>
    <w:rsid w:val="00AF5355"/>
    <w:rsid w:val="00AF5E2A"/>
    <w:rsid w:val="00AF6B22"/>
    <w:rsid w:val="00AF7ACB"/>
    <w:rsid w:val="00B04878"/>
    <w:rsid w:val="00B04B1D"/>
    <w:rsid w:val="00B054B3"/>
    <w:rsid w:val="00B05803"/>
    <w:rsid w:val="00B07D3C"/>
    <w:rsid w:val="00B10D34"/>
    <w:rsid w:val="00B13F57"/>
    <w:rsid w:val="00B14B64"/>
    <w:rsid w:val="00B14D04"/>
    <w:rsid w:val="00B14D30"/>
    <w:rsid w:val="00B16853"/>
    <w:rsid w:val="00B20AA1"/>
    <w:rsid w:val="00B20B86"/>
    <w:rsid w:val="00B216DF"/>
    <w:rsid w:val="00B219A4"/>
    <w:rsid w:val="00B223B4"/>
    <w:rsid w:val="00B22A05"/>
    <w:rsid w:val="00B234B7"/>
    <w:rsid w:val="00B307AE"/>
    <w:rsid w:val="00B31A98"/>
    <w:rsid w:val="00B32640"/>
    <w:rsid w:val="00B332A7"/>
    <w:rsid w:val="00B35265"/>
    <w:rsid w:val="00B40E2E"/>
    <w:rsid w:val="00B41166"/>
    <w:rsid w:val="00B419F3"/>
    <w:rsid w:val="00B42F16"/>
    <w:rsid w:val="00B42FEF"/>
    <w:rsid w:val="00B4335F"/>
    <w:rsid w:val="00B45D5C"/>
    <w:rsid w:val="00B45DF5"/>
    <w:rsid w:val="00B52E61"/>
    <w:rsid w:val="00B5438F"/>
    <w:rsid w:val="00B5563F"/>
    <w:rsid w:val="00B5677E"/>
    <w:rsid w:val="00B56919"/>
    <w:rsid w:val="00B63363"/>
    <w:rsid w:val="00B63C28"/>
    <w:rsid w:val="00B67A32"/>
    <w:rsid w:val="00B72833"/>
    <w:rsid w:val="00B72BB7"/>
    <w:rsid w:val="00B73ABB"/>
    <w:rsid w:val="00B73FFF"/>
    <w:rsid w:val="00B75055"/>
    <w:rsid w:val="00B765F3"/>
    <w:rsid w:val="00B767D4"/>
    <w:rsid w:val="00B77E27"/>
    <w:rsid w:val="00B80BE5"/>
    <w:rsid w:val="00B817E1"/>
    <w:rsid w:val="00B81A45"/>
    <w:rsid w:val="00B8273F"/>
    <w:rsid w:val="00B83D92"/>
    <w:rsid w:val="00B83DED"/>
    <w:rsid w:val="00B840E8"/>
    <w:rsid w:val="00B851E8"/>
    <w:rsid w:val="00B90FE8"/>
    <w:rsid w:val="00B9352D"/>
    <w:rsid w:val="00B97223"/>
    <w:rsid w:val="00B9791B"/>
    <w:rsid w:val="00BA0486"/>
    <w:rsid w:val="00BA1DC8"/>
    <w:rsid w:val="00BA2A21"/>
    <w:rsid w:val="00BA2B39"/>
    <w:rsid w:val="00BA5E30"/>
    <w:rsid w:val="00BB039F"/>
    <w:rsid w:val="00BB7923"/>
    <w:rsid w:val="00BB7B5A"/>
    <w:rsid w:val="00BC1F34"/>
    <w:rsid w:val="00BC31D6"/>
    <w:rsid w:val="00BC33A0"/>
    <w:rsid w:val="00BC4C74"/>
    <w:rsid w:val="00BC57DC"/>
    <w:rsid w:val="00BC5C1F"/>
    <w:rsid w:val="00BC5E8F"/>
    <w:rsid w:val="00BC7A29"/>
    <w:rsid w:val="00BD04BE"/>
    <w:rsid w:val="00BD3B51"/>
    <w:rsid w:val="00BD4306"/>
    <w:rsid w:val="00BD4C8F"/>
    <w:rsid w:val="00BD627E"/>
    <w:rsid w:val="00BE0315"/>
    <w:rsid w:val="00BE0E8E"/>
    <w:rsid w:val="00BE1391"/>
    <w:rsid w:val="00BE225B"/>
    <w:rsid w:val="00BE29DF"/>
    <w:rsid w:val="00BE3321"/>
    <w:rsid w:val="00BE4265"/>
    <w:rsid w:val="00BE4C74"/>
    <w:rsid w:val="00BE6B5A"/>
    <w:rsid w:val="00BE70FE"/>
    <w:rsid w:val="00BF1471"/>
    <w:rsid w:val="00BF2066"/>
    <w:rsid w:val="00BF3E5B"/>
    <w:rsid w:val="00BF431E"/>
    <w:rsid w:val="00BF565A"/>
    <w:rsid w:val="00BF5A9C"/>
    <w:rsid w:val="00BF7AB1"/>
    <w:rsid w:val="00C00373"/>
    <w:rsid w:val="00C018F3"/>
    <w:rsid w:val="00C022C8"/>
    <w:rsid w:val="00C02C4E"/>
    <w:rsid w:val="00C0326C"/>
    <w:rsid w:val="00C0335E"/>
    <w:rsid w:val="00C04E36"/>
    <w:rsid w:val="00C06820"/>
    <w:rsid w:val="00C06ED1"/>
    <w:rsid w:val="00C10A9F"/>
    <w:rsid w:val="00C10AB4"/>
    <w:rsid w:val="00C11F9D"/>
    <w:rsid w:val="00C125DF"/>
    <w:rsid w:val="00C131CE"/>
    <w:rsid w:val="00C1530B"/>
    <w:rsid w:val="00C20EBC"/>
    <w:rsid w:val="00C233CA"/>
    <w:rsid w:val="00C27CD0"/>
    <w:rsid w:val="00C310E4"/>
    <w:rsid w:val="00C32F99"/>
    <w:rsid w:val="00C433AE"/>
    <w:rsid w:val="00C44CEC"/>
    <w:rsid w:val="00C4551D"/>
    <w:rsid w:val="00C46212"/>
    <w:rsid w:val="00C463EA"/>
    <w:rsid w:val="00C5081A"/>
    <w:rsid w:val="00C54A5B"/>
    <w:rsid w:val="00C56B5D"/>
    <w:rsid w:val="00C577DB"/>
    <w:rsid w:val="00C57927"/>
    <w:rsid w:val="00C603B2"/>
    <w:rsid w:val="00C624BC"/>
    <w:rsid w:val="00C62E18"/>
    <w:rsid w:val="00C704C0"/>
    <w:rsid w:val="00C70E7D"/>
    <w:rsid w:val="00C710B8"/>
    <w:rsid w:val="00C71F1F"/>
    <w:rsid w:val="00C73930"/>
    <w:rsid w:val="00C74296"/>
    <w:rsid w:val="00C768D1"/>
    <w:rsid w:val="00C77F69"/>
    <w:rsid w:val="00C80308"/>
    <w:rsid w:val="00C8048D"/>
    <w:rsid w:val="00C82FD7"/>
    <w:rsid w:val="00C8443A"/>
    <w:rsid w:val="00C85B3D"/>
    <w:rsid w:val="00C872B5"/>
    <w:rsid w:val="00C874A3"/>
    <w:rsid w:val="00C90CA9"/>
    <w:rsid w:val="00C90F77"/>
    <w:rsid w:val="00C92D66"/>
    <w:rsid w:val="00C93188"/>
    <w:rsid w:val="00C93AFB"/>
    <w:rsid w:val="00C93E38"/>
    <w:rsid w:val="00C94524"/>
    <w:rsid w:val="00C96CE6"/>
    <w:rsid w:val="00C96DE6"/>
    <w:rsid w:val="00CA0969"/>
    <w:rsid w:val="00CA1754"/>
    <w:rsid w:val="00CA1CDB"/>
    <w:rsid w:val="00CA3002"/>
    <w:rsid w:val="00CA3A99"/>
    <w:rsid w:val="00CA3D05"/>
    <w:rsid w:val="00CA48BB"/>
    <w:rsid w:val="00CA5122"/>
    <w:rsid w:val="00CA683E"/>
    <w:rsid w:val="00CB00B6"/>
    <w:rsid w:val="00CB02B6"/>
    <w:rsid w:val="00CB3809"/>
    <w:rsid w:val="00CB514B"/>
    <w:rsid w:val="00CB6561"/>
    <w:rsid w:val="00CB701B"/>
    <w:rsid w:val="00CC2603"/>
    <w:rsid w:val="00CC7B57"/>
    <w:rsid w:val="00CD140C"/>
    <w:rsid w:val="00CD1C54"/>
    <w:rsid w:val="00CD1CE9"/>
    <w:rsid w:val="00CD2D67"/>
    <w:rsid w:val="00CD49ED"/>
    <w:rsid w:val="00CD4E51"/>
    <w:rsid w:val="00CD5588"/>
    <w:rsid w:val="00CE1126"/>
    <w:rsid w:val="00CE3FB9"/>
    <w:rsid w:val="00CE6482"/>
    <w:rsid w:val="00CF14AE"/>
    <w:rsid w:val="00CF15EB"/>
    <w:rsid w:val="00CF1807"/>
    <w:rsid w:val="00CF1D73"/>
    <w:rsid w:val="00CF24A7"/>
    <w:rsid w:val="00CF25D9"/>
    <w:rsid w:val="00CF4C5E"/>
    <w:rsid w:val="00CF5BF6"/>
    <w:rsid w:val="00CF623A"/>
    <w:rsid w:val="00CF6E36"/>
    <w:rsid w:val="00CF7610"/>
    <w:rsid w:val="00D00102"/>
    <w:rsid w:val="00D00ADE"/>
    <w:rsid w:val="00D00F1F"/>
    <w:rsid w:val="00D02A2A"/>
    <w:rsid w:val="00D03AD7"/>
    <w:rsid w:val="00D03EBC"/>
    <w:rsid w:val="00D049D3"/>
    <w:rsid w:val="00D04BDC"/>
    <w:rsid w:val="00D0674F"/>
    <w:rsid w:val="00D10686"/>
    <w:rsid w:val="00D11C88"/>
    <w:rsid w:val="00D13371"/>
    <w:rsid w:val="00D1509D"/>
    <w:rsid w:val="00D16346"/>
    <w:rsid w:val="00D16593"/>
    <w:rsid w:val="00D17EFB"/>
    <w:rsid w:val="00D20969"/>
    <w:rsid w:val="00D20AA9"/>
    <w:rsid w:val="00D20E9A"/>
    <w:rsid w:val="00D25B48"/>
    <w:rsid w:val="00D25D83"/>
    <w:rsid w:val="00D26080"/>
    <w:rsid w:val="00D27B32"/>
    <w:rsid w:val="00D305F0"/>
    <w:rsid w:val="00D30AA5"/>
    <w:rsid w:val="00D33263"/>
    <w:rsid w:val="00D401AA"/>
    <w:rsid w:val="00D40F10"/>
    <w:rsid w:val="00D415C9"/>
    <w:rsid w:val="00D41F5C"/>
    <w:rsid w:val="00D4294B"/>
    <w:rsid w:val="00D44039"/>
    <w:rsid w:val="00D45E8E"/>
    <w:rsid w:val="00D52C62"/>
    <w:rsid w:val="00D537B9"/>
    <w:rsid w:val="00D53E22"/>
    <w:rsid w:val="00D555B2"/>
    <w:rsid w:val="00D5651F"/>
    <w:rsid w:val="00D57583"/>
    <w:rsid w:val="00D600CA"/>
    <w:rsid w:val="00D6140C"/>
    <w:rsid w:val="00D625B4"/>
    <w:rsid w:val="00D6291F"/>
    <w:rsid w:val="00D63A00"/>
    <w:rsid w:val="00D645AA"/>
    <w:rsid w:val="00D664D2"/>
    <w:rsid w:val="00D669AA"/>
    <w:rsid w:val="00D705A2"/>
    <w:rsid w:val="00D70D08"/>
    <w:rsid w:val="00D746DF"/>
    <w:rsid w:val="00D77782"/>
    <w:rsid w:val="00D80D2B"/>
    <w:rsid w:val="00D8244A"/>
    <w:rsid w:val="00D828B0"/>
    <w:rsid w:val="00D837EC"/>
    <w:rsid w:val="00D83F10"/>
    <w:rsid w:val="00D84893"/>
    <w:rsid w:val="00D84C73"/>
    <w:rsid w:val="00D85D72"/>
    <w:rsid w:val="00D85E16"/>
    <w:rsid w:val="00D8619F"/>
    <w:rsid w:val="00D86F5F"/>
    <w:rsid w:val="00D8732B"/>
    <w:rsid w:val="00D87E93"/>
    <w:rsid w:val="00D9131F"/>
    <w:rsid w:val="00D91381"/>
    <w:rsid w:val="00D91B0A"/>
    <w:rsid w:val="00D9244B"/>
    <w:rsid w:val="00D93834"/>
    <w:rsid w:val="00D95F4E"/>
    <w:rsid w:val="00D97057"/>
    <w:rsid w:val="00D97B8B"/>
    <w:rsid w:val="00DA1F63"/>
    <w:rsid w:val="00DA3426"/>
    <w:rsid w:val="00DA47CE"/>
    <w:rsid w:val="00DA4943"/>
    <w:rsid w:val="00DA71B2"/>
    <w:rsid w:val="00DA7233"/>
    <w:rsid w:val="00DA7A59"/>
    <w:rsid w:val="00DA7AF5"/>
    <w:rsid w:val="00DB13C7"/>
    <w:rsid w:val="00DB23EE"/>
    <w:rsid w:val="00DB2D7A"/>
    <w:rsid w:val="00DB4496"/>
    <w:rsid w:val="00DB461C"/>
    <w:rsid w:val="00DB5023"/>
    <w:rsid w:val="00DC3415"/>
    <w:rsid w:val="00DC3CA6"/>
    <w:rsid w:val="00DC3EE1"/>
    <w:rsid w:val="00DC436D"/>
    <w:rsid w:val="00DC438F"/>
    <w:rsid w:val="00DC6664"/>
    <w:rsid w:val="00DD0060"/>
    <w:rsid w:val="00DD2A3E"/>
    <w:rsid w:val="00DD3FE8"/>
    <w:rsid w:val="00DD4A64"/>
    <w:rsid w:val="00DD6E33"/>
    <w:rsid w:val="00DD7CD7"/>
    <w:rsid w:val="00DE0760"/>
    <w:rsid w:val="00DE0DB3"/>
    <w:rsid w:val="00DE31B9"/>
    <w:rsid w:val="00DE3FCB"/>
    <w:rsid w:val="00DE50FF"/>
    <w:rsid w:val="00DE6158"/>
    <w:rsid w:val="00DE6C3F"/>
    <w:rsid w:val="00DE76C4"/>
    <w:rsid w:val="00DE7F83"/>
    <w:rsid w:val="00DF0A90"/>
    <w:rsid w:val="00DF0B6A"/>
    <w:rsid w:val="00DF0CD4"/>
    <w:rsid w:val="00DF13BF"/>
    <w:rsid w:val="00DF1880"/>
    <w:rsid w:val="00DF1969"/>
    <w:rsid w:val="00DF2585"/>
    <w:rsid w:val="00DF5DD1"/>
    <w:rsid w:val="00DF6646"/>
    <w:rsid w:val="00DF7B2D"/>
    <w:rsid w:val="00E00CF3"/>
    <w:rsid w:val="00E01633"/>
    <w:rsid w:val="00E01B59"/>
    <w:rsid w:val="00E031D7"/>
    <w:rsid w:val="00E0389F"/>
    <w:rsid w:val="00E03B20"/>
    <w:rsid w:val="00E04F7B"/>
    <w:rsid w:val="00E1045D"/>
    <w:rsid w:val="00E14682"/>
    <w:rsid w:val="00E1564F"/>
    <w:rsid w:val="00E167B1"/>
    <w:rsid w:val="00E17BC0"/>
    <w:rsid w:val="00E20616"/>
    <w:rsid w:val="00E20D0E"/>
    <w:rsid w:val="00E240CD"/>
    <w:rsid w:val="00E258DC"/>
    <w:rsid w:val="00E279D6"/>
    <w:rsid w:val="00E30886"/>
    <w:rsid w:val="00E33F43"/>
    <w:rsid w:val="00E3643E"/>
    <w:rsid w:val="00E3678D"/>
    <w:rsid w:val="00E375CF"/>
    <w:rsid w:val="00E37628"/>
    <w:rsid w:val="00E41260"/>
    <w:rsid w:val="00E45241"/>
    <w:rsid w:val="00E47266"/>
    <w:rsid w:val="00E52471"/>
    <w:rsid w:val="00E52EF5"/>
    <w:rsid w:val="00E530AE"/>
    <w:rsid w:val="00E54141"/>
    <w:rsid w:val="00E54C2C"/>
    <w:rsid w:val="00E55509"/>
    <w:rsid w:val="00E55600"/>
    <w:rsid w:val="00E57BA3"/>
    <w:rsid w:val="00E57C15"/>
    <w:rsid w:val="00E60119"/>
    <w:rsid w:val="00E61658"/>
    <w:rsid w:val="00E61995"/>
    <w:rsid w:val="00E66478"/>
    <w:rsid w:val="00E70979"/>
    <w:rsid w:val="00E70EA5"/>
    <w:rsid w:val="00E76EF7"/>
    <w:rsid w:val="00E8000B"/>
    <w:rsid w:val="00E80D5C"/>
    <w:rsid w:val="00E81316"/>
    <w:rsid w:val="00E82B03"/>
    <w:rsid w:val="00E86718"/>
    <w:rsid w:val="00E9050A"/>
    <w:rsid w:val="00E9368F"/>
    <w:rsid w:val="00E94A4B"/>
    <w:rsid w:val="00E96436"/>
    <w:rsid w:val="00E97B54"/>
    <w:rsid w:val="00EA1DD7"/>
    <w:rsid w:val="00EA45BD"/>
    <w:rsid w:val="00EA550D"/>
    <w:rsid w:val="00EA61E4"/>
    <w:rsid w:val="00EA63E7"/>
    <w:rsid w:val="00EB050D"/>
    <w:rsid w:val="00EB106D"/>
    <w:rsid w:val="00EB2F04"/>
    <w:rsid w:val="00EB3D29"/>
    <w:rsid w:val="00EB4227"/>
    <w:rsid w:val="00EB44B4"/>
    <w:rsid w:val="00EB4ABF"/>
    <w:rsid w:val="00EC4F9C"/>
    <w:rsid w:val="00EC5D64"/>
    <w:rsid w:val="00EC5E3F"/>
    <w:rsid w:val="00ED02AA"/>
    <w:rsid w:val="00ED0A37"/>
    <w:rsid w:val="00ED118B"/>
    <w:rsid w:val="00ED215A"/>
    <w:rsid w:val="00ED2950"/>
    <w:rsid w:val="00ED3B1A"/>
    <w:rsid w:val="00ED42C6"/>
    <w:rsid w:val="00ED7DFB"/>
    <w:rsid w:val="00EE0013"/>
    <w:rsid w:val="00EE052D"/>
    <w:rsid w:val="00EE3003"/>
    <w:rsid w:val="00EE5526"/>
    <w:rsid w:val="00EE5632"/>
    <w:rsid w:val="00EE6686"/>
    <w:rsid w:val="00EF0F30"/>
    <w:rsid w:val="00EF3319"/>
    <w:rsid w:val="00EF4598"/>
    <w:rsid w:val="00EF6503"/>
    <w:rsid w:val="00EF69E8"/>
    <w:rsid w:val="00EF7ACD"/>
    <w:rsid w:val="00F02E54"/>
    <w:rsid w:val="00F05931"/>
    <w:rsid w:val="00F060AE"/>
    <w:rsid w:val="00F0689D"/>
    <w:rsid w:val="00F07320"/>
    <w:rsid w:val="00F13515"/>
    <w:rsid w:val="00F1410E"/>
    <w:rsid w:val="00F163A5"/>
    <w:rsid w:val="00F16BE9"/>
    <w:rsid w:val="00F17086"/>
    <w:rsid w:val="00F17FCB"/>
    <w:rsid w:val="00F20FEA"/>
    <w:rsid w:val="00F23462"/>
    <w:rsid w:val="00F243D6"/>
    <w:rsid w:val="00F26278"/>
    <w:rsid w:val="00F26EB9"/>
    <w:rsid w:val="00F30065"/>
    <w:rsid w:val="00F30A66"/>
    <w:rsid w:val="00F31D53"/>
    <w:rsid w:val="00F3260A"/>
    <w:rsid w:val="00F32ACD"/>
    <w:rsid w:val="00F34E05"/>
    <w:rsid w:val="00F36A35"/>
    <w:rsid w:val="00F41144"/>
    <w:rsid w:val="00F42DCC"/>
    <w:rsid w:val="00F44431"/>
    <w:rsid w:val="00F4597E"/>
    <w:rsid w:val="00F463BC"/>
    <w:rsid w:val="00F46A59"/>
    <w:rsid w:val="00F47BF8"/>
    <w:rsid w:val="00F503B6"/>
    <w:rsid w:val="00F50790"/>
    <w:rsid w:val="00F5181D"/>
    <w:rsid w:val="00F54FD4"/>
    <w:rsid w:val="00F5562D"/>
    <w:rsid w:val="00F55B8B"/>
    <w:rsid w:val="00F5653F"/>
    <w:rsid w:val="00F57084"/>
    <w:rsid w:val="00F57CA7"/>
    <w:rsid w:val="00F6121D"/>
    <w:rsid w:val="00F62719"/>
    <w:rsid w:val="00F629AE"/>
    <w:rsid w:val="00F63CDE"/>
    <w:rsid w:val="00F63D53"/>
    <w:rsid w:val="00F63DFE"/>
    <w:rsid w:val="00F65634"/>
    <w:rsid w:val="00F65BB6"/>
    <w:rsid w:val="00F7038E"/>
    <w:rsid w:val="00F7078D"/>
    <w:rsid w:val="00F712FF"/>
    <w:rsid w:val="00F725CD"/>
    <w:rsid w:val="00F742AB"/>
    <w:rsid w:val="00F762EE"/>
    <w:rsid w:val="00F80389"/>
    <w:rsid w:val="00F84BDF"/>
    <w:rsid w:val="00F84CCD"/>
    <w:rsid w:val="00F86A1A"/>
    <w:rsid w:val="00F87571"/>
    <w:rsid w:val="00F90FCD"/>
    <w:rsid w:val="00F928B1"/>
    <w:rsid w:val="00F92E25"/>
    <w:rsid w:val="00FA0353"/>
    <w:rsid w:val="00FA04A5"/>
    <w:rsid w:val="00FA0D77"/>
    <w:rsid w:val="00FA2B3E"/>
    <w:rsid w:val="00FA30D0"/>
    <w:rsid w:val="00FA395A"/>
    <w:rsid w:val="00FA3A3B"/>
    <w:rsid w:val="00FA42D5"/>
    <w:rsid w:val="00FA5787"/>
    <w:rsid w:val="00FA725E"/>
    <w:rsid w:val="00FB0015"/>
    <w:rsid w:val="00FB07F2"/>
    <w:rsid w:val="00FB185A"/>
    <w:rsid w:val="00FB1F30"/>
    <w:rsid w:val="00FB2A2F"/>
    <w:rsid w:val="00FB2B54"/>
    <w:rsid w:val="00FB3ACD"/>
    <w:rsid w:val="00FB4AFC"/>
    <w:rsid w:val="00FB6996"/>
    <w:rsid w:val="00FB6F91"/>
    <w:rsid w:val="00FC0616"/>
    <w:rsid w:val="00FC197D"/>
    <w:rsid w:val="00FC52B6"/>
    <w:rsid w:val="00FC6BC8"/>
    <w:rsid w:val="00FC6C7C"/>
    <w:rsid w:val="00FD098B"/>
    <w:rsid w:val="00FD1843"/>
    <w:rsid w:val="00FD1961"/>
    <w:rsid w:val="00FD25BB"/>
    <w:rsid w:val="00FD3C87"/>
    <w:rsid w:val="00FD4115"/>
    <w:rsid w:val="00FD4354"/>
    <w:rsid w:val="00FD6D3F"/>
    <w:rsid w:val="00FD7150"/>
    <w:rsid w:val="00FD72A7"/>
    <w:rsid w:val="00FE18F4"/>
    <w:rsid w:val="00FE1BF2"/>
    <w:rsid w:val="00FE251D"/>
    <w:rsid w:val="00FE545C"/>
    <w:rsid w:val="00FE5604"/>
    <w:rsid w:val="00FF4678"/>
    <w:rsid w:val="00FF4E85"/>
    <w:rsid w:val="00FF7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FCC44"/>
  <w15:docId w15:val="{DBB67881-D07D-4BCA-8D9E-3B8EE049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A395A"/>
    <w:rPr>
      <w:sz w:val="24"/>
      <w:szCs w:val="24"/>
    </w:rPr>
  </w:style>
  <w:style w:type="paragraph" w:styleId="Virsraksts1">
    <w:name w:val="heading 1"/>
    <w:basedOn w:val="Parasts"/>
    <w:next w:val="Parasts"/>
    <w:link w:val="Virsraksts1Rakstz"/>
    <w:uiPriority w:val="9"/>
    <w:qFormat/>
    <w:pPr>
      <w:keepNext/>
      <w:spacing w:before="240" w:after="60"/>
      <w:outlineLvl w:val="0"/>
    </w:pPr>
    <w:rPr>
      <w:rFonts w:ascii="Arial" w:hAnsi="Arial"/>
      <w:b/>
      <w:kern w:val="28"/>
      <w:sz w:val="28"/>
      <w:szCs w:val="20"/>
      <w:lang w:val="en-US" w:eastAsia="en-US"/>
    </w:rPr>
  </w:style>
  <w:style w:type="paragraph" w:styleId="Virsraksts2">
    <w:name w:val="heading 2"/>
    <w:basedOn w:val="Parasts"/>
    <w:next w:val="Parasts"/>
    <w:link w:val="Virsraksts2Rakstz"/>
    <w:uiPriority w:val="9"/>
    <w:qFormat/>
    <w:pPr>
      <w:keepNext/>
      <w:spacing w:before="120" w:after="120"/>
      <w:outlineLvl w:val="1"/>
    </w:pPr>
    <w:rPr>
      <w:b/>
      <w:noProof/>
      <w:szCs w:val="20"/>
      <w:lang w:val="en-US" w:eastAsia="en-US"/>
    </w:rPr>
  </w:style>
  <w:style w:type="paragraph" w:styleId="Virsraksts3">
    <w:name w:val="heading 3"/>
    <w:basedOn w:val="Parasts"/>
    <w:next w:val="Parasts"/>
    <w:link w:val="Virsraksts3Rakstz"/>
    <w:uiPriority w:val="9"/>
    <w:qFormat/>
    <w:pPr>
      <w:keepNext/>
      <w:outlineLvl w:val="2"/>
    </w:pPr>
    <w:rPr>
      <w:rFonts w:ascii="Albertus Medium" w:hAnsi="Albertus Medium"/>
      <w:i/>
      <w:iCs/>
      <w:sz w:val="22"/>
    </w:rPr>
  </w:style>
  <w:style w:type="paragraph" w:styleId="Virsraksts4">
    <w:name w:val="heading 4"/>
    <w:basedOn w:val="Parasts"/>
    <w:next w:val="Parasts"/>
    <w:qFormat/>
    <w:pPr>
      <w:keepNext/>
      <w:spacing w:line="360" w:lineRule="auto"/>
      <w:ind w:firstLine="720"/>
      <w:jc w:val="both"/>
      <w:outlineLvl w:val="3"/>
    </w:pPr>
    <w:rPr>
      <w:rFonts w:ascii="Albertus Medium" w:hAnsi="Albertus Medium"/>
      <w:bCs/>
      <w:i/>
      <w:sz w:val="22"/>
      <w:szCs w:val="20"/>
      <w:lang w:val="en-US" w:eastAsia="en-US"/>
    </w:rPr>
  </w:style>
  <w:style w:type="paragraph" w:styleId="Virsraksts5">
    <w:name w:val="heading 5"/>
    <w:basedOn w:val="Parasts"/>
    <w:next w:val="Parasts"/>
    <w:qFormat/>
    <w:pPr>
      <w:keepNext/>
      <w:jc w:val="both"/>
      <w:outlineLvl w:val="4"/>
    </w:pPr>
    <w:rPr>
      <w:rFonts w:ascii="Albertus Medium" w:hAnsi="Albertus Medium"/>
      <w:b/>
      <w:bCs/>
      <w:i/>
      <w:iCs/>
      <w:sz w:val="22"/>
    </w:rPr>
  </w:style>
  <w:style w:type="paragraph" w:styleId="Virsraksts6">
    <w:name w:val="heading 6"/>
    <w:basedOn w:val="Parasts"/>
    <w:next w:val="Parasts"/>
    <w:qFormat/>
    <w:pPr>
      <w:keepNext/>
      <w:outlineLvl w:val="5"/>
    </w:pPr>
    <w:rPr>
      <w:rFonts w:ascii="Arial" w:hAnsi="Arial" w:cs="Arial"/>
      <w:i/>
      <w:iCs/>
      <w:sz w:val="16"/>
      <w:szCs w:val="16"/>
    </w:rPr>
  </w:style>
  <w:style w:type="paragraph" w:styleId="Virsraksts7">
    <w:name w:val="heading 7"/>
    <w:basedOn w:val="Parasts"/>
    <w:next w:val="Parasts"/>
    <w:qFormat/>
    <w:pPr>
      <w:keepNext/>
      <w:ind w:firstLine="720"/>
      <w:jc w:val="both"/>
      <w:outlineLvl w:val="6"/>
    </w:pPr>
    <w:rPr>
      <w:rFonts w:ascii="Arial" w:hAnsi="Arial"/>
      <w:b/>
      <w:i/>
      <w:sz w:val="28"/>
      <w:szCs w:val="20"/>
      <w:lang w:val="en-US" w:eastAsia="en-US"/>
    </w:rPr>
  </w:style>
  <w:style w:type="paragraph" w:styleId="Virsraksts8">
    <w:name w:val="heading 8"/>
    <w:basedOn w:val="Parasts"/>
    <w:next w:val="Parasts"/>
    <w:qFormat/>
    <w:pPr>
      <w:keepNext/>
      <w:outlineLvl w:val="7"/>
    </w:pPr>
    <w:rPr>
      <w:b/>
      <w:bCs/>
      <w:i/>
      <w:iCs/>
      <w:sz w:val="16"/>
      <w:szCs w:val="16"/>
    </w:rPr>
  </w:style>
  <w:style w:type="paragraph" w:styleId="Virsraksts9">
    <w:name w:val="heading 9"/>
    <w:basedOn w:val="Parasts"/>
    <w:next w:val="Parasts"/>
    <w:qFormat/>
    <w:pPr>
      <w:keepNext/>
      <w:jc w:val="right"/>
      <w:outlineLvl w:val="8"/>
    </w:pPr>
    <w:rPr>
      <w:b/>
      <w:bCs/>
      <w:i/>
      <w:iCs/>
      <w:sz w:val="16"/>
      <w:szCs w:val="1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jc w:val="both"/>
    </w:pPr>
    <w:rPr>
      <w:rFonts w:ascii="Arial" w:hAnsi="Arial"/>
      <w:i/>
      <w:szCs w:val="20"/>
      <w:lang w:val="en-US" w:eastAsia="en-US"/>
    </w:rPr>
  </w:style>
  <w:style w:type="paragraph" w:customStyle="1" w:styleId="naisf">
    <w:name w:val="naisf"/>
    <w:basedOn w:val="Parasts"/>
    <w:link w:val="naisfChar"/>
    <w:pPr>
      <w:spacing w:before="75" w:after="75"/>
      <w:ind w:firstLine="375"/>
      <w:jc w:val="both"/>
    </w:pPr>
  </w:style>
  <w:style w:type="paragraph" w:styleId="Paraststmeklis">
    <w:name w:val="Normal (Web)"/>
    <w:aliases w:val="Normal (Web) Char Char Char Char,Normal (Web) Char Char Char Char Char"/>
    <w:basedOn w:val="Parasts"/>
    <w:link w:val="ParaststmeklisRakstz"/>
    <w:pPr>
      <w:spacing w:before="100" w:beforeAutospacing="1" w:after="100" w:afterAutospacing="1"/>
    </w:pPr>
  </w:style>
  <w:style w:type="paragraph" w:styleId="Vresteksts">
    <w:name w:val="footnote text"/>
    <w:basedOn w:val="Parasts"/>
    <w:semiHidden/>
    <w:rPr>
      <w:sz w:val="20"/>
      <w:szCs w:val="20"/>
    </w:rPr>
  </w:style>
  <w:style w:type="paragraph" w:styleId="Pamattekstsaratkpi">
    <w:name w:val="Body Text Indent"/>
    <w:basedOn w:val="Parasts"/>
    <w:pPr>
      <w:ind w:firstLine="180"/>
      <w:jc w:val="both"/>
    </w:pPr>
    <w:rPr>
      <w:rFonts w:ascii="Albertus Medium" w:hAnsi="Albertus Medium"/>
      <w:b/>
      <w:i/>
      <w:sz w:val="22"/>
      <w:szCs w:val="28"/>
    </w:rPr>
  </w:style>
  <w:style w:type="paragraph" w:styleId="Pamatteksts2">
    <w:name w:val="Body Text 2"/>
    <w:basedOn w:val="Parasts"/>
    <w:rPr>
      <w:rFonts w:ascii="Albertus Medium" w:hAnsi="Albertus Medium"/>
      <w:i/>
      <w:iCs/>
      <w:sz w:val="22"/>
    </w:rPr>
  </w:style>
  <w:style w:type="character" w:styleId="Hipersaite">
    <w:name w:val="Hyperlink"/>
    <w:uiPriority w:val="99"/>
    <w:rPr>
      <w:color w:val="0000FF"/>
      <w:u w:val="single"/>
    </w:rPr>
  </w:style>
  <w:style w:type="paragraph" w:styleId="Pamatteksts3">
    <w:name w:val="Body Text 3"/>
    <w:basedOn w:val="Parasts"/>
    <w:pPr>
      <w:jc w:val="both"/>
    </w:pPr>
    <w:rPr>
      <w:rFonts w:ascii="Albertus Medium" w:hAnsi="Albertus Medium"/>
      <w:i/>
      <w:iCs/>
      <w:sz w:val="22"/>
    </w:rPr>
  </w:style>
  <w:style w:type="paragraph" w:styleId="Pamattekstaatkpe2">
    <w:name w:val="Body Text Indent 2"/>
    <w:basedOn w:val="Parasts"/>
    <w:pPr>
      <w:ind w:firstLine="360"/>
      <w:jc w:val="both"/>
    </w:pPr>
    <w:rPr>
      <w:rFonts w:ascii="Albertus Medium" w:hAnsi="Albertus Medium"/>
      <w:sz w:val="22"/>
    </w:rPr>
  </w:style>
  <w:style w:type="paragraph" w:customStyle="1" w:styleId="xl24">
    <w:name w:val="xl24"/>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
      <w:iCs/>
      <w:sz w:val="16"/>
      <w:szCs w:val="16"/>
      <w:lang w:val="en-GB" w:eastAsia="en-US"/>
    </w:rPr>
  </w:style>
  <w:style w:type="paragraph" w:customStyle="1" w:styleId="xl25">
    <w:name w:val="xl25"/>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
      <w:iCs/>
      <w:sz w:val="16"/>
      <w:szCs w:val="16"/>
      <w:lang w:val="en-GB" w:eastAsia="en-US"/>
    </w:rPr>
  </w:style>
  <w:style w:type="paragraph" w:customStyle="1" w:styleId="xl26">
    <w:name w:val="xl26"/>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
      <w:iCs/>
      <w:sz w:val="16"/>
      <w:szCs w:val="16"/>
      <w:lang w:val="en-GB" w:eastAsia="en-US"/>
    </w:rPr>
  </w:style>
  <w:style w:type="paragraph" w:customStyle="1" w:styleId="xl27">
    <w:name w:val="xl27"/>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
      <w:iCs/>
      <w:sz w:val="18"/>
      <w:szCs w:val="18"/>
      <w:lang w:val="en-GB" w:eastAsia="en-US"/>
    </w:rPr>
  </w:style>
  <w:style w:type="paragraph" w:customStyle="1" w:styleId="xl28">
    <w:name w:val="xl28"/>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
      <w:iCs/>
      <w:sz w:val="18"/>
      <w:szCs w:val="18"/>
      <w:lang w:val="en-GB" w:eastAsia="en-US"/>
    </w:rPr>
  </w:style>
  <w:style w:type="paragraph" w:customStyle="1" w:styleId="xl29">
    <w:name w:val="xl29"/>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
      <w:iCs/>
      <w:sz w:val="18"/>
      <w:szCs w:val="18"/>
      <w:lang w:val="en-GB" w:eastAsia="en-US"/>
    </w:rPr>
  </w:style>
  <w:style w:type="paragraph" w:customStyle="1" w:styleId="xl30">
    <w:name w:val="xl30"/>
    <w:basedOn w:val="Parasts"/>
    <w:pPr>
      <w:pBdr>
        <w:left w:val="single" w:sz="4" w:space="0" w:color="auto"/>
        <w:bottom w:val="single" w:sz="4" w:space="0" w:color="auto"/>
        <w:right w:val="single" w:sz="4" w:space="0" w:color="auto"/>
      </w:pBdr>
      <w:spacing w:before="100" w:beforeAutospacing="1" w:after="100" w:afterAutospacing="1"/>
    </w:pPr>
    <w:rPr>
      <w:rFonts w:eastAsia="Arial Unicode MS"/>
      <w:i/>
      <w:iCs/>
      <w:sz w:val="18"/>
      <w:szCs w:val="18"/>
      <w:lang w:val="en-GB" w:eastAsia="en-US"/>
    </w:rPr>
  </w:style>
  <w:style w:type="paragraph" w:customStyle="1" w:styleId="xl31">
    <w:name w:val="xl31"/>
    <w:basedOn w:val="Parasts"/>
    <w:pPr>
      <w:pBdr>
        <w:left w:val="single" w:sz="4" w:space="0" w:color="auto"/>
        <w:bottom w:val="single" w:sz="4" w:space="0" w:color="auto"/>
        <w:right w:val="single" w:sz="4" w:space="0" w:color="auto"/>
      </w:pBdr>
      <w:spacing w:before="100" w:beforeAutospacing="1" w:after="100" w:afterAutospacing="1"/>
    </w:pPr>
    <w:rPr>
      <w:rFonts w:eastAsia="Arial Unicode MS"/>
      <w:i/>
      <w:iCs/>
      <w:sz w:val="18"/>
      <w:szCs w:val="18"/>
      <w:lang w:val="en-GB" w:eastAsia="en-US"/>
    </w:rPr>
  </w:style>
  <w:style w:type="paragraph" w:customStyle="1" w:styleId="xl32">
    <w:name w:val="xl32"/>
    <w:basedOn w:val="Parasts"/>
    <w:pPr>
      <w:pBdr>
        <w:left w:val="single" w:sz="4" w:space="0" w:color="auto"/>
        <w:bottom w:val="single" w:sz="4" w:space="0" w:color="auto"/>
        <w:right w:val="single" w:sz="4" w:space="0" w:color="auto"/>
      </w:pBdr>
      <w:spacing w:before="100" w:beforeAutospacing="1" w:after="100" w:afterAutospacing="1"/>
    </w:pPr>
    <w:rPr>
      <w:rFonts w:eastAsia="Arial Unicode MS"/>
      <w:i/>
      <w:iCs/>
      <w:sz w:val="18"/>
      <w:szCs w:val="18"/>
      <w:lang w:val="en-GB" w:eastAsia="en-US"/>
    </w:rPr>
  </w:style>
  <w:style w:type="paragraph" w:customStyle="1" w:styleId="xl33">
    <w:name w:val="xl33"/>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18"/>
      <w:szCs w:val="18"/>
      <w:lang w:val="en-GB" w:eastAsia="en-US"/>
    </w:rPr>
  </w:style>
  <w:style w:type="paragraph" w:customStyle="1" w:styleId="xl34">
    <w:name w:val="xl3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i/>
      <w:iCs/>
      <w:sz w:val="16"/>
      <w:szCs w:val="16"/>
      <w:lang w:val="en-GB" w:eastAsia="en-US"/>
    </w:rPr>
  </w:style>
  <w:style w:type="paragraph" w:customStyle="1" w:styleId="xl35">
    <w:name w:val="xl35"/>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en-GB" w:eastAsia="en-US"/>
    </w:rPr>
  </w:style>
  <w:style w:type="character" w:styleId="Izmantotahipersaite">
    <w:name w:val="FollowedHyperlink"/>
    <w:uiPriority w:val="99"/>
    <w:rPr>
      <w:color w:val="800080"/>
      <w:u w:val="single"/>
    </w:rPr>
  </w:style>
  <w:style w:type="paragraph" w:styleId="Sarakstarindkopa">
    <w:name w:val="List Paragraph"/>
    <w:aliases w:val="1List Paragraph,2,Saraksta rindkopa2,Strip"/>
    <w:basedOn w:val="Parasts"/>
    <w:link w:val="SarakstarindkopaRakstz"/>
    <w:uiPriority w:val="34"/>
    <w:qFormat/>
    <w:pPr>
      <w:spacing w:after="200" w:line="276" w:lineRule="auto"/>
      <w:ind w:left="720"/>
    </w:pPr>
    <w:rPr>
      <w:rFonts w:ascii="Calibri" w:eastAsia="Calibri" w:hAnsi="Calibri"/>
      <w:sz w:val="22"/>
      <w:szCs w:val="22"/>
      <w:lang w:eastAsia="en-US"/>
    </w:rPr>
  </w:style>
  <w:style w:type="paragraph" w:styleId="Pamattekstaatkpe3">
    <w:name w:val="Body Text Indent 3"/>
    <w:basedOn w:val="Parasts"/>
    <w:pPr>
      <w:autoSpaceDE w:val="0"/>
      <w:autoSpaceDN w:val="0"/>
      <w:adjustRightInd w:val="0"/>
      <w:ind w:left="1440" w:hanging="540"/>
      <w:jc w:val="both"/>
    </w:pPr>
    <w:rPr>
      <w:rFonts w:ascii="Albertus Medium" w:eastAsia="Calibri" w:hAnsi="Albertus Medium"/>
      <w:i/>
      <w:iCs/>
      <w:sz w:val="22"/>
    </w:rPr>
  </w:style>
  <w:style w:type="character" w:styleId="Izteiksmgs">
    <w:name w:val="Strong"/>
    <w:uiPriority w:val="22"/>
    <w:qFormat/>
    <w:rPr>
      <w:b/>
      <w:bCs/>
    </w:rPr>
  </w:style>
  <w:style w:type="paragraph" w:styleId="Balonteksts">
    <w:name w:val="Balloon Text"/>
    <w:basedOn w:val="Parasts"/>
    <w:link w:val="BalontekstsRakstz"/>
    <w:uiPriority w:val="99"/>
    <w:semiHidden/>
    <w:rsid w:val="00F47BF8"/>
    <w:rPr>
      <w:rFonts w:ascii="Tahoma" w:hAnsi="Tahoma" w:cs="Tahoma"/>
      <w:sz w:val="16"/>
      <w:szCs w:val="16"/>
    </w:rPr>
  </w:style>
  <w:style w:type="character" w:customStyle="1" w:styleId="Bodytext">
    <w:name w:val="Body text_"/>
    <w:link w:val="BodyText1"/>
    <w:rsid w:val="00EA550D"/>
    <w:rPr>
      <w:sz w:val="22"/>
      <w:szCs w:val="22"/>
      <w:lang w:bidi="ar-SA"/>
    </w:rPr>
  </w:style>
  <w:style w:type="paragraph" w:customStyle="1" w:styleId="BodyText1">
    <w:name w:val="Body Text1"/>
    <w:basedOn w:val="Parasts"/>
    <w:link w:val="Bodytext"/>
    <w:rsid w:val="00EA550D"/>
    <w:pPr>
      <w:shd w:val="clear" w:color="auto" w:fill="FFFFFF"/>
      <w:spacing w:before="480" w:line="274" w:lineRule="exact"/>
      <w:ind w:hanging="1000"/>
    </w:pPr>
    <w:rPr>
      <w:sz w:val="22"/>
      <w:szCs w:val="22"/>
    </w:rPr>
  </w:style>
  <w:style w:type="paragraph" w:customStyle="1" w:styleId="BodyText10">
    <w:name w:val="Body Text1_0"/>
    <w:basedOn w:val="Parasts"/>
    <w:uiPriority w:val="99"/>
    <w:rsid w:val="00CD1C54"/>
    <w:pPr>
      <w:shd w:val="clear" w:color="auto" w:fill="FFFFFF"/>
      <w:spacing w:before="60" w:after="60" w:line="240" w:lineRule="atLeast"/>
      <w:ind w:hanging="520"/>
    </w:pPr>
    <w:rPr>
      <w:rFonts w:ascii="Arial" w:hAnsi="Arial" w:cs="Arial"/>
      <w:sz w:val="19"/>
      <w:szCs w:val="19"/>
    </w:rPr>
  </w:style>
  <w:style w:type="paragraph" w:customStyle="1" w:styleId="Default">
    <w:name w:val="Default"/>
    <w:rsid w:val="00A64483"/>
    <w:pPr>
      <w:autoSpaceDE w:val="0"/>
      <w:autoSpaceDN w:val="0"/>
      <w:adjustRightInd w:val="0"/>
    </w:pPr>
    <w:rPr>
      <w:color w:val="000000"/>
      <w:sz w:val="24"/>
      <w:szCs w:val="24"/>
    </w:rPr>
  </w:style>
  <w:style w:type="paragraph" w:styleId="Galvene">
    <w:name w:val="header"/>
    <w:basedOn w:val="Parasts"/>
    <w:link w:val="GalveneRakstz"/>
    <w:uiPriority w:val="99"/>
    <w:unhideWhenUsed/>
    <w:rsid w:val="00457072"/>
    <w:pPr>
      <w:tabs>
        <w:tab w:val="center" w:pos="4153"/>
        <w:tab w:val="right" w:pos="8306"/>
      </w:tabs>
    </w:pPr>
  </w:style>
  <w:style w:type="character" w:customStyle="1" w:styleId="GalveneRakstz">
    <w:name w:val="Galvene Rakstz."/>
    <w:link w:val="Galvene"/>
    <w:uiPriority w:val="99"/>
    <w:rsid w:val="00457072"/>
    <w:rPr>
      <w:sz w:val="24"/>
      <w:szCs w:val="24"/>
    </w:rPr>
  </w:style>
  <w:style w:type="character" w:customStyle="1" w:styleId="Heading4">
    <w:name w:val="Heading #4_"/>
    <w:link w:val="Heading41"/>
    <w:uiPriority w:val="99"/>
    <w:locked/>
    <w:rsid w:val="00457072"/>
    <w:rPr>
      <w:b/>
      <w:bCs/>
      <w:sz w:val="23"/>
      <w:szCs w:val="23"/>
      <w:shd w:val="clear" w:color="auto" w:fill="FFFFFF"/>
    </w:rPr>
  </w:style>
  <w:style w:type="paragraph" w:customStyle="1" w:styleId="Heading41">
    <w:name w:val="Heading #41"/>
    <w:basedOn w:val="Parasts"/>
    <w:link w:val="Heading4"/>
    <w:uiPriority w:val="99"/>
    <w:rsid w:val="00457072"/>
    <w:pPr>
      <w:shd w:val="clear" w:color="auto" w:fill="FFFFFF"/>
      <w:spacing w:before="360" w:after="60" w:line="240" w:lineRule="atLeast"/>
      <w:jc w:val="center"/>
      <w:outlineLvl w:val="3"/>
    </w:pPr>
    <w:rPr>
      <w:b/>
      <w:bCs/>
      <w:sz w:val="23"/>
      <w:szCs w:val="23"/>
    </w:rPr>
  </w:style>
  <w:style w:type="paragraph" w:customStyle="1" w:styleId="bodytext40">
    <w:name w:val="bodytext40"/>
    <w:basedOn w:val="Parasts"/>
    <w:uiPriority w:val="99"/>
    <w:rsid w:val="00457072"/>
    <w:pPr>
      <w:shd w:val="clear" w:color="auto" w:fill="FFFFFF"/>
      <w:spacing w:before="360" w:after="360"/>
      <w:ind w:hanging="360"/>
      <w:jc w:val="both"/>
    </w:pPr>
    <w:rPr>
      <w:rFonts w:eastAsia="Calibri"/>
      <w:sz w:val="25"/>
      <w:szCs w:val="25"/>
    </w:rPr>
  </w:style>
  <w:style w:type="paragraph" w:styleId="Bezatstarpm">
    <w:name w:val="No Spacing"/>
    <w:aliases w:val="Nosaukumi"/>
    <w:link w:val="BezatstarpmRakstz"/>
    <w:uiPriority w:val="1"/>
    <w:qFormat/>
    <w:rsid w:val="00FD6D3F"/>
    <w:rPr>
      <w:rFonts w:ascii="Calibri" w:eastAsia="Calibri" w:hAnsi="Calibri"/>
      <w:sz w:val="22"/>
      <w:szCs w:val="22"/>
      <w:lang w:eastAsia="en-US"/>
    </w:rPr>
  </w:style>
  <w:style w:type="paragraph" w:styleId="Kjene">
    <w:name w:val="footer"/>
    <w:basedOn w:val="Parasts"/>
    <w:link w:val="KjeneRakstz"/>
    <w:uiPriority w:val="99"/>
    <w:rsid w:val="00092A0F"/>
    <w:pPr>
      <w:tabs>
        <w:tab w:val="center" w:pos="4153"/>
        <w:tab w:val="right" w:pos="8306"/>
      </w:tabs>
    </w:pPr>
  </w:style>
  <w:style w:type="character" w:customStyle="1" w:styleId="KjeneRakstz">
    <w:name w:val="Kājene Rakstz."/>
    <w:basedOn w:val="Noklusjumarindkopasfonts"/>
    <w:link w:val="Kjene"/>
    <w:uiPriority w:val="99"/>
    <w:rsid w:val="00092A0F"/>
    <w:rPr>
      <w:sz w:val="24"/>
      <w:szCs w:val="24"/>
    </w:rPr>
  </w:style>
  <w:style w:type="character" w:customStyle="1" w:styleId="BezatstarpmRakstz">
    <w:name w:val="Bez atstarpēm Rakstz."/>
    <w:aliases w:val="Nosaukumi Rakstz."/>
    <w:link w:val="Bezatstarpm"/>
    <w:uiPriority w:val="1"/>
    <w:locked/>
    <w:rsid w:val="0074277E"/>
    <w:rPr>
      <w:rFonts w:ascii="Calibri" w:eastAsia="Calibri" w:hAnsi="Calibri"/>
      <w:sz w:val="22"/>
      <w:szCs w:val="22"/>
      <w:lang w:eastAsia="en-US"/>
    </w:rPr>
  </w:style>
  <w:style w:type="table" w:styleId="Reatabula">
    <w:name w:val="Table Grid"/>
    <w:basedOn w:val="Parastatabula"/>
    <w:uiPriority w:val="39"/>
    <w:rsid w:val="0074277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AD0973"/>
    <w:rPr>
      <w:rFonts w:ascii="Arial" w:hAnsi="Arial"/>
      <w:b/>
      <w:kern w:val="28"/>
      <w:sz w:val="28"/>
      <w:lang w:val="en-US" w:eastAsia="en-US"/>
    </w:rPr>
  </w:style>
  <w:style w:type="character" w:customStyle="1" w:styleId="Virsraksts2Rakstz">
    <w:name w:val="Virsraksts 2 Rakstz."/>
    <w:basedOn w:val="Noklusjumarindkopasfonts"/>
    <w:link w:val="Virsraksts2"/>
    <w:uiPriority w:val="9"/>
    <w:rsid w:val="00AD0973"/>
    <w:rPr>
      <w:b/>
      <w:noProof/>
      <w:sz w:val="24"/>
      <w:lang w:val="en-US" w:eastAsia="en-US"/>
    </w:rPr>
  </w:style>
  <w:style w:type="character" w:customStyle="1" w:styleId="Virsraksts3Rakstz">
    <w:name w:val="Virsraksts 3 Rakstz."/>
    <w:basedOn w:val="Noklusjumarindkopasfonts"/>
    <w:link w:val="Virsraksts3"/>
    <w:uiPriority w:val="9"/>
    <w:rsid w:val="00AD0973"/>
    <w:rPr>
      <w:rFonts w:ascii="Albertus Medium" w:hAnsi="Albertus Medium"/>
      <w:i/>
      <w:iCs/>
      <w:sz w:val="22"/>
      <w:szCs w:val="24"/>
    </w:rPr>
  </w:style>
  <w:style w:type="paragraph" w:styleId="Saturs1">
    <w:name w:val="toc 1"/>
    <w:aliases w:val="Time new Roman 12"/>
    <w:basedOn w:val="Parasts"/>
    <w:next w:val="Parasts"/>
    <w:autoRedefine/>
    <w:uiPriority w:val="39"/>
    <w:unhideWhenUsed/>
    <w:rsid w:val="00AD0973"/>
    <w:pPr>
      <w:spacing w:after="100" w:line="276" w:lineRule="auto"/>
    </w:pPr>
    <w:rPr>
      <w:rFonts w:asciiTheme="minorHAnsi" w:eastAsia="Calibri" w:hAnsiTheme="minorHAnsi"/>
      <w:szCs w:val="22"/>
      <w:lang w:eastAsia="en-US"/>
    </w:rPr>
  </w:style>
  <w:style w:type="paragraph" w:styleId="Parakstszemobjekta">
    <w:name w:val="caption"/>
    <w:basedOn w:val="Parasts"/>
    <w:next w:val="Parasts"/>
    <w:uiPriority w:val="35"/>
    <w:unhideWhenUsed/>
    <w:qFormat/>
    <w:rsid w:val="00AD0973"/>
    <w:pPr>
      <w:tabs>
        <w:tab w:val="left" w:pos="0"/>
      </w:tabs>
      <w:jc w:val="center"/>
    </w:pPr>
    <w:rPr>
      <w:b/>
      <w:bCs/>
      <w:lang w:val="en-GB" w:eastAsia="en-US"/>
    </w:rPr>
  </w:style>
  <w:style w:type="paragraph" w:styleId="Apakvirsraksts">
    <w:name w:val="Subtitle"/>
    <w:basedOn w:val="Parasts"/>
    <w:next w:val="Parasts"/>
    <w:link w:val="ApakvirsrakstsRakstz"/>
    <w:qFormat/>
    <w:rsid w:val="00AD0973"/>
    <w:pPr>
      <w:spacing w:after="160"/>
      <w:jc w:val="center"/>
    </w:pPr>
    <w:rPr>
      <w:rFonts w:asciiTheme="minorHAnsi" w:eastAsiaTheme="minorEastAsia" w:hAnsiTheme="minorHAnsi" w:cstheme="minorBidi"/>
      <w:color w:val="000000" w:themeColor="text1"/>
      <w:spacing w:val="15"/>
      <w:sz w:val="28"/>
      <w:szCs w:val="22"/>
      <w:lang w:eastAsia="en-US"/>
    </w:rPr>
  </w:style>
  <w:style w:type="character" w:customStyle="1" w:styleId="ApakvirsrakstsRakstz">
    <w:name w:val="Apakšvirsraksts Rakstz."/>
    <w:basedOn w:val="Noklusjumarindkopasfonts"/>
    <w:link w:val="Apakvirsraksts"/>
    <w:rsid w:val="00AD0973"/>
    <w:rPr>
      <w:rFonts w:asciiTheme="minorHAnsi" w:eastAsiaTheme="minorEastAsia" w:hAnsiTheme="minorHAnsi" w:cstheme="minorBidi"/>
      <w:color w:val="000000" w:themeColor="text1"/>
      <w:spacing w:val="15"/>
      <w:sz w:val="28"/>
      <w:szCs w:val="22"/>
      <w:lang w:eastAsia="en-US"/>
    </w:rPr>
  </w:style>
  <w:style w:type="character" w:customStyle="1" w:styleId="BalontekstsRakstz">
    <w:name w:val="Balonteksts Rakstz."/>
    <w:basedOn w:val="Noklusjumarindkopasfonts"/>
    <w:link w:val="Balonteksts"/>
    <w:uiPriority w:val="99"/>
    <w:semiHidden/>
    <w:rsid w:val="00AD0973"/>
    <w:rPr>
      <w:rFonts w:ascii="Tahoma" w:hAnsi="Tahoma" w:cs="Tahoma"/>
      <w:sz w:val="16"/>
      <w:szCs w:val="16"/>
    </w:rPr>
  </w:style>
  <w:style w:type="character" w:customStyle="1" w:styleId="postheader">
    <w:name w:val="postheader"/>
    <w:basedOn w:val="Noklusjumarindkopasfonts"/>
    <w:rsid w:val="00BD4306"/>
  </w:style>
  <w:style w:type="character" w:styleId="Lappusesnumurs">
    <w:name w:val="page number"/>
    <w:basedOn w:val="Noklusjumarindkopasfonts"/>
    <w:rsid w:val="00866E61"/>
  </w:style>
  <w:style w:type="paragraph" w:customStyle="1" w:styleId="tv2132">
    <w:name w:val="tv2132"/>
    <w:basedOn w:val="Parasts"/>
    <w:rsid w:val="00D13371"/>
    <w:pPr>
      <w:spacing w:line="360" w:lineRule="auto"/>
      <w:ind w:firstLine="300"/>
    </w:pPr>
    <w:rPr>
      <w:color w:val="414142"/>
      <w:sz w:val="20"/>
      <w:szCs w:val="20"/>
    </w:rPr>
  </w:style>
  <w:style w:type="character" w:customStyle="1" w:styleId="naisfChar">
    <w:name w:val="naisf Char"/>
    <w:basedOn w:val="Noklusjumarindkopasfonts"/>
    <w:link w:val="naisf"/>
    <w:locked/>
    <w:rsid w:val="00D13371"/>
    <w:rPr>
      <w:sz w:val="24"/>
      <w:szCs w:val="24"/>
    </w:rPr>
  </w:style>
  <w:style w:type="paragraph" w:customStyle="1" w:styleId="RT14">
    <w:name w:val="RT14"/>
    <w:rsid w:val="00765D28"/>
    <w:pPr>
      <w:ind w:firstLine="567"/>
      <w:jc w:val="both"/>
    </w:pPr>
    <w:rPr>
      <w:sz w:val="24"/>
      <w:lang w:eastAsia="en-US"/>
    </w:rPr>
  </w:style>
  <w:style w:type="character" w:customStyle="1" w:styleId="apple-converted-space">
    <w:name w:val="apple-converted-space"/>
    <w:basedOn w:val="Noklusjumarindkopasfonts"/>
    <w:rsid w:val="00AF5355"/>
  </w:style>
  <w:style w:type="paragraph" w:customStyle="1" w:styleId="naisnod">
    <w:name w:val="naisnod"/>
    <w:basedOn w:val="Parasts"/>
    <w:rsid w:val="00AF5355"/>
    <w:pPr>
      <w:spacing w:before="150" w:after="150"/>
      <w:jc w:val="center"/>
    </w:pPr>
    <w:rPr>
      <w:b/>
      <w:bCs/>
    </w:rPr>
  </w:style>
  <w:style w:type="paragraph" w:customStyle="1" w:styleId="naiskr">
    <w:name w:val="naiskr"/>
    <w:basedOn w:val="Parasts"/>
    <w:rsid w:val="00AF5355"/>
    <w:pPr>
      <w:spacing w:before="75" w:after="75"/>
    </w:pPr>
  </w:style>
  <w:style w:type="character" w:customStyle="1" w:styleId="FontStyle19">
    <w:name w:val="Font Style19"/>
    <w:rsid w:val="00AF5355"/>
    <w:rPr>
      <w:rFonts w:ascii="Times New Roman" w:hAnsi="Times New Roman" w:cs="Times New Roman" w:hint="default"/>
      <w:sz w:val="22"/>
      <w:szCs w:val="22"/>
    </w:rPr>
  </w:style>
  <w:style w:type="paragraph" w:customStyle="1" w:styleId="Sarakstarindkopa1">
    <w:name w:val="Saraksta rindkopa1"/>
    <w:basedOn w:val="Parasts"/>
    <w:qFormat/>
    <w:rsid w:val="004254F6"/>
    <w:pPr>
      <w:ind w:left="720"/>
      <w:contextualSpacing/>
    </w:pPr>
    <w:rPr>
      <w:rFonts w:ascii="Calibri" w:eastAsia="Calibri" w:hAnsi="Calibri"/>
      <w:sz w:val="22"/>
      <w:szCs w:val="22"/>
      <w:lang w:val="en-US" w:eastAsia="en-US"/>
    </w:rPr>
  </w:style>
  <w:style w:type="paragraph" w:customStyle="1" w:styleId="tv213">
    <w:name w:val="tv213"/>
    <w:basedOn w:val="Parasts"/>
    <w:rsid w:val="00B054B3"/>
    <w:pPr>
      <w:spacing w:before="100" w:beforeAutospacing="1" w:after="100" w:afterAutospacing="1"/>
    </w:pPr>
  </w:style>
  <w:style w:type="paragraph" w:customStyle="1" w:styleId="c3">
    <w:name w:val="c3"/>
    <w:basedOn w:val="Parasts"/>
    <w:uiPriority w:val="99"/>
    <w:rsid w:val="00AE6259"/>
    <w:pPr>
      <w:spacing w:before="100" w:beforeAutospacing="1" w:after="100" w:afterAutospacing="1"/>
    </w:pPr>
  </w:style>
  <w:style w:type="character" w:customStyle="1" w:styleId="c1">
    <w:name w:val="c1"/>
    <w:rsid w:val="00AE6259"/>
  </w:style>
  <w:style w:type="paragraph" w:styleId="Komentrateksts">
    <w:name w:val="annotation text"/>
    <w:basedOn w:val="Parasts"/>
    <w:link w:val="KomentratekstsRakstz"/>
    <w:uiPriority w:val="99"/>
    <w:unhideWhenUsed/>
    <w:rsid w:val="005B4E05"/>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5B4E05"/>
    <w:rPr>
      <w:rFonts w:asciiTheme="minorHAnsi" w:eastAsiaTheme="minorHAnsi" w:hAnsiTheme="minorHAnsi" w:cstheme="minorBidi"/>
      <w:lang w:eastAsia="en-US"/>
    </w:rPr>
  </w:style>
  <w:style w:type="character" w:customStyle="1" w:styleId="5">
    <w:name w:val="Заголовок №5_"/>
    <w:link w:val="50"/>
    <w:locked/>
    <w:rsid w:val="005B4E05"/>
    <w:rPr>
      <w:rFonts w:ascii="Arial" w:eastAsia="Arial" w:hAnsi="Arial" w:cs="Arial"/>
      <w:b/>
      <w:bCs/>
      <w:shd w:val="clear" w:color="auto" w:fill="FFFFFF"/>
    </w:rPr>
  </w:style>
  <w:style w:type="paragraph" w:customStyle="1" w:styleId="50">
    <w:name w:val="Заголовок №5"/>
    <w:basedOn w:val="Parasts"/>
    <w:link w:val="5"/>
    <w:rsid w:val="005B4E05"/>
    <w:pPr>
      <w:widowControl w:val="0"/>
      <w:shd w:val="clear" w:color="auto" w:fill="FFFFFF"/>
      <w:spacing w:after="300" w:line="0" w:lineRule="atLeast"/>
      <w:jc w:val="both"/>
      <w:outlineLvl w:val="4"/>
    </w:pPr>
    <w:rPr>
      <w:rFonts w:ascii="Arial" w:eastAsia="Arial" w:hAnsi="Arial" w:cs="Arial"/>
      <w:b/>
      <w:bCs/>
      <w:sz w:val="20"/>
      <w:szCs w:val="20"/>
    </w:rPr>
  </w:style>
  <w:style w:type="character" w:styleId="Komentraatsauce">
    <w:name w:val="annotation reference"/>
    <w:basedOn w:val="Noklusjumarindkopasfonts"/>
    <w:uiPriority w:val="99"/>
    <w:unhideWhenUsed/>
    <w:rsid w:val="005B4E05"/>
    <w:rPr>
      <w:sz w:val="16"/>
      <w:szCs w:val="16"/>
    </w:rPr>
  </w:style>
  <w:style w:type="character" w:customStyle="1" w:styleId="2">
    <w:name w:val="Основной текст (2) + Курсив"/>
    <w:rsid w:val="005B4E05"/>
    <w:rPr>
      <w:rFonts w:ascii="Arial" w:eastAsia="Arial" w:hAnsi="Arial" w:cs="Arial" w:hint="default"/>
      <w:b w:val="0"/>
      <w:bCs w:val="0"/>
      <w:i/>
      <w:iCs/>
      <w:smallCaps w:val="0"/>
      <w:strike w:val="0"/>
      <w:dstrike w:val="0"/>
      <w:color w:val="000000"/>
      <w:spacing w:val="0"/>
      <w:w w:val="100"/>
      <w:position w:val="0"/>
      <w:sz w:val="22"/>
      <w:szCs w:val="22"/>
      <w:u w:val="none"/>
      <w:effect w:val="none"/>
      <w:lang w:val="lv-LV" w:eastAsia="lv-LV" w:bidi="lv-LV"/>
    </w:rPr>
  </w:style>
  <w:style w:type="paragraph" w:customStyle="1" w:styleId="Bodytext11">
    <w:name w:val="Body text1"/>
    <w:basedOn w:val="Parasts"/>
    <w:rsid w:val="00EA63E7"/>
    <w:pPr>
      <w:shd w:val="clear" w:color="auto" w:fill="FFFFFF"/>
      <w:spacing w:after="240" w:line="264" w:lineRule="exact"/>
      <w:jc w:val="both"/>
    </w:pPr>
    <w:rPr>
      <w:rFonts w:asciiTheme="minorHAnsi" w:eastAsiaTheme="minorHAnsi" w:hAnsiTheme="minorHAnsi" w:cstheme="minorBidi"/>
      <w:sz w:val="22"/>
      <w:szCs w:val="22"/>
      <w:lang w:eastAsia="en-US"/>
    </w:rPr>
  </w:style>
  <w:style w:type="paragraph" w:customStyle="1" w:styleId="Galva">
    <w:name w:val="Galva"/>
    <w:basedOn w:val="Parasts"/>
    <w:rsid w:val="00A56B32"/>
    <w:pPr>
      <w:tabs>
        <w:tab w:val="left" w:pos="283"/>
        <w:tab w:val="right" w:pos="6520"/>
      </w:tabs>
      <w:overflowPunct w:val="0"/>
      <w:autoSpaceDE w:val="0"/>
      <w:autoSpaceDN w:val="0"/>
      <w:adjustRightInd w:val="0"/>
      <w:textAlignment w:val="baseline"/>
    </w:pPr>
    <w:rPr>
      <w:sz w:val="20"/>
      <w:szCs w:val="20"/>
      <w:lang w:val="en-US" w:eastAsia="en-US"/>
    </w:rPr>
  </w:style>
  <w:style w:type="paragraph" w:styleId="Nosaukums">
    <w:name w:val="Title"/>
    <w:basedOn w:val="Parasts"/>
    <w:link w:val="NosaukumsRakstz"/>
    <w:qFormat/>
    <w:rsid w:val="00F629AE"/>
    <w:pPr>
      <w:spacing w:before="100" w:beforeAutospacing="1" w:after="100" w:afterAutospacing="1"/>
    </w:pPr>
    <w:rPr>
      <w:rFonts w:eastAsiaTheme="minorHAnsi"/>
    </w:rPr>
  </w:style>
  <w:style w:type="character" w:customStyle="1" w:styleId="NosaukumsRakstz">
    <w:name w:val="Nosaukums Rakstz."/>
    <w:basedOn w:val="Noklusjumarindkopasfonts"/>
    <w:link w:val="Nosaukums"/>
    <w:rsid w:val="00F629AE"/>
    <w:rPr>
      <w:rFonts w:eastAsiaTheme="minorHAnsi"/>
      <w:sz w:val="24"/>
      <w:szCs w:val="24"/>
    </w:rPr>
  </w:style>
  <w:style w:type="paragraph" w:customStyle="1" w:styleId="style4">
    <w:name w:val="style4"/>
    <w:basedOn w:val="Parasts"/>
    <w:rsid w:val="00F629AE"/>
    <w:pPr>
      <w:spacing w:before="100" w:beforeAutospacing="1" w:after="100" w:afterAutospacing="1"/>
    </w:pPr>
    <w:rPr>
      <w:rFonts w:eastAsiaTheme="minorHAnsi"/>
    </w:rPr>
  </w:style>
  <w:style w:type="character" w:customStyle="1" w:styleId="fontstyle190">
    <w:name w:val="fontstyle19"/>
    <w:basedOn w:val="Noklusjumarindkopasfonts"/>
    <w:rsid w:val="00F629AE"/>
  </w:style>
  <w:style w:type="character" w:customStyle="1" w:styleId="fontstyle18">
    <w:name w:val="fontstyle18"/>
    <w:basedOn w:val="Noklusjumarindkopasfonts"/>
    <w:rsid w:val="00F629AE"/>
  </w:style>
  <w:style w:type="character" w:customStyle="1" w:styleId="fontstyle20">
    <w:name w:val="fontstyle20"/>
    <w:basedOn w:val="Noklusjumarindkopasfonts"/>
    <w:rsid w:val="00F629AE"/>
  </w:style>
  <w:style w:type="paragraph" w:customStyle="1" w:styleId="Style1">
    <w:name w:val="Style1"/>
    <w:basedOn w:val="Parasts"/>
    <w:uiPriority w:val="99"/>
    <w:rsid w:val="000A6D26"/>
    <w:pPr>
      <w:numPr>
        <w:numId w:val="1"/>
      </w:numPr>
      <w:suppressAutoHyphens/>
      <w:spacing w:before="240" w:after="240"/>
      <w:jc w:val="center"/>
    </w:pPr>
    <w:rPr>
      <w:rFonts w:eastAsia="Calibri"/>
      <w:b/>
      <w:szCs w:val="20"/>
      <w:lang w:eastAsia="ar-SA"/>
    </w:rPr>
  </w:style>
  <w:style w:type="paragraph" w:customStyle="1" w:styleId="Style2">
    <w:name w:val="Style2"/>
    <w:basedOn w:val="Parasts"/>
    <w:link w:val="Style2Char"/>
    <w:uiPriority w:val="99"/>
    <w:rsid w:val="000A6D26"/>
    <w:pPr>
      <w:numPr>
        <w:ilvl w:val="1"/>
        <w:numId w:val="1"/>
      </w:numPr>
      <w:suppressAutoHyphens/>
      <w:ind w:left="792"/>
      <w:jc w:val="both"/>
    </w:pPr>
    <w:rPr>
      <w:rFonts w:eastAsia="Calibri"/>
      <w:szCs w:val="20"/>
      <w:lang w:eastAsia="ar-SA"/>
    </w:rPr>
  </w:style>
  <w:style w:type="character" w:customStyle="1" w:styleId="Style2Char">
    <w:name w:val="Style2 Char"/>
    <w:link w:val="Style2"/>
    <w:uiPriority w:val="99"/>
    <w:locked/>
    <w:rsid w:val="000A6D26"/>
    <w:rPr>
      <w:rFonts w:eastAsia="Calibri"/>
      <w:sz w:val="24"/>
      <w:lang w:eastAsia="ar-SA"/>
    </w:rPr>
  </w:style>
  <w:style w:type="character" w:customStyle="1" w:styleId="SarakstarindkopaRakstz">
    <w:name w:val="Saraksta rindkopa Rakstz."/>
    <w:aliases w:val="1List Paragraph Rakstz.,2 Rakstz.,Saraksta rindkopa2 Rakstz.,Strip Rakstz."/>
    <w:link w:val="Sarakstarindkopa"/>
    <w:uiPriority w:val="34"/>
    <w:rsid w:val="00371D36"/>
    <w:rPr>
      <w:rFonts w:ascii="Calibri" w:eastAsia="Calibri" w:hAnsi="Calibri"/>
      <w:sz w:val="22"/>
      <w:szCs w:val="22"/>
      <w:lang w:eastAsia="en-US"/>
    </w:rPr>
  </w:style>
  <w:style w:type="paragraph" w:customStyle="1" w:styleId="txt1">
    <w:name w:val="txt1"/>
    <w:rsid w:val="00A4008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A40081"/>
    <w:pPr>
      <w:widowControl w:val="0"/>
      <w:jc w:val="center"/>
    </w:pPr>
    <w:rPr>
      <w:rFonts w:ascii="!Neo'w Arial" w:hAnsi="!Neo'w Arial"/>
      <w:b/>
      <w:caps/>
      <w:snapToGrid w:val="0"/>
      <w:lang w:val="en-US" w:eastAsia="en-US"/>
    </w:rPr>
  </w:style>
  <w:style w:type="character" w:styleId="Izclums">
    <w:name w:val="Emphasis"/>
    <w:basedOn w:val="Noklusjumarindkopasfonts"/>
    <w:uiPriority w:val="20"/>
    <w:qFormat/>
    <w:rsid w:val="00FE5604"/>
    <w:rPr>
      <w:i/>
      <w:iCs/>
    </w:rPr>
  </w:style>
  <w:style w:type="paragraph" w:styleId="HTMLiepriekformattais">
    <w:name w:val="HTML Preformatted"/>
    <w:basedOn w:val="Parasts"/>
    <w:link w:val="HTMLiepriekformattaisRakstz"/>
    <w:uiPriority w:val="99"/>
    <w:rsid w:val="004B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4B520D"/>
    <w:rPr>
      <w:rFonts w:ascii="Courier New" w:hAnsi="Courier New"/>
      <w:lang w:val="en-US" w:eastAsia="en-US"/>
    </w:rPr>
  </w:style>
  <w:style w:type="character" w:customStyle="1" w:styleId="ParaststmeklisRakstz">
    <w:name w:val="Parasts (tīmeklis) Rakstz."/>
    <w:aliases w:val="Normal (Web) Char Char Char Char Rakstz.,Normal (Web) Char Char Char Char Char Rakstz."/>
    <w:link w:val="Paraststmeklis"/>
    <w:locked/>
    <w:rsid w:val="004B520D"/>
    <w:rPr>
      <w:sz w:val="24"/>
      <w:szCs w:val="24"/>
    </w:rPr>
  </w:style>
  <w:style w:type="paragraph" w:customStyle="1" w:styleId="CharCharRakstzRakstzCharCharRakstzRakstzCharChar">
    <w:name w:val="Char Char Rakstz. Rakstz. Char Char Rakstz. Rakstz. Char Char"/>
    <w:basedOn w:val="Parasts"/>
    <w:rsid w:val="00044128"/>
    <w:pPr>
      <w:spacing w:before="120" w:after="160" w:line="240" w:lineRule="exact"/>
      <w:ind w:firstLine="720"/>
      <w:jc w:val="both"/>
    </w:pPr>
    <w:rPr>
      <w:rFonts w:ascii="Verdana" w:hAnsi="Verdana" w:cs="Verdana"/>
      <w:sz w:val="20"/>
      <w:szCs w:val="20"/>
      <w:lang w:val="en-US" w:eastAsia="en-US"/>
    </w:rPr>
  </w:style>
  <w:style w:type="paragraph" w:styleId="Tekstabloks">
    <w:name w:val="Block Text"/>
    <w:basedOn w:val="Parasts"/>
    <w:rsid w:val="00682A22"/>
    <w:pPr>
      <w:spacing w:after="120"/>
      <w:ind w:left="709" w:right="708"/>
    </w:pPr>
    <w:rPr>
      <w:rFonts w:ascii="RimTimes" w:hAnsi="RimTimes"/>
      <w:b/>
      <w:sz w:val="22"/>
      <w:szCs w:val="20"/>
      <w:lang w:eastAsia="ru-RU"/>
    </w:rPr>
  </w:style>
  <w:style w:type="paragraph" w:customStyle="1" w:styleId="LEMTEXT">
    <w:name w:val="LEMTEXT"/>
    <w:basedOn w:val="Sarakstarindkopa"/>
    <w:link w:val="LEMTEXTRakstz"/>
    <w:qFormat/>
    <w:rsid w:val="00825887"/>
    <w:pPr>
      <w:numPr>
        <w:numId w:val="2"/>
      </w:numPr>
      <w:spacing w:after="0" w:line="240" w:lineRule="auto"/>
      <w:contextualSpacing/>
      <w:jc w:val="both"/>
    </w:pPr>
    <w:rPr>
      <w:rFonts w:asciiTheme="majorHAnsi" w:eastAsiaTheme="minorEastAsia" w:hAnsiTheme="majorHAnsi"/>
      <w:sz w:val="21"/>
      <w:szCs w:val="21"/>
    </w:rPr>
  </w:style>
  <w:style w:type="character" w:customStyle="1" w:styleId="LEMTEXTRakstz">
    <w:name w:val="LEMTEXT Rakstz."/>
    <w:basedOn w:val="Noklusjumarindkopasfonts"/>
    <w:link w:val="LEMTEXT"/>
    <w:rsid w:val="00825887"/>
    <w:rPr>
      <w:rFonts w:asciiTheme="majorHAnsi" w:eastAsiaTheme="minorEastAsia" w:hAnsiTheme="majorHAnsi"/>
      <w:sz w:val="21"/>
      <w:szCs w:val="21"/>
      <w:lang w:eastAsia="en-US"/>
    </w:rPr>
  </w:style>
  <w:style w:type="table" w:customStyle="1" w:styleId="Reatabula4">
    <w:name w:val="Režģa tabula4"/>
    <w:basedOn w:val="Parastatabula"/>
    <w:next w:val="Reatabula"/>
    <w:uiPriority w:val="39"/>
    <w:rsid w:val="005505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Parasts"/>
    <w:rsid w:val="00ED215A"/>
    <w:pPr>
      <w:spacing w:before="100" w:beforeAutospacing="1" w:after="100" w:afterAutospacing="1"/>
    </w:pPr>
  </w:style>
  <w:style w:type="paragraph" w:customStyle="1" w:styleId="para21">
    <w:name w:val="para21"/>
    <w:rsid w:val="00967056"/>
    <w:pPr>
      <w:suppressLineNumbers/>
      <w:ind w:firstLine="4860"/>
      <w:jc w:val="both"/>
    </w:pPr>
    <w:rPr>
      <w:rFonts w:ascii="Times" w:hAnsi="Times"/>
      <w:noProof/>
      <w:sz w:val="18"/>
      <w:lang w:val="en-GB" w:eastAsia="en-US"/>
    </w:rPr>
  </w:style>
  <w:style w:type="paragraph" w:customStyle="1" w:styleId="Standard">
    <w:name w:val="Standard"/>
    <w:rsid w:val="000228F5"/>
    <w:pPr>
      <w:suppressAutoHyphens/>
      <w:autoSpaceDN w:val="0"/>
      <w:textAlignment w:val="baseline"/>
    </w:pPr>
    <w:rPr>
      <w:color w:val="000000"/>
      <w:kern w:val="3"/>
      <w:sz w:val="24"/>
      <w:szCs w:val="24"/>
      <w:lang w:val="en-US" w:eastAsia="en-US"/>
    </w:rPr>
  </w:style>
  <w:style w:type="character" w:customStyle="1" w:styleId="hps">
    <w:name w:val="hps"/>
    <w:basedOn w:val="Noklusjumarindkopasfonts"/>
    <w:rsid w:val="00797B64"/>
  </w:style>
  <w:style w:type="table" w:customStyle="1" w:styleId="TableGrid">
    <w:name w:val="TableGrid"/>
    <w:rsid w:val="003D541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s1">
    <w:name w:val="Stils1"/>
    <w:basedOn w:val="Parasts"/>
    <w:rsid w:val="00A936CA"/>
    <w:pPr>
      <w:jc w:val="both"/>
    </w:pPr>
    <w:rPr>
      <w:rFonts w:ascii="Tahoma" w:eastAsia="Calibri" w:hAnsi="Tahoma" w:cs="Tahoma"/>
      <w:b/>
      <w:bCs/>
      <w:sz w:val="20"/>
      <w:szCs w:val="20"/>
      <w:lang w:eastAsia="en-US"/>
    </w:rPr>
  </w:style>
  <w:style w:type="character" w:customStyle="1" w:styleId="Heading2">
    <w:name w:val="Heading #2_"/>
    <w:basedOn w:val="Noklusjumarindkopasfonts"/>
    <w:link w:val="Heading20"/>
    <w:locked/>
    <w:rsid w:val="00A503CE"/>
    <w:rPr>
      <w:rFonts w:ascii="Tahoma" w:hAnsi="Tahoma"/>
      <w:b/>
      <w:bCs/>
      <w:shd w:val="clear" w:color="auto" w:fill="FFFFFF"/>
    </w:rPr>
  </w:style>
  <w:style w:type="paragraph" w:customStyle="1" w:styleId="Heading20">
    <w:name w:val="Heading #2"/>
    <w:basedOn w:val="Parasts"/>
    <w:link w:val="Heading2"/>
    <w:rsid w:val="00A503CE"/>
    <w:pPr>
      <w:shd w:val="clear" w:color="auto" w:fill="FFFFFF"/>
      <w:spacing w:before="180" w:line="259" w:lineRule="exact"/>
      <w:ind w:hanging="780"/>
      <w:jc w:val="both"/>
      <w:outlineLvl w:val="1"/>
    </w:pPr>
    <w:rPr>
      <w:rFonts w:ascii="Tahoma" w:hAnsi="Tahoma"/>
      <w:b/>
      <w:bCs/>
      <w:sz w:val="20"/>
      <w:szCs w:val="20"/>
    </w:rPr>
  </w:style>
  <w:style w:type="character" w:customStyle="1" w:styleId="Bodytext3">
    <w:name w:val="Body text (3)_"/>
    <w:basedOn w:val="Noklusjumarindkopasfonts"/>
    <w:link w:val="Bodytext30"/>
    <w:locked/>
    <w:rsid w:val="00A503CE"/>
    <w:rPr>
      <w:rFonts w:ascii="Tahoma" w:hAnsi="Tahoma"/>
      <w:i/>
      <w:iCs/>
      <w:sz w:val="17"/>
      <w:szCs w:val="17"/>
      <w:shd w:val="clear" w:color="auto" w:fill="FFFFFF"/>
    </w:rPr>
  </w:style>
  <w:style w:type="paragraph" w:customStyle="1" w:styleId="Bodytext30">
    <w:name w:val="Body text (3)"/>
    <w:basedOn w:val="Parasts"/>
    <w:link w:val="Bodytext3"/>
    <w:rsid w:val="00A503CE"/>
    <w:pPr>
      <w:shd w:val="clear" w:color="auto" w:fill="FFFFFF"/>
      <w:spacing w:after="180" w:line="259" w:lineRule="exact"/>
      <w:jc w:val="both"/>
    </w:pPr>
    <w:rPr>
      <w:rFonts w:ascii="Tahoma" w:hAnsi="Tahoma"/>
      <w:i/>
      <w:iCs/>
      <w:sz w:val="17"/>
      <w:szCs w:val="17"/>
    </w:rPr>
  </w:style>
  <w:style w:type="paragraph" w:customStyle="1" w:styleId="BodyText2">
    <w:name w:val="Body Text2"/>
    <w:basedOn w:val="Parasts"/>
    <w:rsid w:val="00A503CE"/>
    <w:pPr>
      <w:widowControl w:val="0"/>
      <w:shd w:val="clear" w:color="auto" w:fill="FFFFFF"/>
      <w:spacing w:line="317" w:lineRule="exact"/>
      <w:ind w:hanging="340"/>
      <w:jc w:val="both"/>
    </w:pPr>
    <w:rPr>
      <w:color w:val="000000"/>
      <w:sz w:val="22"/>
      <w:szCs w:val="22"/>
      <w:lang w:bidi="lv-LV"/>
    </w:rPr>
  </w:style>
  <w:style w:type="character" w:customStyle="1" w:styleId="Bodytext49ptNotItalicSpacing0pt">
    <w:name w:val="Body text (4) + 9 pt;Not Italic;Spacing 0 pt"/>
    <w:basedOn w:val="Noklusjumarindkopasfonts"/>
    <w:rsid w:val="00A503CE"/>
    <w:rPr>
      <w:rFonts w:ascii="Verdana" w:eastAsia="Verdana" w:hAnsi="Verdana" w:cs="Verdan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PamattekstsRakstz">
    <w:name w:val="Pamatteksts Rakstz."/>
    <w:basedOn w:val="Noklusjumarindkopasfonts"/>
    <w:link w:val="Pamatteksts"/>
    <w:locked/>
    <w:rsid w:val="00A113E5"/>
    <w:rPr>
      <w:rFonts w:ascii="Arial" w:hAnsi="Arial"/>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vada.dome@ropaz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85F1F-78A1-4BA3-A4DB-2406DB3B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2766</Words>
  <Characters>20078</Characters>
  <Application>Microsoft Office Word</Application>
  <DocSecurity>0</DocSecurity>
  <Lines>167</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KOMITEJA</vt:lpstr>
      <vt:lpstr>FINANŠU KOMITEJA</vt:lpstr>
    </vt:vector>
  </TitlesOfParts>
  <Company>LT</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KOMITEJA</dc:title>
  <dc:creator>Stopini</dc:creator>
  <cp:lastModifiedBy>Ingrīda Apsīte</cp:lastModifiedBy>
  <cp:revision>2</cp:revision>
  <cp:lastPrinted>2019-05-24T07:32:00Z</cp:lastPrinted>
  <dcterms:created xsi:type="dcterms:W3CDTF">2025-11-21T08:55:00Z</dcterms:created>
  <dcterms:modified xsi:type="dcterms:W3CDTF">2025-11-21T08:55:00Z</dcterms:modified>
</cp:coreProperties>
</file>