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F57F" w14:textId="4917BEDB" w:rsidR="0032037A" w:rsidRDefault="00BE20E0" w:rsidP="00956A70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right"/>
        <w:outlineLvl w:val="0"/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</w:pPr>
      <w:bookmarkStart w:id="0" w:name="_Hlk205933434"/>
      <w:r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  <w:t xml:space="preserve">3.Pielikums </w:t>
      </w:r>
    </w:p>
    <w:p w14:paraId="4B1F27EF" w14:textId="5F39697E" w:rsidR="007C0A2B" w:rsidRPr="007C0A2B" w:rsidRDefault="00956A70" w:rsidP="007C0A2B">
      <w:pPr>
        <w:jc w:val="center"/>
        <w:rPr>
          <w:b/>
          <w:sz w:val="24"/>
          <w:szCs w:val="24"/>
          <w:lang w:eastAsia="lv-LV"/>
        </w:rPr>
      </w:pPr>
      <w:bookmarkStart w:id="1" w:name="_Hlk206063510"/>
      <w:proofErr w:type="spellStart"/>
      <w:r>
        <w:rPr>
          <w:b/>
          <w:sz w:val="24"/>
          <w:szCs w:val="24"/>
          <w:lang w:eastAsia="lv-LV"/>
        </w:rPr>
        <w:t>Pretendenta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piedāvāto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speciālistu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saraksts</w:t>
      </w:r>
      <w:proofErr w:type="spellEnd"/>
      <w:r>
        <w:rPr>
          <w:b/>
          <w:sz w:val="24"/>
          <w:szCs w:val="24"/>
          <w:lang w:eastAsia="lv-LV"/>
        </w:rPr>
        <w:t xml:space="preserve"> </w:t>
      </w:r>
    </w:p>
    <w:p w14:paraId="58009903" w14:textId="52D20D4D" w:rsidR="00612291" w:rsidRPr="00612291" w:rsidRDefault="007C0A2B" w:rsidP="007C0A2B">
      <w:pPr>
        <w:jc w:val="center"/>
        <w:rPr>
          <w:bCs/>
          <w:i/>
          <w:iCs/>
          <w:sz w:val="24"/>
          <w:szCs w:val="24"/>
          <w:lang w:eastAsia="lv-LV"/>
        </w:rPr>
      </w:pPr>
      <w:r w:rsidRPr="007C0A2B">
        <w:rPr>
          <w:bCs/>
          <w:i/>
          <w:iCs/>
          <w:sz w:val="24"/>
          <w:szCs w:val="24"/>
          <w:lang w:eastAsia="lv-LV"/>
        </w:rPr>
        <w:t>“</w:t>
      </w:r>
      <w:proofErr w:type="spellStart"/>
      <w:r w:rsidRPr="007C0A2B">
        <w:rPr>
          <w:bCs/>
          <w:i/>
          <w:iCs/>
          <w:sz w:val="24"/>
          <w:szCs w:val="24"/>
          <w:lang w:eastAsia="lv-LV"/>
        </w:rPr>
        <w:t>Vājstrāvas</w:t>
      </w:r>
      <w:proofErr w:type="spellEnd"/>
      <w:r w:rsidRPr="007C0A2B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7C0A2B">
        <w:rPr>
          <w:bCs/>
          <w:i/>
          <w:iCs/>
          <w:sz w:val="24"/>
          <w:szCs w:val="24"/>
          <w:lang w:eastAsia="lv-LV"/>
        </w:rPr>
        <w:t>tīklu</w:t>
      </w:r>
      <w:proofErr w:type="spellEnd"/>
      <w:r w:rsidRPr="007C0A2B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7C0A2B">
        <w:rPr>
          <w:bCs/>
          <w:i/>
          <w:iCs/>
          <w:sz w:val="24"/>
          <w:szCs w:val="24"/>
          <w:lang w:eastAsia="lv-LV"/>
        </w:rPr>
        <w:t>projektēšana</w:t>
      </w:r>
      <w:proofErr w:type="spellEnd"/>
      <w:r w:rsidRPr="007C0A2B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7C0A2B">
        <w:rPr>
          <w:bCs/>
          <w:i/>
          <w:iCs/>
          <w:sz w:val="24"/>
          <w:szCs w:val="24"/>
          <w:lang w:eastAsia="lv-LV"/>
        </w:rPr>
        <w:t>izglītības</w:t>
      </w:r>
      <w:proofErr w:type="spellEnd"/>
      <w:r w:rsidRPr="007C0A2B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7C0A2B">
        <w:rPr>
          <w:bCs/>
          <w:i/>
          <w:iCs/>
          <w:sz w:val="24"/>
          <w:szCs w:val="24"/>
          <w:lang w:eastAsia="lv-LV"/>
        </w:rPr>
        <w:t>iestādēm</w:t>
      </w:r>
      <w:proofErr w:type="spellEnd"/>
      <w:r w:rsidR="00612291" w:rsidRPr="00612291">
        <w:rPr>
          <w:bCs/>
          <w:i/>
          <w:iCs/>
          <w:sz w:val="24"/>
          <w:szCs w:val="24"/>
          <w:lang w:eastAsia="lv-LV"/>
        </w:rPr>
        <w:t>”</w:t>
      </w:r>
    </w:p>
    <w:bookmarkEnd w:id="0"/>
    <w:bookmarkEnd w:id="1"/>
    <w:p w14:paraId="2901EB7F" w14:textId="77777777" w:rsidR="006A66EE" w:rsidRDefault="006A66EE" w:rsidP="0032037A">
      <w:pPr>
        <w:keepNext/>
        <w:jc w:val="center"/>
        <w:rPr>
          <w:rStyle w:val="None"/>
          <w:rFonts w:eastAsia="Times"/>
          <w:b/>
          <w:caps/>
          <w:sz w:val="24"/>
          <w:szCs w:val="24"/>
          <w:lang w:val="lv-LV"/>
        </w:rPr>
      </w:pPr>
    </w:p>
    <w:p w14:paraId="65823D81" w14:textId="77777777" w:rsidR="00193189" w:rsidRPr="00201B13" w:rsidRDefault="00193189" w:rsidP="00193189">
      <w:pPr>
        <w:pStyle w:val="Paraststmeklis"/>
        <w:numPr>
          <w:ilvl w:val="1"/>
          <w:numId w:val="3"/>
        </w:numPr>
        <w:rPr>
          <w:b/>
          <w:bCs/>
          <w:color w:val="000000"/>
        </w:rPr>
      </w:pPr>
      <w:bookmarkStart w:id="2" w:name="_Hlk214613533"/>
      <w:r w:rsidRPr="00AB02EF">
        <w:rPr>
          <w:color w:val="000000"/>
        </w:rPr>
        <w:t>Pretendents</w:t>
      </w:r>
      <w:r>
        <w:rPr>
          <w:color w:val="000000"/>
        </w:rPr>
        <w:t xml:space="preserve"> cenu aptaujas 1,2,3 daļas</w:t>
      </w:r>
      <w:r w:rsidRPr="00AB02EF">
        <w:rPr>
          <w:color w:val="000000"/>
        </w:rPr>
        <w:t xml:space="preserve"> līguma izpildei var nodrošināt šādus speciālistus:</w:t>
      </w:r>
    </w:p>
    <w:p w14:paraId="507E712D" w14:textId="77777777" w:rsidR="00193189" w:rsidRDefault="00193189" w:rsidP="00193189">
      <w:pPr>
        <w:pStyle w:val="Paraststmeklis"/>
        <w:numPr>
          <w:ilvl w:val="2"/>
          <w:numId w:val="3"/>
        </w:numPr>
        <w:rPr>
          <w:b/>
          <w:bCs/>
          <w:color w:val="000000"/>
        </w:rPr>
      </w:pPr>
      <w:r w:rsidRPr="00201B13">
        <w:rPr>
          <w:b/>
          <w:bCs/>
          <w:color w:val="000000"/>
        </w:rPr>
        <w:t>Speciālists, kuram ir spēkā esošs būvprakses sertifikāts Elektronisko sakaru sistēmu un tīklu projektēšanā</w:t>
      </w:r>
      <w:r>
        <w:rPr>
          <w:b/>
          <w:bCs/>
          <w:color w:val="000000"/>
        </w:rPr>
        <w:t>.</w:t>
      </w:r>
    </w:p>
    <w:p w14:paraId="1DC8BA18" w14:textId="77777777" w:rsidR="00193189" w:rsidRDefault="00193189" w:rsidP="00193189">
      <w:pPr>
        <w:pStyle w:val="Paraststmeklis"/>
        <w:numPr>
          <w:ilvl w:val="2"/>
          <w:numId w:val="3"/>
        </w:numPr>
        <w:rPr>
          <w:b/>
          <w:bCs/>
          <w:color w:val="000000"/>
        </w:rPr>
      </w:pPr>
      <w:r w:rsidRPr="00201B13">
        <w:rPr>
          <w:b/>
          <w:bCs/>
          <w:color w:val="000000"/>
        </w:rPr>
        <w:t>Speciālisti ar tehniskās kompetences sertifikātiem</w:t>
      </w:r>
      <w:r>
        <w:rPr>
          <w:b/>
          <w:bCs/>
          <w:color w:val="000000"/>
        </w:rPr>
        <w:t>:</w:t>
      </w:r>
    </w:p>
    <w:p w14:paraId="3897F007" w14:textId="77777777" w:rsidR="00193189" w:rsidRPr="00B06CE1" w:rsidRDefault="00193189" w:rsidP="00193189">
      <w:pPr>
        <w:pStyle w:val="Paraststmeklis"/>
        <w:numPr>
          <w:ilvl w:val="3"/>
          <w:numId w:val="3"/>
        </w:numPr>
        <w:rPr>
          <w:b/>
          <w:bCs/>
          <w:color w:val="000000"/>
        </w:rPr>
      </w:pPr>
      <w:proofErr w:type="spellStart"/>
      <w:r w:rsidRPr="00B06CE1">
        <w:rPr>
          <w:color w:val="000000"/>
        </w:rPr>
        <w:t>MikroTik</w:t>
      </w:r>
      <w:proofErr w:type="spellEnd"/>
      <w:r w:rsidRPr="00B06CE1">
        <w:rPr>
          <w:color w:val="000000"/>
        </w:rPr>
        <w:t xml:space="preserve"> </w:t>
      </w:r>
      <w:proofErr w:type="spellStart"/>
      <w:r w:rsidRPr="00B06CE1">
        <w:rPr>
          <w:color w:val="000000"/>
        </w:rPr>
        <w:t>Certified</w:t>
      </w:r>
      <w:proofErr w:type="spellEnd"/>
      <w:r w:rsidRPr="00B06CE1">
        <w:rPr>
          <w:color w:val="000000"/>
        </w:rPr>
        <w:t xml:space="preserve"> </w:t>
      </w:r>
      <w:proofErr w:type="spellStart"/>
      <w:r w:rsidRPr="00B06CE1">
        <w:rPr>
          <w:color w:val="000000"/>
        </w:rPr>
        <w:t>Network</w:t>
      </w:r>
      <w:proofErr w:type="spellEnd"/>
      <w:r w:rsidRPr="00B06CE1">
        <w:rPr>
          <w:color w:val="000000"/>
        </w:rPr>
        <w:t xml:space="preserve"> </w:t>
      </w:r>
      <w:proofErr w:type="spellStart"/>
      <w:r w:rsidRPr="00B06CE1">
        <w:rPr>
          <w:color w:val="000000"/>
        </w:rPr>
        <w:t>Associate</w:t>
      </w:r>
      <w:proofErr w:type="spellEnd"/>
      <w:r w:rsidRPr="00B06CE1">
        <w:rPr>
          <w:color w:val="000000"/>
        </w:rPr>
        <w:t xml:space="preserve"> (MTCNA)</w:t>
      </w:r>
    </w:p>
    <w:p w14:paraId="2AE15E1C" w14:textId="77777777" w:rsidR="00193189" w:rsidRDefault="00193189" w:rsidP="00193189">
      <w:pPr>
        <w:pStyle w:val="Paraststmeklis"/>
        <w:numPr>
          <w:ilvl w:val="3"/>
          <w:numId w:val="3"/>
        </w:numPr>
        <w:rPr>
          <w:b/>
          <w:bCs/>
          <w:color w:val="000000"/>
        </w:rPr>
      </w:pPr>
      <w:proofErr w:type="spellStart"/>
      <w:r w:rsidRPr="00B06CE1">
        <w:rPr>
          <w:color w:val="000000"/>
        </w:rPr>
        <w:t>Hilti</w:t>
      </w:r>
      <w:proofErr w:type="spellEnd"/>
      <w:r w:rsidRPr="00B06CE1">
        <w:rPr>
          <w:color w:val="000000"/>
        </w:rPr>
        <w:t xml:space="preserve"> sertifikāts par inženiertīklu/komunikāciju šķērsojumu blīvēšanu, izmantojot pasīvās ugunsaizsardzības materiālus.</w:t>
      </w:r>
    </w:p>
    <w:p w14:paraId="22E432D6" w14:textId="77777777" w:rsidR="00193189" w:rsidRDefault="00193189" w:rsidP="00193189">
      <w:pPr>
        <w:pStyle w:val="Paraststmeklis"/>
        <w:numPr>
          <w:ilvl w:val="2"/>
          <w:numId w:val="3"/>
        </w:numPr>
        <w:rPr>
          <w:b/>
          <w:bCs/>
          <w:color w:val="000000"/>
        </w:rPr>
      </w:pPr>
      <w:r w:rsidRPr="00D42524">
        <w:t>Pretendents nodrošina speciālistus ar Aruba Professional līmeņa sertifikātiem:</w:t>
      </w:r>
    </w:p>
    <w:p w14:paraId="277F0D57" w14:textId="77777777" w:rsidR="00193189" w:rsidRPr="00B06CE1" w:rsidRDefault="00193189" w:rsidP="00193189">
      <w:pPr>
        <w:pStyle w:val="Paraststmeklis"/>
        <w:numPr>
          <w:ilvl w:val="3"/>
          <w:numId w:val="3"/>
        </w:numPr>
        <w:rPr>
          <w:b/>
          <w:bCs/>
          <w:color w:val="000000"/>
        </w:rPr>
      </w:pPr>
      <w:r w:rsidRPr="00B06CE1">
        <w:rPr>
          <w:color w:val="000000"/>
        </w:rPr>
        <w:t xml:space="preserve">Aruba </w:t>
      </w:r>
      <w:proofErr w:type="spellStart"/>
      <w:r w:rsidRPr="00B06CE1">
        <w:rPr>
          <w:color w:val="000000"/>
        </w:rPr>
        <w:t>Certified</w:t>
      </w:r>
      <w:proofErr w:type="spellEnd"/>
      <w:r w:rsidRPr="00B06CE1">
        <w:rPr>
          <w:color w:val="000000"/>
        </w:rPr>
        <w:t xml:space="preserve"> </w:t>
      </w:r>
      <w:proofErr w:type="spellStart"/>
      <w:r w:rsidRPr="00B06CE1">
        <w:rPr>
          <w:color w:val="000000"/>
        </w:rPr>
        <w:t>Design</w:t>
      </w:r>
      <w:proofErr w:type="spellEnd"/>
      <w:r w:rsidRPr="00B06CE1">
        <w:rPr>
          <w:color w:val="000000"/>
        </w:rPr>
        <w:t xml:space="preserve"> Professional (ACDP) </w:t>
      </w:r>
    </w:p>
    <w:p w14:paraId="502F9507" w14:textId="77777777" w:rsidR="00193189" w:rsidRPr="001E6A15" w:rsidRDefault="00193189" w:rsidP="00193189">
      <w:pPr>
        <w:pStyle w:val="Paraststmeklis"/>
        <w:numPr>
          <w:ilvl w:val="3"/>
          <w:numId w:val="3"/>
        </w:numPr>
        <w:rPr>
          <w:b/>
          <w:bCs/>
          <w:color w:val="000000"/>
        </w:rPr>
      </w:pPr>
      <w:r w:rsidRPr="00B06CE1">
        <w:rPr>
          <w:color w:val="000000"/>
        </w:rPr>
        <w:t xml:space="preserve">Aruba </w:t>
      </w:r>
      <w:proofErr w:type="spellStart"/>
      <w:r w:rsidRPr="00B06CE1">
        <w:rPr>
          <w:color w:val="000000"/>
        </w:rPr>
        <w:t>Certified</w:t>
      </w:r>
      <w:proofErr w:type="spellEnd"/>
      <w:r w:rsidRPr="00B06CE1">
        <w:rPr>
          <w:color w:val="000000"/>
        </w:rPr>
        <w:t xml:space="preserve"> </w:t>
      </w:r>
      <w:proofErr w:type="spellStart"/>
      <w:r w:rsidRPr="00B06CE1">
        <w:rPr>
          <w:color w:val="000000"/>
        </w:rPr>
        <w:t>Edge</w:t>
      </w:r>
      <w:proofErr w:type="spellEnd"/>
      <w:r w:rsidRPr="00B06CE1">
        <w:rPr>
          <w:color w:val="000000"/>
        </w:rPr>
        <w:t xml:space="preserve"> Professional (ACEP)</w:t>
      </w:r>
      <w:bookmarkEnd w:id="2"/>
    </w:p>
    <w:p w14:paraId="4C74FFE4" w14:textId="77777777" w:rsidR="00193189" w:rsidRPr="002B6B61" w:rsidRDefault="00193189" w:rsidP="00193189">
      <w:pPr>
        <w:pStyle w:val="Paraststmeklis"/>
        <w:numPr>
          <w:ilvl w:val="1"/>
          <w:numId w:val="3"/>
        </w:numPr>
        <w:rPr>
          <w:b/>
          <w:bCs/>
          <w:color w:val="000000"/>
        </w:rPr>
      </w:pPr>
      <w:r>
        <w:rPr>
          <w:color w:val="000000"/>
        </w:rPr>
        <w:t>Pretendents cenu aptaujas 4.daļas līguma izpildei var nodrošināt šādus speciālistus:</w:t>
      </w:r>
    </w:p>
    <w:p w14:paraId="3F899935" w14:textId="77777777" w:rsidR="00193189" w:rsidRPr="002B6B61" w:rsidRDefault="00193189" w:rsidP="00193189">
      <w:pPr>
        <w:pStyle w:val="Sarakstarindkopa"/>
        <w:numPr>
          <w:ilvl w:val="2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/>
          <w:lang w:eastAsia="lv-LV"/>
          <w14:ligatures w14:val="none"/>
        </w:rPr>
      </w:pPr>
      <w:r w:rsidRPr="002B6B61">
        <w:rPr>
          <w:rFonts w:ascii="Times New Roman" w:eastAsia="Times New Roman" w:hAnsi="Times New Roman" w:cs="Times New Roman"/>
          <w:color w:val="000000"/>
          <w:lang w:eastAsia="lv-LV"/>
          <w14:ligatures w14:val="none"/>
        </w:rPr>
        <w:t>Speciālists, kuram ir spēkā esošs būvprakses sertifikāts Elektronisko sakaru sistēmu un tīklu projektēšanā.</w:t>
      </w:r>
    </w:p>
    <w:p w14:paraId="58254E3D" w14:textId="4DC456CB" w:rsidR="00880BC9" w:rsidRPr="00193189" w:rsidRDefault="00193189" w:rsidP="00193189">
      <w:pPr>
        <w:pStyle w:val="Sarakstarindkopa"/>
        <w:numPr>
          <w:ilvl w:val="2"/>
          <w:numId w:val="3"/>
        </w:numPr>
        <w:spacing w:line="259" w:lineRule="auto"/>
        <w:rPr>
          <w:rStyle w:val="None"/>
          <w:rFonts w:ascii="Times New Roman" w:eastAsia="Times New Roman" w:hAnsi="Times New Roman" w:cs="Times New Roman"/>
          <w:b/>
          <w:bCs/>
          <w:color w:val="000000"/>
          <w:lang w:eastAsia="lv-LV"/>
          <w14:ligatures w14:val="none"/>
        </w:rPr>
      </w:pPr>
      <w:proofErr w:type="spellStart"/>
      <w:r w:rsidRPr="001E6A15">
        <w:rPr>
          <w:rFonts w:ascii="Times New Roman" w:eastAsia="Times New Roman" w:hAnsi="Times New Roman" w:cs="Times New Roman"/>
          <w:b/>
          <w:bCs/>
          <w:color w:val="000000"/>
          <w:lang w:eastAsia="lv-LV"/>
          <w14:ligatures w14:val="none"/>
        </w:rPr>
        <w:t>Hilti</w:t>
      </w:r>
      <w:proofErr w:type="spellEnd"/>
      <w:r w:rsidRPr="001E6A15">
        <w:rPr>
          <w:rFonts w:ascii="Times New Roman" w:eastAsia="Times New Roman" w:hAnsi="Times New Roman" w:cs="Times New Roman"/>
          <w:b/>
          <w:bCs/>
          <w:color w:val="000000"/>
          <w:lang w:eastAsia="lv-LV"/>
          <w14:ligatures w14:val="none"/>
        </w:rPr>
        <w:t xml:space="preserve"> sertifikāts par inženiertīklu/komunikāciju šķērsojumu blīvēšanu, izmantojot pasīvās ugunsaizsardzības materiālus.</w:t>
      </w:r>
    </w:p>
    <w:tbl>
      <w:tblPr>
        <w:tblW w:w="5116" w:type="pct"/>
        <w:tblInd w:w="-5" w:type="dxa"/>
        <w:tblLook w:val="01E0" w:firstRow="1" w:lastRow="1" w:firstColumn="1" w:lastColumn="1" w:noHBand="0" w:noVBand="0"/>
      </w:tblPr>
      <w:tblGrid>
        <w:gridCol w:w="839"/>
        <w:gridCol w:w="3698"/>
        <w:gridCol w:w="2833"/>
        <w:gridCol w:w="1901"/>
      </w:tblGrid>
      <w:tr w:rsidR="007C0A2B" w:rsidRPr="008F44AC" w14:paraId="103082F3" w14:textId="77777777" w:rsidTr="0083118E">
        <w:trPr>
          <w:trHeight w:val="31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D40AAFA" w14:textId="77777777" w:rsidR="008F7673" w:rsidRPr="008F44AC" w:rsidRDefault="008F7673" w:rsidP="007C0A2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proofErr w:type="gram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N.</w:t>
            </w:r>
            <w:proofErr w:type="gram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p.k.</w:t>
            </w:r>
            <w:proofErr w:type="spellEnd"/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4CDFEB4" w14:textId="77777777" w:rsidR="007C0A2B" w:rsidRDefault="007C0A2B" w:rsidP="007C0A2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75DF8C5" w14:textId="7B1D7993" w:rsidR="008F7673" w:rsidRDefault="007C0A2B" w:rsidP="007C0A2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 xml:space="preserve">Pretendents </w:t>
            </w:r>
            <w:proofErr w:type="spellStart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>līguma</w:t>
            </w:r>
            <w:proofErr w:type="spellEnd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>izpildei</w:t>
            </w:r>
            <w:proofErr w:type="spellEnd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 xml:space="preserve"> var </w:t>
            </w:r>
            <w:proofErr w:type="spellStart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>nodrošināt</w:t>
            </w:r>
            <w:proofErr w:type="spellEnd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>šādus</w:t>
            </w:r>
            <w:proofErr w:type="spellEnd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>speciālistus</w:t>
            </w:r>
            <w:proofErr w:type="spellEnd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2F3E28C4" w14:textId="0E5DCE40" w:rsidR="007C0A2B" w:rsidRPr="008F44AC" w:rsidRDefault="007C0A2B" w:rsidP="007C0A2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94838F" w14:textId="54ED50B6" w:rsidR="008F7673" w:rsidRPr="008F44AC" w:rsidRDefault="008F7673" w:rsidP="007C0A2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Speciālista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vārds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87C8D5" w14:textId="77777777" w:rsidR="008F7673" w:rsidRPr="008F44AC" w:rsidRDefault="008F7673" w:rsidP="007C0A2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Sertifikāta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 Nr.</w:t>
            </w:r>
          </w:p>
        </w:tc>
      </w:tr>
      <w:tr w:rsidR="007C0A2B" w:rsidRPr="008F44AC" w14:paraId="624DFCB7" w14:textId="77777777" w:rsidTr="0083118E">
        <w:trPr>
          <w:trHeight w:val="949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C6983" w14:textId="116AABAF" w:rsidR="008F7673" w:rsidRPr="0083118E" w:rsidRDefault="008F7673" w:rsidP="0083118E">
            <w:pPr>
              <w:pStyle w:val="Sarakstarindkopa"/>
              <w:numPr>
                <w:ilvl w:val="0"/>
                <w:numId w:val="7"/>
              </w:numPr>
              <w:tabs>
                <w:tab w:val="left" w:pos="360"/>
              </w:tabs>
              <w:rPr>
                <w:bCs/>
                <w:color w:val="000000" w:themeColor="text1"/>
                <w:spacing w:val="-9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FBD" w14:textId="4E83F5E5" w:rsidR="008F7673" w:rsidRPr="008F44AC" w:rsidRDefault="0083118E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Speciālists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,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kuram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ir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spēkā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esošs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būvprakses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sertifikāts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Elektronisko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sakaru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sistēmu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un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tīklu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projektēšanā</w:t>
            </w:r>
            <w:proofErr w:type="spellEnd"/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0DF87F" w14:textId="7EAEA816" w:rsidR="008F7673" w:rsidRPr="008F44AC" w:rsidRDefault="008F767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FA6D" w14:textId="77777777" w:rsidR="008F7673" w:rsidRPr="008F44AC" w:rsidRDefault="008F767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3118E" w:rsidRPr="008F44AC" w14:paraId="69699A87" w14:textId="77777777" w:rsidTr="0083118E">
        <w:trPr>
          <w:trHeight w:val="77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58C" w14:textId="44490CE0" w:rsidR="0083118E" w:rsidRPr="0083118E" w:rsidRDefault="0083118E" w:rsidP="0083118E">
            <w:pPr>
              <w:pStyle w:val="Sarakstarindkopa"/>
              <w:numPr>
                <w:ilvl w:val="0"/>
                <w:numId w:val="7"/>
              </w:numPr>
              <w:rPr>
                <w:bCs/>
                <w:color w:val="000000" w:themeColor="text1"/>
                <w:spacing w:val="-9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ABBD3" w14:textId="140789C3" w:rsidR="0083118E" w:rsidRPr="0083118E" w:rsidRDefault="0083118E" w:rsidP="0083118E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proofErr w:type="spellStart"/>
            <w:r w:rsidRPr="008F7673">
              <w:rPr>
                <w:bCs/>
                <w:color w:val="000000" w:themeColor="text1"/>
                <w:spacing w:val="-9"/>
                <w:sz w:val="24"/>
                <w:szCs w:val="24"/>
              </w:rPr>
              <w:t>MikroTik</w:t>
            </w:r>
            <w:proofErr w:type="spellEnd"/>
            <w:r w:rsidRPr="008F7673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Certified Network Associate (MTCNA)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BEFAC05" w14:textId="0316B642" w:rsidR="0083118E" w:rsidRPr="008F44AC" w:rsidRDefault="0083118E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718A8" w14:textId="77777777" w:rsidR="0083118E" w:rsidRPr="008F44AC" w:rsidRDefault="0083118E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F7673" w:rsidRPr="008F44AC" w14:paraId="704F5CA7" w14:textId="77777777" w:rsidTr="0083118E">
        <w:trPr>
          <w:trHeight w:val="31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F517" w14:textId="5CCE28E0" w:rsidR="008F7673" w:rsidRPr="0083118E" w:rsidRDefault="008F7673" w:rsidP="0083118E">
            <w:pPr>
              <w:pStyle w:val="Sarakstarindkopa"/>
              <w:numPr>
                <w:ilvl w:val="0"/>
                <w:numId w:val="7"/>
              </w:numPr>
              <w:rPr>
                <w:bCs/>
                <w:color w:val="000000" w:themeColor="text1"/>
                <w:spacing w:val="-9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B35" w14:textId="6CA5A064" w:rsidR="008F7673" w:rsidRPr="008F44AC" w:rsidRDefault="0083118E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Hilti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sertifikāts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par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inženiertīklu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/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komunikāciju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šķērsojumu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blīvēšanu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,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izmantojot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pasīvās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ugunsaizsardzības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materiālus</w:t>
            </w:r>
            <w:proofErr w:type="spellEnd"/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.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67E0" w14:textId="77777777" w:rsidR="008F7673" w:rsidRPr="008F44AC" w:rsidRDefault="008F767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D85" w14:textId="77777777" w:rsidR="008F7673" w:rsidRPr="008F44AC" w:rsidRDefault="008F767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F7673" w:rsidRPr="008F44AC" w14:paraId="4793C868" w14:textId="77777777" w:rsidTr="0083118E">
        <w:trPr>
          <w:trHeight w:val="31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588A" w14:textId="6C031215" w:rsidR="008F7673" w:rsidRPr="0083118E" w:rsidRDefault="008F7673" w:rsidP="0083118E">
            <w:pPr>
              <w:pStyle w:val="Sarakstarindkopa"/>
              <w:numPr>
                <w:ilvl w:val="0"/>
                <w:numId w:val="7"/>
              </w:numPr>
              <w:rPr>
                <w:bCs/>
                <w:color w:val="000000" w:themeColor="text1"/>
                <w:spacing w:val="-9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828" w14:textId="7317208A" w:rsidR="0083118E" w:rsidRPr="0083118E" w:rsidRDefault="0083118E" w:rsidP="0083118E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Aruba Certified Design Professional (ACDP) </w:t>
            </w:r>
          </w:p>
          <w:p w14:paraId="199B81C6" w14:textId="360ADADE" w:rsidR="008F7673" w:rsidRPr="008F44AC" w:rsidRDefault="008F7673" w:rsidP="0083118E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206" w14:textId="77777777" w:rsidR="008F7673" w:rsidRPr="008F44AC" w:rsidRDefault="008F767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9C0" w14:textId="77777777" w:rsidR="008F7673" w:rsidRPr="008F44AC" w:rsidRDefault="008F767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F7673" w:rsidRPr="008F44AC" w14:paraId="7A710B72" w14:textId="77777777" w:rsidTr="0083118E">
        <w:trPr>
          <w:trHeight w:val="31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D71" w14:textId="4CD9A15F" w:rsidR="008F7673" w:rsidRPr="0083118E" w:rsidRDefault="008F7673" w:rsidP="0083118E">
            <w:pPr>
              <w:pStyle w:val="Sarakstarindkopa"/>
              <w:numPr>
                <w:ilvl w:val="0"/>
                <w:numId w:val="7"/>
              </w:numPr>
              <w:rPr>
                <w:bCs/>
                <w:color w:val="000000" w:themeColor="text1"/>
                <w:spacing w:val="-9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D7BB" w14:textId="567F7778" w:rsidR="008F7673" w:rsidRPr="008F44AC" w:rsidRDefault="0083118E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3118E">
              <w:rPr>
                <w:bCs/>
                <w:color w:val="000000" w:themeColor="text1"/>
                <w:spacing w:val="-9"/>
                <w:sz w:val="24"/>
                <w:szCs w:val="24"/>
              </w:rPr>
              <w:t>Aruba Certified Edge Professional (ACEP)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E830" w14:textId="77777777" w:rsidR="008F7673" w:rsidRPr="008F44AC" w:rsidRDefault="008F767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6FAC" w14:textId="77777777" w:rsidR="008F7673" w:rsidRPr="008F44AC" w:rsidRDefault="008F767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</w:tbl>
    <w:p w14:paraId="29EE7B08" w14:textId="77777777" w:rsidR="00880BC9" w:rsidRPr="008F44AC" w:rsidRDefault="00880BC9" w:rsidP="0032037A">
      <w:pPr>
        <w:keepNext/>
        <w:jc w:val="center"/>
        <w:rPr>
          <w:rStyle w:val="None"/>
          <w:rFonts w:eastAsia="Times"/>
          <w:caps/>
          <w:sz w:val="24"/>
          <w:szCs w:val="24"/>
          <w:lang w:val="lv-LV"/>
        </w:rPr>
      </w:pPr>
    </w:p>
    <w:p w14:paraId="5235E726" w14:textId="77777777" w:rsidR="0032037A" w:rsidRPr="005D1142" w:rsidRDefault="0032037A" w:rsidP="0032037A">
      <w:pPr>
        <w:rPr>
          <w:rStyle w:val="None"/>
          <w:rFonts w:eastAsia="Times"/>
          <w:sz w:val="24"/>
          <w:szCs w:val="24"/>
          <w:lang w:val="lv-LV"/>
        </w:rPr>
      </w:pPr>
    </w:p>
    <w:p w14:paraId="4D78817E" w14:textId="315851CE" w:rsidR="00143B89" w:rsidRPr="00933068" w:rsidRDefault="00143B89" w:rsidP="00933068">
      <w:pPr>
        <w:rPr>
          <w:sz w:val="24"/>
          <w:szCs w:val="24"/>
        </w:rPr>
      </w:pPr>
    </w:p>
    <w:sectPr w:rsidR="00143B89" w:rsidRPr="00933068" w:rsidSect="007C0A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D22"/>
    <w:multiLevelType w:val="hybridMultilevel"/>
    <w:tmpl w:val="8780AEDA"/>
    <w:lvl w:ilvl="0" w:tplc="8116CE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6886"/>
    <w:multiLevelType w:val="hybridMultilevel"/>
    <w:tmpl w:val="E5161D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B3D7B"/>
    <w:multiLevelType w:val="hybridMultilevel"/>
    <w:tmpl w:val="8730A610"/>
    <w:lvl w:ilvl="0" w:tplc="5C664900">
      <w:start w:val="1"/>
      <w:numFmt w:val="lowerLetter"/>
      <w:lvlText w:val="%1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16F3C5F"/>
    <w:multiLevelType w:val="multilevel"/>
    <w:tmpl w:val="203E6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0" w:hanging="420"/>
      </w:pPr>
      <w:rPr>
        <w:rFonts w:ascii="Times New Roman" w:eastAsia="Times New Roman" w:hAnsi="Times New Roman" w:cs="Times New Roman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4"/>
      </w:rPr>
    </w:lvl>
  </w:abstractNum>
  <w:abstractNum w:abstractNumId="4" w15:restartNumberingAfterBreak="0">
    <w:nsid w:val="38D74073"/>
    <w:multiLevelType w:val="multilevel"/>
    <w:tmpl w:val="B7E8CC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8A910C5"/>
    <w:multiLevelType w:val="hybridMultilevel"/>
    <w:tmpl w:val="3320D464"/>
    <w:lvl w:ilvl="0" w:tplc="04260019">
      <w:start w:val="1"/>
      <w:numFmt w:val="lowerLetter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07E5DC6"/>
    <w:multiLevelType w:val="multilevel"/>
    <w:tmpl w:val="7DC0A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lowerLetter"/>
      <w:lvlText w:val="%1.%2.%3."/>
      <w:lvlJc w:val="left"/>
      <w:pPr>
        <w:ind w:left="30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  <w:b w:val="0"/>
      </w:rPr>
    </w:lvl>
  </w:abstractNum>
  <w:num w:numId="1" w16cid:durableId="1536163845">
    <w:abstractNumId w:val="1"/>
  </w:num>
  <w:num w:numId="2" w16cid:durableId="1771121471">
    <w:abstractNumId w:val="4"/>
  </w:num>
  <w:num w:numId="3" w16cid:durableId="588739612">
    <w:abstractNumId w:val="3"/>
  </w:num>
  <w:num w:numId="4" w16cid:durableId="2141532440">
    <w:abstractNumId w:val="2"/>
  </w:num>
  <w:num w:numId="5" w16cid:durableId="570778162">
    <w:abstractNumId w:val="5"/>
  </w:num>
  <w:num w:numId="6" w16cid:durableId="893926904">
    <w:abstractNumId w:val="6"/>
  </w:num>
  <w:num w:numId="7" w16cid:durableId="145379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7A"/>
    <w:rsid w:val="00081A39"/>
    <w:rsid w:val="00143B89"/>
    <w:rsid w:val="00193189"/>
    <w:rsid w:val="0032037A"/>
    <w:rsid w:val="00393B9C"/>
    <w:rsid w:val="003955FA"/>
    <w:rsid w:val="003A180F"/>
    <w:rsid w:val="003F6144"/>
    <w:rsid w:val="0042199C"/>
    <w:rsid w:val="005D1142"/>
    <w:rsid w:val="00612291"/>
    <w:rsid w:val="006346DC"/>
    <w:rsid w:val="00646B60"/>
    <w:rsid w:val="006A66EE"/>
    <w:rsid w:val="00782CCF"/>
    <w:rsid w:val="007C0A2B"/>
    <w:rsid w:val="007E0EBD"/>
    <w:rsid w:val="0083118E"/>
    <w:rsid w:val="00880BC9"/>
    <w:rsid w:val="008F44AC"/>
    <w:rsid w:val="008F7673"/>
    <w:rsid w:val="00933068"/>
    <w:rsid w:val="00956A70"/>
    <w:rsid w:val="00975D8A"/>
    <w:rsid w:val="009978A7"/>
    <w:rsid w:val="00A13FFD"/>
    <w:rsid w:val="00BE20E0"/>
    <w:rsid w:val="00C34ACF"/>
    <w:rsid w:val="00D2612A"/>
    <w:rsid w:val="00E6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9DDA"/>
  <w15:chartTrackingRefBased/>
  <w15:docId w15:val="{9D19ECCC-437E-4169-93F0-AD4A1612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03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0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0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03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03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03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03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03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03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03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037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037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037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037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037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037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0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03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03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2037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03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2037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037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037A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3203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32037A"/>
  </w:style>
  <w:style w:type="character" w:customStyle="1" w:styleId="Hyperlink2">
    <w:name w:val="Hyperlink.2"/>
    <w:basedOn w:val="None"/>
    <w:rsid w:val="0032037A"/>
  </w:style>
  <w:style w:type="paragraph" w:styleId="Vresteksts">
    <w:name w:val="footnote text"/>
    <w:basedOn w:val="Parasts"/>
    <w:link w:val="VrestekstsRakstz"/>
    <w:unhideWhenUsed/>
    <w:rsid w:val="0032037A"/>
    <w:rPr>
      <w:rFonts w:eastAsia="Calibri"/>
      <w:u w:color="000000"/>
      <w:lang w:val="x-none"/>
    </w:rPr>
  </w:style>
  <w:style w:type="character" w:customStyle="1" w:styleId="VrestekstsRakstz">
    <w:name w:val="Vēres teksts Rakstz."/>
    <w:basedOn w:val="Noklusjumarindkopasfonts"/>
    <w:link w:val="Vresteksts"/>
    <w:rsid w:val="0032037A"/>
    <w:rPr>
      <w:rFonts w:ascii="Times New Roman" w:eastAsia="Calibri" w:hAnsi="Times New Roman" w:cs="Times New Roman"/>
      <w:kern w:val="0"/>
      <w:sz w:val="20"/>
      <w:szCs w:val="20"/>
      <w:u w:color="000000"/>
      <w:lang w:val="x-none"/>
      <w14:ligatures w14:val="none"/>
    </w:rPr>
  </w:style>
  <w:style w:type="paragraph" w:customStyle="1" w:styleId="WW-BodyText2">
    <w:name w:val="WW-Body Text 2"/>
    <w:basedOn w:val="Parasts"/>
    <w:rsid w:val="0032037A"/>
    <w:pPr>
      <w:widowControl w:val="0"/>
      <w:suppressAutoHyphens/>
    </w:pPr>
    <w:rPr>
      <w:color w:val="000000"/>
      <w:sz w:val="24"/>
      <w:szCs w:val="24"/>
      <w:lang w:val="lv-LV"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55FA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3955FA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55F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55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55FA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cf01">
    <w:name w:val="cf01"/>
    <w:basedOn w:val="Noklusjumarindkopasfonts"/>
    <w:rsid w:val="00880BC9"/>
    <w:rPr>
      <w:rFonts w:ascii="Segoe UI" w:hAnsi="Segoe UI" w:cs="Segoe UI" w:hint="default"/>
      <w:sz w:val="18"/>
      <w:szCs w:val="18"/>
    </w:rPr>
  </w:style>
  <w:style w:type="paragraph" w:styleId="Prskatjums">
    <w:name w:val="Revision"/>
    <w:hidden/>
    <w:uiPriority w:val="99"/>
    <w:semiHidden/>
    <w:rsid w:val="006346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raststmeklis">
    <w:name w:val="Normal (Web)"/>
    <w:basedOn w:val="Parasts"/>
    <w:uiPriority w:val="99"/>
    <w:unhideWhenUsed/>
    <w:rsid w:val="008F7673"/>
    <w:pPr>
      <w:spacing w:before="100" w:beforeAutospacing="1" w:after="100" w:afterAutospacing="1"/>
    </w:pPr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3</cp:revision>
  <dcterms:created xsi:type="dcterms:W3CDTF">2025-11-27T09:07:00Z</dcterms:created>
  <dcterms:modified xsi:type="dcterms:W3CDTF">2025-11-27T09:56:00Z</dcterms:modified>
</cp:coreProperties>
</file>