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7BA0" w14:textId="77777777" w:rsidR="00924BAC" w:rsidRPr="00017D3A" w:rsidRDefault="00924BAC" w:rsidP="00924BAC">
      <w:pPr>
        <w:pBdr>
          <w:top w:val="nil"/>
          <w:left w:val="nil"/>
          <w:bottom w:val="nil"/>
          <w:right w:val="nil"/>
          <w:between w:val="nil"/>
        </w:pBdr>
        <w:spacing w:before="60" w:after="60"/>
        <w:rPr>
          <w:rFonts w:ascii="Times New Roman" w:eastAsia="Times" w:hAnsi="Times New Roman"/>
          <w:sz w:val="24"/>
          <w:szCs w:val="24"/>
          <w:u w:color="000000"/>
          <w:bdr w:val="nil"/>
          <w:lang w:eastAsia="lv-LV"/>
        </w:rPr>
      </w:pPr>
    </w:p>
    <w:p w14:paraId="48239027" w14:textId="4EF7ECA2" w:rsidR="00924BAC" w:rsidRPr="00584B03" w:rsidRDefault="001758BA" w:rsidP="00584B03">
      <w:pPr>
        <w:pBdr>
          <w:top w:val="nil"/>
          <w:left w:val="nil"/>
          <w:bottom w:val="nil"/>
          <w:right w:val="nil"/>
          <w:between w:val="nil"/>
        </w:pBdr>
        <w:spacing w:before="60" w:after="60"/>
        <w:jc w:val="right"/>
        <w:rPr>
          <w:rFonts w:ascii="Times New Roman" w:eastAsia="Times" w:hAnsi="Times New Roman"/>
          <w:u w:color="000000"/>
          <w:bdr w:val="nil"/>
          <w:lang w:eastAsia="lv-LV"/>
        </w:rPr>
      </w:pPr>
      <w:r>
        <w:rPr>
          <w:rFonts w:ascii="Times New Roman" w:hAnsi="Times New Roman"/>
        </w:rPr>
        <w:t>4</w:t>
      </w:r>
      <w:r w:rsidR="00584B03" w:rsidRPr="00584B03">
        <w:rPr>
          <w:rFonts w:ascii="Times New Roman" w:hAnsi="Times New Roman"/>
        </w:rPr>
        <w:t>.pielikums</w:t>
      </w:r>
    </w:p>
    <w:p w14:paraId="175DF8A5" w14:textId="77777777" w:rsidR="00924BAC" w:rsidRPr="00017D3A" w:rsidRDefault="00924BAC" w:rsidP="00584B03">
      <w:pPr>
        <w:pBdr>
          <w:top w:val="nil"/>
          <w:left w:val="nil"/>
          <w:bottom w:val="nil"/>
          <w:right w:val="nil"/>
          <w:between w:val="nil"/>
        </w:pBdr>
        <w:spacing w:before="60" w:after="60"/>
        <w:jc w:val="right"/>
        <w:rPr>
          <w:rFonts w:ascii="Times New Roman" w:eastAsia="Times" w:hAnsi="Times New Roman"/>
          <w:sz w:val="24"/>
          <w:szCs w:val="24"/>
          <w:u w:color="000000"/>
          <w:bdr w:val="nil"/>
          <w:lang w:eastAsia="lv-LV"/>
        </w:rPr>
      </w:pPr>
    </w:p>
    <w:p w14:paraId="0B188891" w14:textId="77777777" w:rsidR="00924BAC" w:rsidRPr="00017D3A" w:rsidRDefault="00924BAC" w:rsidP="00924BAC">
      <w:pPr>
        <w:pBdr>
          <w:top w:val="nil"/>
          <w:left w:val="nil"/>
          <w:bottom w:val="nil"/>
          <w:right w:val="nil"/>
          <w:between w:val="nil"/>
        </w:pBdr>
        <w:spacing w:before="60" w:after="60"/>
        <w:jc w:val="right"/>
        <w:rPr>
          <w:rFonts w:ascii="Times New Roman" w:eastAsia="Times" w:hAnsi="Times New Roman"/>
          <w:sz w:val="24"/>
          <w:szCs w:val="24"/>
          <w:u w:color="000000"/>
          <w:bdr w:val="nil"/>
          <w:lang w:eastAsia="lv-LV"/>
        </w:rPr>
      </w:pPr>
    </w:p>
    <w:p w14:paraId="473BE61C" w14:textId="77777777" w:rsidR="00924BAC" w:rsidRPr="00017D3A" w:rsidRDefault="00924BAC" w:rsidP="00924BAC">
      <w:pPr>
        <w:keepNext/>
        <w:jc w:val="center"/>
        <w:rPr>
          <w:rStyle w:val="None"/>
          <w:rFonts w:ascii="Times New Roman" w:hAnsi="Times New Roman"/>
          <w:b/>
          <w:caps/>
          <w:color w:val="000000"/>
          <w:sz w:val="24"/>
          <w:szCs w:val="24"/>
        </w:rPr>
      </w:pPr>
      <w:r w:rsidRPr="00017D3A">
        <w:rPr>
          <w:rStyle w:val="None"/>
          <w:rFonts w:ascii="Times New Roman" w:hAnsi="Times New Roman"/>
          <w:b/>
          <w:caps/>
          <w:color w:val="000000"/>
          <w:sz w:val="24"/>
          <w:szCs w:val="24"/>
        </w:rPr>
        <w:t xml:space="preserve">Pretendenta pieSAISTĪTO SPECIĀLISTU saraksts </w:t>
      </w:r>
    </w:p>
    <w:p w14:paraId="5FF7AC4B" w14:textId="77777777" w:rsidR="00924BAC" w:rsidRPr="00017D3A" w:rsidRDefault="00924BAC" w:rsidP="00924BAC">
      <w:pPr>
        <w:keepNext/>
        <w:rPr>
          <w:rStyle w:val="None"/>
          <w:rFonts w:ascii="Times New Roman" w:hAnsi="Times New Roman"/>
          <w:b/>
          <w:caps/>
          <w:color w:val="000000"/>
          <w:sz w:val="24"/>
          <w:szCs w:val="24"/>
        </w:rPr>
      </w:pPr>
    </w:p>
    <w:tbl>
      <w:tblPr>
        <w:tblpPr w:leftFromText="180" w:rightFromText="180" w:vertAnchor="text" w:horzAnchor="margin" w:tblpXSpec="center" w:tblpY="-31"/>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969"/>
        <w:gridCol w:w="1665"/>
        <w:gridCol w:w="1843"/>
        <w:gridCol w:w="850"/>
      </w:tblGrid>
      <w:tr w:rsidR="00924BAC" w:rsidRPr="00017D3A" w14:paraId="6F79A860" w14:textId="77777777" w:rsidTr="00980AFF">
        <w:tc>
          <w:tcPr>
            <w:tcW w:w="711" w:type="dxa"/>
            <w:shd w:val="clear" w:color="auto" w:fill="FFFFFF"/>
            <w:vAlign w:val="center"/>
          </w:tcPr>
          <w:p w14:paraId="3B999735" w14:textId="77777777" w:rsidR="00924BAC" w:rsidRPr="00017D3A" w:rsidRDefault="00924BAC" w:rsidP="00980AFF">
            <w:pPr>
              <w:jc w:val="center"/>
              <w:rPr>
                <w:rFonts w:ascii="Times New Roman" w:hAnsi="Times New Roman"/>
                <w:sz w:val="24"/>
                <w:szCs w:val="24"/>
              </w:rPr>
            </w:pPr>
            <w:proofErr w:type="spellStart"/>
            <w:r w:rsidRPr="00017D3A">
              <w:rPr>
                <w:rFonts w:ascii="Times New Roman" w:hAnsi="Times New Roman"/>
                <w:sz w:val="24"/>
                <w:szCs w:val="24"/>
              </w:rPr>
              <w:t>Nr.p.k</w:t>
            </w:r>
            <w:proofErr w:type="spellEnd"/>
            <w:r w:rsidRPr="00017D3A">
              <w:rPr>
                <w:rFonts w:ascii="Times New Roman" w:hAnsi="Times New Roman"/>
                <w:sz w:val="24"/>
                <w:szCs w:val="24"/>
              </w:rPr>
              <w:t>.</w:t>
            </w:r>
          </w:p>
        </w:tc>
        <w:tc>
          <w:tcPr>
            <w:tcW w:w="3969" w:type="dxa"/>
            <w:shd w:val="clear" w:color="auto" w:fill="FFFFFF"/>
            <w:vAlign w:val="center"/>
          </w:tcPr>
          <w:p w14:paraId="0E4A9D8E" w14:textId="77777777" w:rsidR="00924BAC" w:rsidRPr="00017D3A" w:rsidRDefault="00924BAC" w:rsidP="00980AFF">
            <w:pPr>
              <w:jc w:val="center"/>
              <w:rPr>
                <w:rFonts w:ascii="Times New Roman" w:hAnsi="Times New Roman"/>
                <w:sz w:val="24"/>
                <w:szCs w:val="24"/>
              </w:rPr>
            </w:pPr>
            <w:r w:rsidRPr="00017D3A">
              <w:rPr>
                <w:rFonts w:ascii="Times New Roman" w:hAnsi="Times New Roman"/>
                <w:sz w:val="24"/>
                <w:szCs w:val="24"/>
              </w:rPr>
              <w:t>Amata nosaukums līguma izpildē</w:t>
            </w:r>
          </w:p>
        </w:tc>
        <w:tc>
          <w:tcPr>
            <w:tcW w:w="1665" w:type="dxa"/>
            <w:shd w:val="clear" w:color="auto" w:fill="FFFFFF"/>
            <w:vAlign w:val="center"/>
          </w:tcPr>
          <w:p w14:paraId="5F8B0722" w14:textId="77777777" w:rsidR="00924BAC" w:rsidRPr="00017D3A" w:rsidRDefault="00924BAC" w:rsidP="00980AFF">
            <w:pPr>
              <w:jc w:val="center"/>
              <w:rPr>
                <w:rFonts w:ascii="Times New Roman" w:hAnsi="Times New Roman"/>
                <w:sz w:val="24"/>
                <w:szCs w:val="24"/>
              </w:rPr>
            </w:pPr>
            <w:r w:rsidRPr="00017D3A">
              <w:rPr>
                <w:rFonts w:ascii="Times New Roman" w:hAnsi="Times New Roman"/>
                <w:sz w:val="24"/>
                <w:szCs w:val="24"/>
              </w:rPr>
              <w:t>Vārds, uzvārds</w:t>
            </w:r>
          </w:p>
        </w:tc>
        <w:tc>
          <w:tcPr>
            <w:tcW w:w="1843" w:type="dxa"/>
            <w:shd w:val="clear" w:color="auto" w:fill="FFFFFF"/>
            <w:vAlign w:val="center"/>
          </w:tcPr>
          <w:p w14:paraId="739D862E" w14:textId="77777777" w:rsidR="00924BAC" w:rsidRPr="00017D3A" w:rsidRDefault="00924BAC" w:rsidP="00980AFF">
            <w:pPr>
              <w:jc w:val="center"/>
              <w:rPr>
                <w:rFonts w:ascii="Times New Roman" w:hAnsi="Times New Roman"/>
                <w:sz w:val="24"/>
                <w:szCs w:val="24"/>
              </w:rPr>
            </w:pPr>
            <w:r w:rsidRPr="00017D3A">
              <w:rPr>
                <w:rFonts w:ascii="Times New Roman" w:hAnsi="Times New Roman"/>
                <w:sz w:val="24"/>
                <w:szCs w:val="24"/>
              </w:rPr>
              <w:t>Uzņēmums, kuru speciālists pārstāv</w:t>
            </w:r>
          </w:p>
        </w:tc>
        <w:tc>
          <w:tcPr>
            <w:tcW w:w="850" w:type="dxa"/>
            <w:shd w:val="clear" w:color="auto" w:fill="FFFFFF"/>
          </w:tcPr>
          <w:p w14:paraId="7D3182F3" w14:textId="77777777" w:rsidR="00924BAC" w:rsidRPr="00017D3A" w:rsidRDefault="00924BAC" w:rsidP="00980AFF">
            <w:pPr>
              <w:jc w:val="center"/>
              <w:rPr>
                <w:rFonts w:ascii="Times New Roman" w:hAnsi="Times New Roman"/>
                <w:sz w:val="24"/>
                <w:szCs w:val="24"/>
              </w:rPr>
            </w:pPr>
            <w:r w:rsidRPr="00017D3A">
              <w:rPr>
                <w:rFonts w:ascii="Times New Roman" w:hAnsi="Times New Roman"/>
                <w:sz w:val="24"/>
                <w:szCs w:val="24"/>
              </w:rPr>
              <w:t>*</w:t>
            </w:r>
          </w:p>
        </w:tc>
      </w:tr>
      <w:tr w:rsidR="00924BAC" w:rsidRPr="00017D3A" w14:paraId="2B800A70" w14:textId="77777777" w:rsidTr="00980AFF">
        <w:tc>
          <w:tcPr>
            <w:tcW w:w="711" w:type="dxa"/>
          </w:tcPr>
          <w:p w14:paraId="293D4DB5" w14:textId="77777777" w:rsidR="00924BAC" w:rsidRPr="00017D3A" w:rsidRDefault="00924BAC" w:rsidP="00924BAC">
            <w:pPr>
              <w:numPr>
                <w:ilvl w:val="1"/>
                <w:numId w:val="1"/>
              </w:numPr>
              <w:shd w:val="clear" w:color="auto" w:fill="FFFFFF"/>
              <w:autoSpaceDE w:val="0"/>
              <w:autoSpaceDN w:val="0"/>
              <w:adjustRightInd w:val="0"/>
              <w:ind w:hanging="1318"/>
              <w:contextualSpacing/>
              <w:rPr>
                <w:rFonts w:ascii="Times New Roman" w:hAnsi="Times New Roman"/>
                <w:sz w:val="24"/>
                <w:szCs w:val="24"/>
              </w:rPr>
            </w:pPr>
          </w:p>
        </w:tc>
        <w:tc>
          <w:tcPr>
            <w:tcW w:w="3969" w:type="dxa"/>
          </w:tcPr>
          <w:p w14:paraId="2FDAE2B6" w14:textId="77777777" w:rsidR="00924BAC" w:rsidRPr="00017D3A" w:rsidRDefault="00924BAC" w:rsidP="00980AFF">
            <w:pPr>
              <w:shd w:val="clear" w:color="auto" w:fill="FFFFFF"/>
              <w:jc w:val="both"/>
              <w:rPr>
                <w:rFonts w:ascii="Times New Roman" w:hAnsi="Times New Roman"/>
                <w:sz w:val="24"/>
                <w:szCs w:val="24"/>
              </w:rPr>
            </w:pPr>
            <w:r w:rsidRPr="00017D3A">
              <w:rPr>
                <w:rFonts w:ascii="Times New Roman" w:hAnsi="Times New Roman"/>
                <w:iCs/>
                <w:sz w:val="24"/>
                <w:szCs w:val="24"/>
              </w:rPr>
              <w:t>Telpiskās plānošanas speciālists</w:t>
            </w:r>
            <w:r w:rsidRPr="00017D3A">
              <w:rPr>
                <w:rFonts w:ascii="Times New Roman" w:hAnsi="Times New Roman"/>
                <w:sz w:val="24"/>
                <w:szCs w:val="24"/>
              </w:rPr>
              <w:t xml:space="preserve"> </w:t>
            </w:r>
          </w:p>
        </w:tc>
        <w:tc>
          <w:tcPr>
            <w:tcW w:w="1665" w:type="dxa"/>
          </w:tcPr>
          <w:p w14:paraId="7B381E4E" w14:textId="77777777" w:rsidR="00924BAC" w:rsidRPr="00017D3A" w:rsidRDefault="00924BAC" w:rsidP="00980AFF">
            <w:pPr>
              <w:rPr>
                <w:rFonts w:ascii="Times New Roman" w:hAnsi="Times New Roman"/>
                <w:sz w:val="24"/>
                <w:szCs w:val="24"/>
              </w:rPr>
            </w:pPr>
          </w:p>
        </w:tc>
        <w:tc>
          <w:tcPr>
            <w:tcW w:w="1843" w:type="dxa"/>
          </w:tcPr>
          <w:p w14:paraId="32EF8D66" w14:textId="77777777" w:rsidR="00924BAC" w:rsidRPr="00017D3A" w:rsidRDefault="00924BAC" w:rsidP="00980AFF">
            <w:pPr>
              <w:rPr>
                <w:rFonts w:ascii="Times New Roman" w:hAnsi="Times New Roman"/>
                <w:sz w:val="24"/>
                <w:szCs w:val="24"/>
              </w:rPr>
            </w:pPr>
          </w:p>
        </w:tc>
        <w:tc>
          <w:tcPr>
            <w:tcW w:w="850" w:type="dxa"/>
          </w:tcPr>
          <w:p w14:paraId="2B104DA9" w14:textId="77777777" w:rsidR="00924BAC" w:rsidRPr="00017D3A" w:rsidRDefault="00924BAC" w:rsidP="00980AFF">
            <w:pPr>
              <w:rPr>
                <w:rFonts w:ascii="Times New Roman" w:hAnsi="Times New Roman"/>
                <w:sz w:val="24"/>
                <w:szCs w:val="24"/>
              </w:rPr>
            </w:pPr>
          </w:p>
        </w:tc>
      </w:tr>
      <w:tr w:rsidR="00924BAC" w:rsidRPr="00017D3A" w14:paraId="34CA0D7F" w14:textId="77777777" w:rsidTr="00980AFF">
        <w:tc>
          <w:tcPr>
            <w:tcW w:w="711" w:type="dxa"/>
          </w:tcPr>
          <w:p w14:paraId="52668F84" w14:textId="77777777" w:rsidR="00924BAC" w:rsidRPr="00017D3A" w:rsidRDefault="00924BAC" w:rsidP="00924BAC">
            <w:pPr>
              <w:numPr>
                <w:ilvl w:val="1"/>
                <w:numId w:val="1"/>
              </w:numPr>
              <w:shd w:val="clear" w:color="auto" w:fill="FFFFFF"/>
              <w:autoSpaceDE w:val="0"/>
              <w:autoSpaceDN w:val="0"/>
              <w:adjustRightInd w:val="0"/>
              <w:ind w:hanging="1318"/>
              <w:contextualSpacing/>
              <w:rPr>
                <w:rFonts w:ascii="Times New Roman" w:hAnsi="Times New Roman"/>
                <w:sz w:val="24"/>
                <w:szCs w:val="24"/>
              </w:rPr>
            </w:pPr>
          </w:p>
        </w:tc>
        <w:tc>
          <w:tcPr>
            <w:tcW w:w="3969" w:type="dxa"/>
          </w:tcPr>
          <w:p w14:paraId="439CAE6B" w14:textId="77777777" w:rsidR="00924BAC" w:rsidRPr="00017D3A" w:rsidRDefault="00924BAC" w:rsidP="00980AFF">
            <w:pPr>
              <w:shd w:val="clear" w:color="auto" w:fill="FFFFFF"/>
              <w:jc w:val="both"/>
              <w:rPr>
                <w:rFonts w:ascii="Times New Roman" w:hAnsi="Times New Roman"/>
                <w:iCs/>
                <w:sz w:val="24"/>
                <w:szCs w:val="24"/>
              </w:rPr>
            </w:pPr>
            <w:r w:rsidRPr="00017D3A">
              <w:rPr>
                <w:rFonts w:ascii="Times New Roman" w:hAnsi="Times New Roman"/>
                <w:iCs/>
                <w:sz w:val="24"/>
                <w:szCs w:val="24"/>
              </w:rPr>
              <w:t>Kartogrāfs</w:t>
            </w:r>
          </w:p>
        </w:tc>
        <w:tc>
          <w:tcPr>
            <w:tcW w:w="1665" w:type="dxa"/>
          </w:tcPr>
          <w:p w14:paraId="6CDC1530" w14:textId="77777777" w:rsidR="00924BAC" w:rsidRPr="00017D3A" w:rsidRDefault="00924BAC" w:rsidP="00980AFF">
            <w:pPr>
              <w:rPr>
                <w:rFonts w:ascii="Times New Roman" w:hAnsi="Times New Roman"/>
                <w:sz w:val="24"/>
                <w:szCs w:val="24"/>
              </w:rPr>
            </w:pPr>
          </w:p>
        </w:tc>
        <w:tc>
          <w:tcPr>
            <w:tcW w:w="1843" w:type="dxa"/>
          </w:tcPr>
          <w:p w14:paraId="5225B5DE" w14:textId="77777777" w:rsidR="00924BAC" w:rsidRPr="00017D3A" w:rsidRDefault="00924BAC" w:rsidP="00980AFF">
            <w:pPr>
              <w:rPr>
                <w:rFonts w:ascii="Times New Roman" w:hAnsi="Times New Roman"/>
                <w:sz w:val="24"/>
                <w:szCs w:val="24"/>
              </w:rPr>
            </w:pPr>
          </w:p>
        </w:tc>
        <w:tc>
          <w:tcPr>
            <w:tcW w:w="850" w:type="dxa"/>
          </w:tcPr>
          <w:p w14:paraId="0BBEE0FD" w14:textId="77777777" w:rsidR="00924BAC" w:rsidRPr="00017D3A" w:rsidRDefault="00924BAC" w:rsidP="00980AFF">
            <w:pPr>
              <w:rPr>
                <w:rFonts w:ascii="Times New Roman" w:hAnsi="Times New Roman"/>
                <w:sz w:val="24"/>
                <w:szCs w:val="24"/>
              </w:rPr>
            </w:pPr>
          </w:p>
        </w:tc>
      </w:tr>
    </w:tbl>
    <w:p w14:paraId="467494D5" w14:textId="77777777" w:rsidR="00924BAC" w:rsidRPr="00017D3A" w:rsidRDefault="00924BAC" w:rsidP="00924BAC">
      <w:pPr>
        <w:jc w:val="right"/>
        <w:rPr>
          <w:rFonts w:ascii="Times New Roman" w:hAnsi="Times New Roman"/>
          <w:sz w:val="24"/>
          <w:szCs w:val="24"/>
        </w:rPr>
      </w:pPr>
    </w:p>
    <w:p w14:paraId="017E851A" w14:textId="77777777" w:rsidR="00924BAC" w:rsidRPr="00017D3A" w:rsidRDefault="00924BAC" w:rsidP="00924BAC">
      <w:pPr>
        <w:jc w:val="both"/>
        <w:rPr>
          <w:rStyle w:val="None"/>
          <w:rFonts w:ascii="Times New Roman" w:eastAsia="Times" w:hAnsi="Times New Roman"/>
          <w:sz w:val="24"/>
          <w:szCs w:val="24"/>
        </w:rPr>
      </w:pPr>
      <w:r w:rsidRPr="00017D3A">
        <w:rPr>
          <w:rFonts w:ascii="Times New Roman" w:hAnsi="Times New Roman"/>
          <w:i/>
          <w:sz w:val="24"/>
          <w:szCs w:val="24"/>
        </w:rPr>
        <w:t xml:space="preserve">Ja pretendents piesaista ārvalstīs sertificētu speciālistu, tad pretendents ieraksta šī speciālista sertifikāta vai </w:t>
      </w:r>
      <w:r w:rsidRPr="00017D3A">
        <w:rPr>
          <w:rFonts w:ascii="Times New Roman" w:eastAsia="Arial" w:hAnsi="Times New Roman"/>
          <w:i/>
          <w:sz w:val="24"/>
          <w:szCs w:val="24"/>
        </w:rPr>
        <w:t>cita līdzvērtīga  dokumenta, kas apliecina minētā speciālista kompetenci, informāciju.</w:t>
      </w:r>
    </w:p>
    <w:p w14:paraId="6DC4E220" w14:textId="77777777" w:rsidR="00924BAC" w:rsidRPr="00017D3A" w:rsidRDefault="00924BAC" w:rsidP="00924BAC">
      <w:pPr>
        <w:rPr>
          <w:rStyle w:val="None"/>
          <w:rFonts w:ascii="Times New Roman" w:eastAsia="Times" w:hAnsi="Times New Roman"/>
          <w:sz w:val="24"/>
          <w:szCs w:val="24"/>
        </w:rPr>
      </w:pPr>
    </w:p>
    <w:p w14:paraId="3523E1DC" w14:textId="77777777" w:rsidR="00924BAC" w:rsidRPr="00017D3A" w:rsidRDefault="00924BAC" w:rsidP="00924BAC">
      <w:pPr>
        <w:widowControl w:val="0"/>
        <w:jc w:val="right"/>
        <w:rPr>
          <w:rFonts w:ascii="Times New Roman" w:hAnsi="Times New Roman"/>
          <w:sz w:val="24"/>
          <w:szCs w:val="24"/>
        </w:rPr>
      </w:pPr>
    </w:p>
    <w:p w14:paraId="3C9C7A15" w14:textId="77777777" w:rsidR="00924BAC" w:rsidRPr="00017D3A" w:rsidRDefault="00924BAC" w:rsidP="00924BAC">
      <w:pPr>
        <w:jc w:val="both"/>
        <w:rPr>
          <w:rFonts w:ascii="Times New Roman" w:eastAsia="Arial" w:hAnsi="Times New Roman"/>
          <w:kern w:val="1"/>
          <w:sz w:val="24"/>
          <w:szCs w:val="24"/>
        </w:rPr>
      </w:pPr>
      <w:r w:rsidRPr="00017D3A">
        <w:rPr>
          <w:rFonts w:ascii="Times New Roman" w:eastAsia="Arial" w:hAnsi="Times New Roman"/>
          <w:kern w:val="1"/>
          <w:sz w:val="24"/>
          <w:szCs w:val="24"/>
        </w:rPr>
        <w:t xml:space="preserve">* norāda piesaistītā speciālista līgumattiecību pamatu </w:t>
      </w:r>
      <w:r w:rsidRPr="00017D3A">
        <w:rPr>
          <w:rFonts w:ascii="Times New Roman" w:eastAsia="Arial" w:hAnsi="Times New Roman"/>
          <w:b/>
          <w:kern w:val="1"/>
          <w:sz w:val="24"/>
          <w:szCs w:val="24"/>
        </w:rPr>
        <w:t>piedāvājuma iesniegšanas brīdī</w:t>
      </w:r>
      <w:r w:rsidRPr="00017D3A">
        <w:rPr>
          <w:rFonts w:ascii="Times New Roman" w:eastAsia="Arial" w:hAnsi="Times New Roman"/>
          <w:kern w:val="1"/>
          <w:sz w:val="24"/>
          <w:szCs w:val="24"/>
        </w:rPr>
        <w:t xml:space="preserve">: </w:t>
      </w:r>
    </w:p>
    <w:p w14:paraId="5A044434" w14:textId="77777777" w:rsidR="00924BAC" w:rsidRPr="00017D3A" w:rsidRDefault="00924BAC" w:rsidP="00924BAC">
      <w:pPr>
        <w:ind w:left="360" w:hanging="360"/>
        <w:jc w:val="both"/>
        <w:rPr>
          <w:rFonts w:ascii="Times New Roman" w:eastAsia="Arial" w:hAnsi="Times New Roman"/>
          <w:kern w:val="1"/>
          <w:sz w:val="24"/>
          <w:szCs w:val="24"/>
        </w:rPr>
      </w:pPr>
      <w:r w:rsidRPr="00017D3A">
        <w:rPr>
          <w:rFonts w:ascii="Times New Roman" w:eastAsia="Arial" w:hAnsi="Times New Roman"/>
          <w:kern w:val="1"/>
          <w:sz w:val="24"/>
          <w:szCs w:val="24"/>
        </w:rPr>
        <w:t>A - pretendenta (</w:t>
      </w:r>
      <w:r w:rsidRPr="00017D3A">
        <w:rPr>
          <w:rFonts w:ascii="Times New Roman" w:hAnsi="Times New Roman"/>
          <w:sz w:val="24"/>
          <w:szCs w:val="24"/>
        </w:rPr>
        <w:t>pretendents, personālsabiedrības biedrs, personu apvienības dalībnieks vai speciālists ir darba tiesiskās attiecībās ar tiem (darbinieks vai darba ņēmējs))</w:t>
      </w:r>
      <w:r w:rsidRPr="00017D3A">
        <w:rPr>
          <w:rFonts w:ascii="Times New Roman" w:eastAsia="Arial" w:hAnsi="Times New Roman"/>
          <w:kern w:val="1"/>
          <w:sz w:val="24"/>
          <w:szCs w:val="24"/>
        </w:rPr>
        <w:t>;</w:t>
      </w:r>
    </w:p>
    <w:p w14:paraId="70B97127" w14:textId="77777777" w:rsidR="00924BAC" w:rsidRPr="00017D3A" w:rsidRDefault="00924BAC" w:rsidP="00924BAC">
      <w:pPr>
        <w:ind w:left="360" w:hanging="360"/>
        <w:jc w:val="both"/>
        <w:rPr>
          <w:rFonts w:ascii="Times New Roman" w:eastAsia="Arial" w:hAnsi="Times New Roman"/>
          <w:kern w:val="1"/>
          <w:sz w:val="24"/>
          <w:szCs w:val="24"/>
        </w:rPr>
      </w:pPr>
      <w:r w:rsidRPr="00017D3A">
        <w:rPr>
          <w:rFonts w:ascii="Times New Roman" w:eastAsia="Arial" w:hAnsi="Times New Roman"/>
          <w:kern w:val="1"/>
          <w:sz w:val="24"/>
          <w:szCs w:val="24"/>
        </w:rPr>
        <w:t>B - apakšuzņēmēja resurss;</w:t>
      </w:r>
    </w:p>
    <w:p w14:paraId="1536E573" w14:textId="77777777" w:rsidR="00924BAC" w:rsidRPr="00017D3A" w:rsidRDefault="00924BAC" w:rsidP="00924BAC">
      <w:pPr>
        <w:ind w:left="360" w:hanging="360"/>
        <w:jc w:val="both"/>
        <w:rPr>
          <w:rFonts w:ascii="Times New Roman" w:eastAsia="Arial" w:hAnsi="Times New Roman"/>
          <w:kern w:val="1"/>
          <w:sz w:val="24"/>
          <w:szCs w:val="24"/>
        </w:rPr>
      </w:pPr>
      <w:r w:rsidRPr="00017D3A">
        <w:rPr>
          <w:rFonts w:ascii="Times New Roman" w:eastAsia="Arial" w:hAnsi="Times New Roman"/>
          <w:kern w:val="1"/>
          <w:sz w:val="24"/>
          <w:szCs w:val="24"/>
        </w:rPr>
        <w:t>C - persona, kas tiks piesaistīta uz darba līguma pamata konkrētā līguma izpildē.</w:t>
      </w:r>
    </w:p>
    <w:p w14:paraId="760D1F0D" w14:textId="77777777" w:rsidR="00924BAC" w:rsidRPr="00017D3A" w:rsidRDefault="00924BAC" w:rsidP="00924BAC">
      <w:pPr>
        <w:pStyle w:val="WW-BodyText2"/>
        <w:jc w:val="both"/>
        <w:rPr>
          <w:b/>
          <w:color w:val="auto"/>
        </w:rPr>
      </w:pPr>
    </w:p>
    <w:p w14:paraId="706D315A" w14:textId="77777777" w:rsidR="00924BAC" w:rsidRPr="00017D3A" w:rsidRDefault="00924BAC" w:rsidP="00924BAC">
      <w:pPr>
        <w:pStyle w:val="WW-BodyText2"/>
        <w:jc w:val="both"/>
        <w:rPr>
          <w:b/>
          <w:color w:val="auto"/>
        </w:rPr>
      </w:pPr>
    </w:p>
    <w:p w14:paraId="52756171" w14:textId="77777777" w:rsidR="00924BAC" w:rsidRPr="00017D3A" w:rsidRDefault="00924BAC" w:rsidP="00924BAC">
      <w:pPr>
        <w:pStyle w:val="WW-BodyText2"/>
        <w:jc w:val="both"/>
        <w:rPr>
          <w:b/>
          <w:color w:val="auto"/>
        </w:rPr>
      </w:pPr>
    </w:p>
    <w:p w14:paraId="7C280882" w14:textId="77777777" w:rsidR="00924BAC" w:rsidRPr="00017D3A" w:rsidRDefault="00924BAC" w:rsidP="00924BAC">
      <w:pPr>
        <w:pStyle w:val="Vresteksts"/>
        <w:jc w:val="both"/>
        <w:rPr>
          <w:i/>
        </w:rPr>
      </w:pPr>
      <w:r w:rsidRPr="00017D3A">
        <w:rPr>
          <w:i/>
        </w:rPr>
        <w:t>Ja speciālistam nav tiesisku attiecību ar pretendentu, personālsabiedrības biedru, personu apvienības dalībnieku vai apakšuzņēmēju (nav darbinieks vai darba ņēmējs), norādīt, kādā statusā speciālistu plānots piesaistīt darbu izpildē.</w:t>
      </w:r>
    </w:p>
    <w:p w14:paraId="26DB68FA" w14:textId="77777777" w:rsidR="00924BAC" w:rsidRPr="00017D3A" w:rsidRDefault="00924BAC" w:rsidP="00924BAC">
      <w:pPr>
        <w:pStyle w:val="Vresteksts"/>
        <w:jc w:val="both"/>
        <w:rPr>
          <w:i/>
        </w:rPr>
      </w:pPr>
    </w:p>
    <w:p w14:paraId="4A56FB23" w14:textId="77777777" w:rsidR="00924BAC" w:rsidRPr="00017D3A" w:rsidRDefault="00924BAC" w:rsidP="00924BAC">
      <w:pPr>
        <w:pStyle w:val="Vresteksts"/>
        <w:jc w:val="both"/>
        <w:rPr>
          <w:i/>
        </w:rPr>
      </w:pPr>
    </w:p>
    <w:p w14:paraId="05ED5006" w14:textId="77777777" w:rsidR="00924BAC" w:rsidRPr="00017D3A" w:rsidRDefault="00924BAC" w:rsidP="00924BAC">
      <w:pPr>
        <w:widowControl w:val="0"/>
        <w:jc w:val="both"/>
        <w:rPr>
          <w:rFonts w:ascii="Times New Roman" w:hAnsi="Times New Roman"/>
          <w:sz w:val="24"/>
          <w:szCs w:val="24"/>
        </w:rPr>
      </w:pPr>
    </w:p>
    <w:p w14:paraId="7C23B5A4" w14:textId="77777777" w:rsidR="00924BAC" w:rsidRPr="00017D3A" w:rsidRDefault="00924BAC" w:rsidP="00924BAC">
      <w:pPr>
        <w:rPr>
          <w:rFonts w:ascii="Times New Roman" w:hAnsi="Times New Roman"/>
          <w:sz w:val="24"/>
          <w:szCs w:val="24"/>
        </w:rPr>
      </w:pPr>
    </w:p>
    <w:p w14:paraId="00FC4F04" w14:textId="77777777" w:rsidR="00924BAC" w:rsidRPr="00017D3A" w:rsidRDefault="00924BAC" w:rsidP="00924BAC">
      <w:pPr>
        <w:rPr>
          <w:rFonts w:ascii="Times New Roman" w:hAnsi="Times New Roman"/>
          <w:sz w:val="24"/>
          <w:szCs w:val="24"/>
        </w:rPr>
      </w:pPr>
    </w:p>
    <w:p w14:paraId="6A6FF86F" w14:textId="77777777" w:rsidR="00924BAC" w:rsidRPr="00017D3A" w:rsidRDefault="00924BAC" w:rsidP="00924BAC">
      <w:pPr>
        <w:rPr>
          <w:rFonts w:ascii="Times New Roman" w:hAnsi="Times New Roman"/>
          <w:sz w:val="24"/>
          <w:szCs w:val="24"/>
        </w:rPr>
      </w:pPr>
    </w:p>
    <w:p w14:paraId="5AF2F70D" w14:textId="77777777" w:rsidR="00143B89" w:rsidRDefault="00143B89"/>
    <w:sectPr w:rsidR="00143B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3291"/>
    <w:multiLevelType w:val="hybridMultilevel"/>
    <w:tmpl w:val="5994F79A"/>
    <w:lvl w:ilvl="0" w:tplc="FFFFFFFF">
      <w:start w:val="1"/>
      <w:numFmt w:val="lowerLetter"/>
      <w:lvlText w:val="%1)"/>
      <w:lvlJc w:val="left"/>
      <w:pPr>
        <w:tabs>
          <w:tab w:val="num" w:pos="2040"/>
        </w:tabs>
        <w:ind w:left="2040" w:hanging="360"/>
      </w:pPr>
      <w:rPr>
        <w:rFonts w:hint="default"/>
      </w:rPr>
    </w:lvl>
    <w:lvl w:ilvl="1" w:tplc="FFFFFFFF">
      <w:start w:val="1"/>
      <w:numFmt w:val="decimal"/>
      <w:lvlText w:val="%2."/>
      <w:lvlJc w:val="left"/>
      <w:pPr>
        <w:tabs>
          <w:tab w:val="num" w:pos="1353"/>
        </w:tabs>
        <w:ind w:left="1353" w:hanging="360"/>
      </w:pPr>
      <w:rPr>
        <w:rFonts w:hint="default"/>
        <w:sz w:val="24"/>
        <w:szCs w:val="24"/>
      </w:rPr>
    </w:lvl>
    <w:lvl w:ilvl="2" w:tplc="FFFFFFFF" w:tentative="1">
      <w:start w:val="1"/>
      <w:numFmt w:val="lowerRoman"/>
      <w:lvlText w:val="%3."/>
      <w:lvlJc w:val="right"/>
      <w:pPr>
        <w:tabs>
          <w:tab w:val="num" w:pos="3480"/>
        </w:tabs>
        <w:ind w:left="3480" w:hanging="180"/>
      </w:pPr>
    </w:lvl>
    <w:lvl w:ilvl="3" w:tplc="FFFFFFFF" w:tentative="1">
      <w:start w:val="1"/>
      <w:numFmt w:val="decimal"/>
      <w:lvlText w:val="%4."/>
      <w:lvlJc w:val="left"/>
      <w:pPr>
        <w:tabs>
          <w:tab w:val="num" w:pos="4200"/>
        </w:tabs>
        <w:ind w:left="4200" w:hanging="360"/>
      </w:pPr>
    </w:lvl>
    <w:lvl w:ilvl="4" w:tplc="FFFFFFFF" w:tentative="1">
      <w:start w:val="1"/>
      <w:numFmt w:val="lowerLetter"/>
      <w:lvlText w:val="%5."/>
      <w:lvlJc w:val="left"/>
      <w:pPr>
        <w:tabs>
          <w:tab w:val="num" w:pos="4920"/>
        </w:tabs>
        <w:ind w:left="4920" w:hanging="360"/>
      </w:pPr>
    </w:lvl>
    <w:lvl w:ilvl="5" w:tplc="FFFFFFFF" w:tentative="1">
      <w:start w:val="1"/>
      <w:numFmt w:val="lowerRoman"/>
      <w:lvlText w:val="%6."/>
      <w:lvlJc w:val="right"/>
      <w:pPr>
        <w:tabs>
          <w:tab w:val="num" w:pos="5640"/>
        </w:tabs>
        <w:ind w:left="5640" w:hanging="180"/>
      </w:pPr>
    </w:lvl>
    <w:lvl w:ilvl="6" w:tplc="FFFFFFFF" w:tentative="1">
      <w:start w:val="1"/>
      <w:numFmt w:val="decimal"/>
      <w:lvlText w:val="%7."/>
      <w:lvlJc w:val="left"/>
      <w:pPr>
        <w:tabs>
          <w:tab w:val="num" w:pos="6360"/>
        </w:tabs>
        <w:ind w:left="6360" w:hanging="360"/>
      </w:pPr>
    </w:lvl>
    <w:lvl w:ilvl="7" w:tplc="FFFFFFFF" w:tentative="1">
      <w:start w:val="1"/>
      <w:numFmt w:val="lowerLetter"/>
      <w:lvlText w:val="%8."/>
      <w:lvlJc w:val="left"/>
      <w:pPr>
        <w:tabs>
          <w:tab w:val="num" w:pos="7080"/>
        </w:tabs>
        <w:ind w:left="7080" w:hanging="360"/>
      </w:pPr>
    </w:lvl>
    <w:lvl w:ilvl="8" w:tplc="FFFFFFFF" w:tentative="1">
      <w:start w:val="1"/>
      <w:numFmt w:val="lowerRoman"/>
      <w:lvlText w:val="%9."/>
      <w:lvlJc w:val="right"/>
      <w:pPr>
        <w:tabs>
          <w:tab w:val="num" w:pos="7800"/>
        </w:tabs>
        <w:ind w:left="7800" w:hanging="180"/>
      </w:pPr>
    </w:lvl>
  </w:abstractNum>
  <w:num w:numId="1" w16cid:durableId="98982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AC"/>
    <w:rsid w:val="00143B89"/>
    <w:rsid w:val="001758BA"/>
    <w:rsid w:val="00584B03"/>
    <w:rsid w:val="00924BAC"/>
    <w:rsid w:val="009464C4"/>
    <w:rsid w:val="00975D8A"/>
    <w:rsid w:val="00E1122C"/>
    <w:rsid w:val="00EF0E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E309"/>
  <w15:chartTrackingRefBased/>
  <w15:docId w15:val="{A981A557-8328-4A85-B130-4C2DD3EF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4BAC"/>
    <w:pPr>
      <w:spacing w:after="0" w:line="240"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924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24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24BA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24BA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24BA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24BA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24BA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24BA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24BA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24BA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24BA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24BA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24BA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24BA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24BA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24BA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24BA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24BA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24BA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24BA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24BA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24BA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24BA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24BAC"/>
    <w:rPr>
      <w:i/>
      <w:iCs/>
      <w:color w:val="404040" w:themeColor="text1" w:themeTint="BF"/>
    </w:rPr>
  </w:style>
  <w:style w:type="paragraph" w:styleId="Sarakstarindkopa">
    <w:name w:val="List Paragraph"/>
    <w:basedOn w:val="Parasts"/>
    <w:uiPriority w:val="34"/>
    <w:qFormat/>
    <w:rsid w:val="00924BAC"/>
    <w:pPr>
      <w:ind w:left="720"/>
      <w:contextualSpacing/>
    </w:pPr>
  </w:style>
  <w:style w:type="character" w:styleId="Intensvsizclums">
    <w:name w:val="Intense Emphasis"/>
    <w:basedOn w:val="Noklusjumarindkopasfonts"/>
    <w:uiPriority w:val="21"/>
    <w:qFormat/>
    <w:rsid w:val="00924BAC"/>
    <w:rPr>
      <w:i/>
      <w:iCs/>
      <w:color w:val="0F4761" w:themeColor="accent1" w:themeShade="BF"/>
    </w:rPr>
  </w:style>
  <w:style w:type="paragraph" w:styleId="Intensvscitts">
    <w:name w:val="Intense Quote"/>
    <w:basedOn w:val="Parasts"/>
    <w:next w:val="Parasts"/>
    <w:link w:val="IntensvscittsRakstz"/>
    <w:uiPriority w:val="30"/>
    <w:qFormat/>
    <w:rsid w:val="00924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24BAC"/>
    <w:rPr>
      <w:i/>
      <w:iCs/>
      <w:color w:val="0F4761" w:themeColor="accent1" w:themeShade="BF"/>
    </w:rPr>
  </w:style>
  <w:style w:type="character" w:styleId="Intensvaatsauce">
    <w:name w:val="Intense Reference"/>
    <w:basedOn w:val="Noklusjumarindkopasfonts"/>
    <w:uiPriority w:val="32"/>
    <w:qFormat/>
    <w:rsid w:val="00924BAC"/>
    <w:rPr>
      <w:b/>
      <w:bCs/>
      <w:smallCaps/>
      <w:color w:val="0F4761" w:themeColor="accent1" w:themeShade="BF"/>
      <w:spacing w:val="5"/>
    </w:rPr>
  </w:style>
  <w:style w:type="character" w:customStyle="1" w:styleId="VrestekstsRakstz">
    <w:name w:val="Vēres teksts Rakstz."/>
    <w:aliases w:val="Footnote Rakstz.,Fußnote Char Rakstz.,Fußnote Char Char Rakstz.,Fußnote Char Char Char Char Char Char Rakstz.,Footnote Text Char2 Char Rakstz.,Footnote Text Char1 Char2 Char Rakstz.,Footnote Text Char Char Char Char Rakstz."/>
    <w:link w:val="Vresteksts"/>
    <w:uiPriority w:val="99"/>
    <w:rsid w:val="00924BAC"/>
    <w:rPr>
      <w:rFonts w:ascii="Times New Roman" w:hAnsi="Times New Roman"/>
    </w:rPr>
  </w:style>
  <w:style w:type="paragraph" w:styleId="Vresteksts">
    <w:name w:val="footnote text"/>
    <w:aliases w:val="Footnote,Fußnote Char,Fußnote Char Char,Fußnote Char Char Char Char Char Char,Footnote Text Char2 Char,Footnote Text Char1 Char2 Char,Footnote Text Char Char Char Char,Footnote Text Char1 Char Char Char Char, Rakstz., Rakstz. Rakstz."/>
    <w:basedOn w:val="Parasts"/>
    <w:link w:val="VrestekstsRakstz"/>
    <w:uiPriority w:val="99"/>
    <w:rsid w:val="00924BAC"/>
    <w:rPr>
      <w:rFonts w:ascii="Times New Roman" w:eastAsiaTheme="minorHAnsi" w:hAnsi="Times New Roman" w:cstheme="minorBidi"/>
      <w:kern w:val="2"/>
      <w:sz w:val="24"/>
      <w:szCs w:val="24"/>
      <w14:ligatures w14:val="standardContextual"/>
    </w:rPr>
  </w:style>
  <w:style w:type="character" w:customStyle="1" w:styleId="VrestekstsRakstz1">
    <w:name w:val="Vēres teksts Rakstz.1"/>
    <w:basedOn w:val="Noklusjumarindkopasfonts"/>
    <w:uiPriority w:val="99"/>
    <w:semiHidden/>
    <w:rsid w:val="00924BAC"/>
    <w:rPr>
      <w:rFonts w:ascii="Calibri" w:eastAsia="Calibri" w:hAnsi="Calibri" w:cs="Times New Roman"/>
      <w:kern w:val="0"/>
      <w:sz w:val="20"/>
      <w:szCs w:val="20"/>
      <w14:ligatures w14:val="none"/>
    </w:rPr>
  </w:style>
  <w:style w:type="character" w:customStyle="1" w:styleId="None">
    <w:name w:val="None"/>
    <w:rsid w:val="00924BAC"/>
  </w:style>
  <w:style w:type="paragraph" w:customStyle="1" w:styleId="WW-BodyText2">
    <w:name w:val="WW-Body Text 2"/>
    <w:basedOn w:val="Parasts"/>
    <w:rsid w:val="00924BAC"/>
    <w:pPr>
      <w:widowControl w:val="0"/>
      <w:suppressAutoHyphens/>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Characters>
  <Application>Microsoft Office Word</Application>
  <DocSecurity>0</DocSecurity>
  <Lines>3</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2</cp:revision>
  <dcterms:created xsi:type="dcterms:W3CDTF">2025-12-01T12:43:00Z</dcterms:created>
  <dcterms:modified xsi:type="dcterms:W3CDTF">2025-12-01T12:43:00Z</dcterms:modified>
</cp:coreProperties>
</file>