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3EAB2" w14:textId="570BD199" w:rsidR="00023C67" w:rsidRPr="00404699" w:rsidRDefault="000F2CEC" w:rsidP="00404699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04699">
        <w:rPr>
          <w:rFonts w:ascii="Times New Roman" w:hAnsi="Times New Roman" w:cs="Times New Roman"/>
          <w:b/>
          <w:bCs/>
        </w:rPr>
        <w:t>Darba uzdevums</w:t>
      </w:r>
    </w:p>
    <w:p w14:paraId="44F3056A" w14:textId="2C7C9815" w:rsidR="000F2CEC" w:rsidRPr="00023C67" w:rsidRDefault="000F2CEC" w:rsidP="00023C6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023C67">
        <w:rPr>
          <w:rFonts w:ascii="Times New Roman" w:hAnsi="Times New Roman" w:cs="Times New Roman"/>
          <w:b/>
          <w:bCs/>
        </w:rPr>
        <w:t xml:space="preserve">Ēkas </w:t>
      </w:r>
      <w:proofErr w:type="spellStart"/>
      <w:r w:rsidRPr="00023C67">
        <w:rPr>
          <w:rFonts w:ascii="Times New Roman" w:hAnsi="Times New Roman" w:cs="Times New Roman"/>
          <w:b/>
          <w:bCs/>
        </w:rPr>
        <w:t>energosertifikāta</w:t>
      </w:r>
      <w:proofErr w:type="spellEnd"/>
      <w:r w:rsidRPr="00023C67">
        <w:rPr>
          <w:rFonts w:ascii="Times New Roman" w:hAnsi="Times New Roman" w:cs="Times New Roman"/>
          <w:b/>
          <w:bCs/>
        </w:rPr>
        <w:t xml:space="preserve"> izstrāde Institūta iela 30, Ulbroka, Stopiņu pag., Ropažu nov., LV-2130</w:t>
      </w:r>
    </w:p>
    <w:p w14:paraId="2CDB9F85" w14:textId="77777777" w:rsidR="00150745" w:rsidRDefault="00150745" w:rsidP="000F2CE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E2B757C" w14:textId="620BD5A0" w:rsidR="00150745" w:rsidRDefault="00150745" w:rsidP="000F2CE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Dati par ēku: kopējā platība 2004 m</w:t>
      </w:r>
      <w:r w:rsidRPr="00150745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4. stāvi.</w:t>
      </w:r>
    </w:p>
    <w:p w14:paraId="430DD834" w14:textId="77777777" w:rsidR="00C907DE" w:rsidRDefault="00C907DE" w:rsidP="000F2CE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A708B6D" w14:textId="1FD2F832" w:rsidR="00C907DE" w:rsidRDefault="00C907DE" w:rsidP="000F2CE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Esošā situācija: </w:t>
      </w:r>
      <w:r w:rsidR="002C7063">
        <w:rPr>
          <w:rFonts w:ascii="Times New Roman" w:hAnsi="Times New Roman" w:cs="Times New Roman"/>
        </w:rPr>
        <w:t xml:space="preserve">Ēkas lietošanas veids uz doto brīdi ir Dienesta viesnīca. Ēka tiek </w:t>
      </w:r>
      <w:r w:rsidR="00150745">
        <w:rPr>
          <w:rFonts w:ascii="Times New Roman" w:hAnsi="Times New Roman" w:cs="Times New Roman"/>
        </w:rPr>
        <w:t xml:space="preserve">izmantota tikai </w:t>
      </w:r>
      <w:r w:rsidR="002C7063">
        <w:rPr>
          <w:rFonts w:ascii="Times New Roman" w:hAnsi="Times New Roman" w:cs="Times New Roman"/>
        </w:rPr>
        <w:t xml:space="preserve">daļēji no 2024. gada novembra. Pēc projekta realizācijas tiks mainīts lietošanas veids – biroja ēkas. Ēka būs pilnībā noslogota kā pašvaldības biroja ēkas. </w:t>
      </w:r>
    </w:p>
    <w:p w14:paraId="10C007BF" w14:textId="77777777" w:rsidR="00E46383" w:rsidRDefault="00E46383" w:rsidP="000F2CE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21CE994" w14:textId="3E78AE0A" w:rsidR="00E46383" w:rsidRDefault="00E46383" w:rsidP="00E46383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Mērķis: Paredzēt pasākumus, kas nodrošina:</w:t>
      </w:r>
    </w:p>
    <w:p w14:paraId="02176827" w14:textId="7E701257" w:rsidR="00E46383" w:rsidRPr="00E46383" w:rsidRDefault="00E46383" w:rsidP="00E46383">
      <w:pPr>
        <w:pStyle w:val="Sarakstarindkop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E46383">
        <w:rPr>
          <w:rFonts w:ascii="Times New Roman" w:hAnsi="Times New Roman" w:cs="Times New Roman"/>
        </w:rPr>
        <w:t xml:space="preserve">ēkas energoefektivitāti un </w:t>
      </w:r>
      <w:proofErr w:type="spellStart"/>
      <w:r w:rsidRPr="00E46383">
        <w:rPr>
          <w:rFonts w:ascii="Times New Roman" w:hAnsi="Times New Roman" w:cs="Times New Roman"/>
        </w:rPr>
        <w:t>siltumnoturību</w:t>
      </w:r>
      <w:proofErr w:type="spellEnd"/>
      <w:r w:rsidRPr="00E46383">
        <w:rPr>
          <w:rFonts w:ascii="Times New Roman" w:hAnsi="Times New Roman" w:cs="Times New Roman"/>
        </w:rPr>
        <w:t xml:space="preserve"> līdz gandrīz nulles enerģijas ēkas vai </w:t>
      </w:r>
      <w:proofErr w:type="spellStart"/>
      <w:r w:rsidRPr="00E46383">
        <w:rPr>
          <w:rFonts w:ascii="Times New Roman" w:hAnsi="Times New Roman" w:cs="Times New Roman"/>
        </w:rPr>
        <w:t>bezemisiju</w:t>
      </w:r>
      <w:proofErr w:type="spellEnd"/>
      <w:r w:rsidRPr="00E46383">
        <w:rPr>
          <w:rFonts w:ascii="Times New Roman" w:hAnsi="Times New Roman" w:cs="Times New Roman"/>
        </w:rPr>
        <w:t xml:space="preserve"> ēkas līmenim;</w:t>
      </w:r>
    </w:p>
    <w:p w14:paraId="57034388" w14:textId="4FB31812" w:rsidR="00E46383" w:rsidRPr="00534F4B" w:rsidRDefault="00E46383" w:rsidP="00E46383">
      <w:pPr>
        <w:pStyle w:val="Sarakstarindkop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534F4B">
        <w:rPr>
          <w:rFonts w:ascii="Times New Roman" w:hAnsi="Times New Roman" w:cs="Times New Roman"/>
        </w:rPr>
        <w:t xml:space="preserve">plānotais kopējās primārās enerģijas ietaupījums pēc </w:t>
      </w:r>
      <w:r>
        <w:rPr>
          <w:rFonts w:ascii="Times New Roman" w:hAnsi="Times New Roman" w:cs="Times New Roman"/>
        </w:rPr>
        <w:t>pasākumu</w:t>
      </w:r>
      <w:r w:rsidRPr="00534F4B">
        <w:rPr>
          <w:rFonts w:ascii="Times New Roman" w:hAnsi="Times New Roman" w:cs="Times New Roman"/>
        </w:rPr>
        <w:t xml:space="preserve"> īstenošanas ir ne mazāks kā 30 % gadā no ēkas </w:t>
      </w:r>
      <w:proofErr w:type="spellStart"/>
      <w:r w:rsidRPr="00534F4B">
        <w:rPr>
          <w:rFonts w:ascii="Times New Roman" w:hAnsi="Times New Roman" w:cs="Times New Roman"/>
        </w:rPr>
        <w:t>energosertifikātā</w:t>
      </w:r>
      <w:proofErr w:type="spellEnd"/>
      <w:r w:rsidRPr="00534F4B">
        <w:rPr>
          <w:rFonts w:ascii="Times New Roman" w:hAnsi="Times New Roman" w:cs="Times New Roman"/>
        </w:rPr>
        <w:t xml:space="preserve"> aprēķinātā kopējās primārās enerģijas patēriņa pirms projekta īstenošanas;</w:t>
      </w:r>
    </w:p>
    <w:p w14:paraId="3342AE6C" w14:textId="23570A98" w:rsidR="00E46383" w:rsidRDefault="00E46383" w:rsidP="00E46383">
      <w:pPr>
        <w:pStyle w:val="Sarakstarindkop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ēkai</w:t>
      </w:r>
      <w:r w:rsidRPr="00534F4B">
        <w:rPr>
          <w:rFonts w:ascii="Times New Roman" w:hAnsi="Times New Roman" w:cs="Times New Roman"/>
        </w:rPr>
        <w:t xml:space="preserve"> tiek uzstādītas piemērotas saules AER izmantojošas enerģijas ražošanas iekārtas</w:t>
      </w:r>
    </w:p>
    <w:p w14:paraId="24B39745" w14:textId="599C6C8C" w:rsidR="002C7063" w:rsidRDefault="002C7063" w:rsidP="000F2CEC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Termiņš darba izpildei. No dienas, kad iesniegti dati no pasūtītāja puses</w:t>
      </w:r>
      <w:r w:rsidR="00D76D48">
        <w:rPr>
          <w:rFonts w:ascii="Times New Roman" w:hAnsi="Times New Roman" w:cs="Times New Roman"/>
        </w:rPr>
        <w:t xml:space="preserve"> 15 kalendārās dienas</w:t>
      </w:r>
      <w:r w:rsidR="00874867">
        <w:rPr>
          <w:rFonts w:ascii="Times New Roman" w:hAnsi="Times New Roman" w:cs="Times New Roman"/>
        </w:rPr>
        <w:t>, bet ne ilgāk kā 1 mēnesis no līguma abpusējas parakstīšanas dienas.</w:t>
      </w:r>
    </w:p>
    <w:p w14:paraId="02A18D9C" w14:textId="77777777" w:rsidR="000F2CEC" w:rsidRDefault="000F2CEC" w:rsidP="000F2CEC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B4EF964" w14:textId="77777777" w:rsidR="000F2CEC" w:rsidRDefault="000F2CEC" w:rsidP="000F2CEC">
      <w:pPr>
        <w:pStyle w:val="Sarakstarindkopa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F2CEC">
        <w:rPr>
          <w:rFonts w:ascii="Times New Roman" w:hAnsi="Times New Roman" w:cs="Times New Roman"/>
        </w:rPr>
        <w:t>Izstrādāt saskaņā ar</w:t>
      </w:r>
      <w:r>
        <w:rPr>
          <w:rFonts w:ascii="Times New Roman" w:hAnsi="Times New Roman" w:cs="Times New Roman"/>
        </w:rPr>
        <w:t>:</w:t>
      </w:r>
    </w:p>
    <w:p w14:paraId="1394E2CD" w14:textId="6E603439" w:rsidR="000F2CEC" w:rsidRDefault="000F2CEC" w:rsidP="000F2CEC">
      <w:pPr>
        <w:pStyle w:val="Sarakstarindkop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0F2CEC">
        <w:rPr>
          <w:rFonts w:ascii="Times New Roman" w:hAnsi="Times New Roman" w:cs="Times New Roman"/>
        </w:rPr>
        <w:t xml:space="preserve"> </w:t>
      </w:r>
      <w:r w:rsidR="00023C67" w:rsidRPr="00874867">
        <w:rPr>
          <w:rFonts w:ascii="Times New Roman" w:hAnsi="Times New Roman" w:cs="Times New Roman"/>
        </w:rPr>
        <w:t>08.04.20</w:t>
      </w:r>
      <w:r w:rsidR="003B6297" w:rsidRPr="00874867">
        <w:rPr>
          <w:rFonts w:ascii="Times New Roman" w:hAnsi="Times New Roman" w:cs="Times New Roman"/>
        </w:rPr>
        <w:t>21</w:t>
      </w:r>
      <w:r w:rsidR="00937FB9" w:rsidRPr="00874867">
        <w:rPr>
          <w:rFonts w:ascii="Times New Roman" w:hAnsi="Times New Roman" w:cs="Times New Roman"/>
        </w:rPr>
        <w:t>.</w:t>
      </w:r>
      <w:r w:rsidRPr="00874867">
        <w:rPr>
          <w:rFonts w:ascii="Times New Roman" w:hAnsi="Times New Roman" w:cs="Times New Roman"/>
        </w:rPr>
        <w:t xml:space="preserve"> MK noteikumu Nr.222 “Ēku</w:t>
      </w:r>
      <w:r w:rsidRPr="000F2CEC">
        <w:rPr>
          <w:rFonts w:ascii="Times New Roman" w:hAnsi="Times New Roman" w:cs="Times New Roman"/>
        </w:rPr>
        <w:t xml:space="preserve"> energoefektivitātes aprēķina metodes un ēku </w:t>
      </w:r>
      <w:proofErr w:type="spellStart"/>
      <w:r w:rsidRPr="000F2CEC">
        <w:rPr>
          <w:rFonts w:ascii="Times New Roman" w:hAnsi="Times New Roman" w:cs="Times New Roman"/>
        </w:rPr>
        <w:t>energosertifikācijas</w:t>
      </w:r>
      <w:proofErr w:type="spellEnd"/>
      <w:r w:rsidRPr="000F2CEC">
        <w:rPr>
          <w:rFonts w:ascii="Times New Roman" w:hAnsi="Times New Roman" w:cs="Times New Roman"/>
        </w:rPr>
        <w:t xml:space="preserve"> noteikumi” </w:t>
      </w:r>
      <w:proofErr w:type="spellStart"/>
      <w:r w:rsidRPr="000F2CEC">
        <w:rPr>
          <w:rFonts w:ascii="Times New Roman" w:hAnsi="Times New Roman" w:cs="Times New Roman"/>
        </w:rPr>
        <w:t>Energosertifikātam</w:t>
      </w:r>
      <w:proofErr w:type="spellEnd"/>
      <w:r w:rsidRPr="000F2CEC">
        <w:rPr>
          <w:rFonts w:ascii="Times New Roman" w:hAnsi="Times New Roman" w:cs="Times New Roman"/>
        </w:rPr>
        <w:t xml:space="preserve"> pievienojams: Pārskats par ekonomiski pamatotiem ēkas norobežojošo konstrukciju un </w:t>
      </w:r>
      <w:proofErr w:type="spellStart"/>
      <w:r w:rsidRPr="000F2CEC">
        <w:rPr>
          <w:rFonts w:ascii="Times New Roman" w:hAnsi="Times New Roman" w:cs="Times New Roman"/>
        </w:rPr>
        <w:t>inženiersistēmu</w:t>
      </w:r>
      <w:proofErr w:type="spellEnd"/>
      <w:r w:rsidRPr="000F2CEC">
        <w:rPr>
          <w:rFonts w:ascii="Times New Roman" w:hAnsi="Times New Roman" w:cs="Times New Roman"/>
        </w:rPr>
        <w:t xml:space="preserve"> energoefektivitāti uzlabojošiem pasākumiem, kuru īstenošanas izmaksas ir rentablas paredzamajā (plānotajā) kalpošanas laikā</w:t>
      </w:r>
      <w:r w:rsidR="00937FB9">
        <w:rPr>
          <w:rFonts w:ascii="Times New Roman" w:hAnsi="Times New Roman" w:cs="Times New Roman"/>
        </w:rPr>
        <w:t>;</w:t>
      </w:r>
      <w:r w:rsidRPr="000F2CEC">
        <w:rPr>
          <w:rFonts w:ascii="Times New Roman" w:hAnsi="Times New Roman" w:cs="Times New Roman"/>
        </w:rPr>
        <w:t xml:space="preserve"> </w:t>
      </w:r>
    </w:p>
    <w:p w14:paraId="457480B5" w14:textId="4920DB83" w:rsidR="005E7F80" w:rsidRDefault="000F2CEC" w:rsidP="00C907DE">
      <w:pPr>
        <w:pStyle w:val="Sarakstarindkop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26.05.2026.</w:t>
      </w:r>
      <w:r w:rsidRPr="000F2CEC">
        <w:rPr>
          <w:rFonts w:ascii="Times New Roman" w:hAnsi="Times New Roman" w:cs="Times New Roman"/>
        </w:rPr>
        <w:t xml:space="preserve"> Ministru kabineta noteikumi</w:t>
      </w:r>
      <w:r>
        <w:rPr>
          <w:rFonts w:ascii="Times New Roman" w:hAnsi="Times New Roman" w:cs="Times New Roman"/>
        </w:rPr>
        <w:t>em</w:t>
      </w:r>
      <w:r w:rsidRPr="000F2CEC">
        <w:rPr>
          <w:rFonts w:ascii="Times New Roman" w:hAnsi="Times New Roman" w:cs="Times New Roman"/>
        </w:rPr>
        <w:t xml:space="preserve"> Nr. 305</w:t>
      </w:r>
      <w:r>
        <w:rPr>
          <w:rFonts w:ascii="Times New Roman" w:hAnsi="Times New Roman" w:cs="Times New Roman"/>
        </w:rPr>
        <w:t xml:space="preserve"> </w:t>
      </w:r>
      <w:r w:rsidR="00ED2B2C" w:rsidRPr="00ED2B2C">
        <w:rPr>
          <w:rFonts w:ascii="Times New Roman" w:hAnsi="Times New Roman" w:cs="Times New Roman"/>
        </w:rPr>
        <w:t>Eiropas Savienības kohēzijas politikas programmas 2021.–2027. gadam 2.1.1. specifiskā atbalsta mērķa "Energoefektivitātes veicināšana un siltumnīcefekta gāzu emisiju samazināšana"  2.1.1.6. pasākuma "Pašvaldību ēku energoefektivitātes paaugstināšana</w:t>
      </w:r>
      <w:r w:rsidR="00ED2B2C" w:rsidRPr="005E7F80">
        <w:rPr>
          <w:rFonts w:ascii="Times New Roman" w:hAnsi="Times New Roman" w:cs="Times New Roman"/>
        </w:rPr>
        <w:t>" trešās projektu iesniegumu atlases kārtas īstenošanas noteikumiem</w:t>
      </w:r>
      <w:r w:rsidR="005E7F80" w:rsidRPr="005E7F80">
        <w:rPr>
          <w:rFonts w:ascii="Times New Roman" w:hAnsi="Times New Roman" w:cs="Times New Roman"/>
        </w:rPr>
        <w:t xml:space="preserve"> un projektu iesniegumu vērtēšanas kritēriju un to piemērošanas metodikas</w:t>
      </w:r>
      <w:r w:rsidR="005E7F80">
        <w:t xml:space="preserve"> </w:t>
      </w:r>
      <w:r w:rsidR="00150745">
        <w:rPr>
          <w:rFonts w:ascii="Times New Roman" w:hAnsi="Times New Roman" w:cs="Times New Roman"/>
        </w:rPr>
        <w:t xml:space="preserve">īpaši pievēršot uzmanību </w:t>
      </w:r>
      <w:r w:rsidR="005E7F80">
        <w:rPr>
          <w:rFonts w:ascii="Times New Roman" w:hAnsi="Times New Roman" w:cs="Times New Roman"/>
        </w:rPr>
        <w:t>2.5; 4.1; 4.2 kritērij</w:t>
      </w:r>
      <w:r w:rsidR="00150745">
        <w:rPr>
          <w:rFonts w:ascii="Times New Roman" w:hAnsi="Times New Roman" w:cs="Times New Roman"/>
        </w:rPr>
        <w:t>iem</w:t>
      </w:r>
      <w:r w:rsidR="00C907DE">
        <w:rPr>
          <w:rFonts w:ascii="Times New Roman" w:hAnsi="Times New Roman" w:cs="Times New Roman"/>
        </w:rPr>
        <w:t>, kā arī izvērtēt</w:t>
      </w:r>
      <w:r w:rsidR="00937FB9">
        <w:rPr>
          <w:rFonts w:ascii="Times New Roman" w:hAnsi="Times New Roman" w:cs="Times New Roman"/>
        </w:rPr>
        <w:t>/iekļaut</w:t>
      </w:r>
      <w:r w:rsidR="00C907DE">
        <w:rPr>
          <w:rFonts w:ascii="Times New Roman" w:hAnsi="Times New Roman" w:cs="Times New Roman"/>
        </w:rPr>
        <w:t xml:space="preserve"> </w:t>
      </w:r>
      <w:proofErr w:type="spellStart"/>
      <w:r w:rsidR="00C907DE">
        <w:rPr>
          <w:rFonts w:ascii="Times New Roman" w:hAnsi="Times New Roman" w:cs="Times New Roman"/>
        </w:rPr>
        <w:t>energo</w:t>
      </w:r>
      <w:r w:rsidR="00937FB9">
        <w:rPr>
          <w:rFonts w:ascii="Times New Roman" w:hAnsi="Times New Roman" w:cs="Times New Roman"/>
        </w:rPr>
        <w:t>efektivtātes</w:t>
      </w:r>
      <w:proofErr w:type="spellEnd"/>
      <w:r w:rsidR="00937FB9">
        <w:rPr>
          <w:rFonts w:ascii="Times New Roman" w:hAnsi="Times New Roman" w:cs="Times New Roman"/>
        </w:rPr>
        <w:t xml:space="preserve"> pasākumus </w:t>
      </w:r>
      <w:r w:rsidR="00C907DE">
        <w:rPr>
          <w:rFonts w:ascii="Times New Roman" w:hAnsi="Times New Roman" w:cs="Times New Roman"/>
        </w:rPr>
        <w:t>citu kritēriju atbilstība</w:t>
      </w:r>
      <w:r w:rsidR="00937FB9">
        <w:rPr>
          <w:rFonts w:ascii="Times New Roman" w:hAnsi="Times New Roman" w:cs="Times New Roman"/>
        </w:rPr>
        <w:t>i</w:t>
      </w:r>
      <w:r w:rsidR="00534F4B">
        <w:rPr>
          <w:rFonts w:ascii="Times New Roman" w:hAnsi="Times New Roman" w:cs="Times New Roman"/>
        </w:rPr>
        <w:t xml:space="preserve">. </w:t>
      </w:r>
    </w:p>
    <w:p w14:paraId="598E0FB1" w14:textId="3A9D03C5" w:rsidR="00ED2B2C" w:rsidRPr="00C907DE" w:rsidRDefault="005E7F80" w:rsidP="00C907DE">
      <w:pPr>
        <w:pStyle w:val="Sarakstarindkopa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C907DE">
        <w:rPr>
          <w:rFonts w:ascii="Times New Roman" w:hAnsi="Times New Roman" w:cs="Times New Roman"/>
        </w:rPr>
        <w:t xml:space="preserve">Pievienojams/aizpildāms: </w:t>
      </w:r>
      <w:r w:rsidR="00ED2B2C" w:rsidRPr="00C907DE">
        <w:rPr>
          <w:rFonts w:ascii="Times New Roman" w:hAnsi="Times New Roman" w:cs="Times New Roman"/>
        </w:rPr>
        <w:t xml:space="preserve">Centrālās finanšu un līgumu aģentūras </w:t>
      </w:r>
      <w:r w:rsidR="00A557F3">
        <w:rPr>
          <w:rFonts w:ascii="Times New Roman" w:hAnsi="Times New Roman" w:cs="Times New Roman"/>
        </w:rPr>
        <w:t xml:space="preserve">(CFLA) </w:t>
      </w:r>
      <w:r w:rsidR="00ED2B2C" w:rsidRPr="00C907DE">
        <w:rPr>
          <w:rFonts w:ascii="Times New Roman" w:hAnsi="Times New Roman" w:cs="Times New Roman"/>
        </w:rPr>
        <w:t>2.1.1.6. Pašvaldību ēku energoefektivitātes paaugstināšana, 3. kārtas nolikuma</w:t>
      </w:r>
      <w:r w:rsidRPr="00C907DE">
        <w:rPr>
          <w:rFonts w:ascii="Times New Roman" w:hAnsi="Times New Roman" w:cs="Times New Roman"/>
        </w:rPr>
        <w:t xml:space="preserve"> 7</w:t>
      </w:r>
      <w:r w:rsidR="00ED2B2C" w:rsidRPr="00C907DE">
        <w:rPr>
          <w:rFonts w:ascii="Times New Roman" w:hAnsi="Times New Roman" w:cs="Times New Roman"/>
        </w:rPr>
        <w:t xml:space="preserve"> pielikum</w:t>
      </w:r>
      <w:r w:rsidRPr="00C907DE">
        <w:rPr>
          <w:rFonts w:ascii="Times New Roman" w:hAnsi="Times New Roman" w:cs="Times New Roman"/>
        </w:rPr>
        <w:t>s</w:t>
      </w:r>
      <w:r w:rsidR="00150745">
        <w:rPr>
          <w:rFonts w:ascii="Times New Roman" w:hAnsi="Times New Roman" w:cs="Times New Roman"/>
        </w:rPr>
        <w:t xml:space="preserve"> – Ziņojums par kopējo ēkas energoefektivitāti.</w:t>
      </w:r>
      <w:r w:rsidR="003437C4" w:rsidRPr="003437C4">
        <w:t xml:space="preserve"> </w:t>
      </w:r>
      <w:hyperlink r:id="rId5" w:history="1">
        <w:r w:rsidR="003437C4" w:rsidRPr="00A31000">
          <w:rPr>
            <w:rStyle w:val="Hipersaite"/>
          </w:rPr>
          <w:t>https://www.cfla.gov.lv/lv/media/24297/download?attachment</w:t>
        </w:r>
      </w:hyperlink>
      <w:r w:rsidR="003437C4">
        <w:t>.</w:t>
      </w:r>
    </w:p>
    <w:p w14:paraId="192306A1" w14:textId="0E6C9F20" w:rsidR="00A557F3" w:rsidRPr="00A557F3" w:rsidRDefault="00A557F3" w:rsidP="00A557F3">
      <w:pPr>
        <w:pStyle w:val="Sarakstarindkopa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  <w:proofErr w:type="spellStart"/>
      <w:r w:rsidRPr="00A557F3">
        <w:rPr>
          <w:rFonts w:ascii="Times New Roman" w:hAnsi="Times New Roman" w:cs="Times New Roman"/>
        </w:rPr>
        <w:t>Energosertifikāts</w:t>
      </w:r>
      <w:proofErr w:type="spellEnd"/>
      <w:r w:rsidRPr="00A557F3">
        <w:rPr>
          <w:rFonts w:ascii="Times New Roman" w:hAnsi="Times New Roman" w:cs="Times New Roman"/>
        </w:rPr>
        <w:t xml:space="preserve"> tiek izstrādāts projekta iesniegšanai </w:t>
      </w:r>
      <w:r>
        <w:rPr>
          <w:rFonts w:ascii="Times New Roman" w:hAnsi="Times New Roman" w:cs="Times New Roman"/>
        </w:rPr>
        <w:t xml:space="preserve">CFLA </w:t>
      </w:r>
      <w:r w:rsidRPr="00A557F3">
        <w:rPr>
          <w:rFonts w:ascii="Times New Roman" w:hAnsi="Times New Roman" w:cs="Times New Roman"/>
        </w:rPr>
        <w:t xml:space="preserve">izsludinātajā projektu iesniegumu atlasē "2.1.1.6. Pašvaldību ēku energoefektivitātes paaugstināšana, 3. </w:t>
      </w:r>
      <w:proofErr w:type="spellStart"/>
      <w:r w:rsidRPr="00A557F3">
        <w:rPr>
          <w:rFonts w:ascii="Times New Roman" w:hAnsi="Times New Roman" w:cs="Times New Roman"/>
        </w:rPr>
        <w:t>kārta".Ņemot</w:t>
      </w:r>
      <w:proofErr w:type="spellEnd"/>
      <w:r w:rsidRPr="00A557F3">
        <w:rPr>
          <w:rFonts w:ascii="Times New Roman" w:hAnsi="Times New Roman" w:cs="Times New Roman"/>
        </w:rPr>
        <w:t xml:space="preserve"> vērā, ka pēc projekta iesniegšanas CFLA </w:t>
      </w:r>
      <w:r w:rsidRPr="00A557F3">
        <w:rPr>
          <w:rFonts w:ascii="Times New Roman" w:hAnsi="Times New Roman" w:cs="Times New Roman"/>
        </w:rPr>
        <w:lastRenderedPageBreak/>
        <w:t xml:space="preserve">vērtēšanas procesā var tikt pieprasīti precizējumi, </w:t>
      </w:r>
      <w:r>
        <w:rPr>
          <w:rFonts w:ascii="Times New Roman" w:hAnsi="Times New Roman" w:cs="Times New Roman"/>
        </w:rPr>
        <w:t>p</w:t>
      </w:r>
      <w:r w:rsidRPr="00A557F3">
        <w:rPr>
          <w:rFonts w:ascii="Times New Roman" w:hAnsi="Times New Roman" w:cs="Times New Roman"/>
        </w:rPr>
        <w:t xml:space="preserve">asūtītājs patur tiesības nepieciešamības gadījumā lūgt veikt </w:t>
      </w:r>
      <w:proofErr w:type="spellStart"/>
      <w:r w:rsidRPr="00A557F3">
        <w:rPr>
          <w:rFonts w:ascii="Times New Roman" w:hAnsi="Times New Roman" w:cs="Times New Roman"/>
        </w:rPr>
        <w:t>energosertifikāta</w:t>
      </w:r>
      <w:proofErr w:type="spellEnd"/>
      <w:r w:rsidRPr="00A557F3">
        <w:rPr>
          <w:rFonts w:ascii="Times New Roman" w:hAnsi="Times New Roman" w:cs="Times New Roman"/>
        </w:rPr>
        <w:t xml:space="preserve"> precizējumus vai papildinājumus atbilstoši CFLA sniegtajiem norādījumiem gada laikā pēc </w:t>
      </w:r>
      <w:proofErr w:type="spellStart"/>
      <w:r w:rsidRPr="00A557F3">
        <w:rPr>
          <w:rFonts w:ascii="Times New Roman" w:hAnsi="Times New Roman" w:cs="Times New Roman"/>
        </w:rPr>
        <w:t>energosertifikāta</w:t>
      </w:r>
      <w:proofErr w:type="spellEnd"/>
      <w:r w:rsidRPr="00A557F3">
        <w:rPr>
          <w:rFonts w:ascii="Times New Roman" w:hAnsi="Times New Roman" w:cs="Times New Roman"/>
        </w:rPr>
        <w:t xml:space="preserve"> reģistrēšanas BIS. Šādu precizējumu veikšana ir jānodrošina </w:t>
      </w:r>
      <w:r>
        <w:rPr>
          <w:rFonts w:ascii="Times New Roman" w:hAnsi="Times New Roman" w:cs="Times New Roman"/>
        </w:rPr>
        <w:t>p</w:t>
      </w:r>
      <w:r w:rsidRPr="00A557F3">
        <w:rPr>
          <w:rFonts w:ascii="Times New Roman" w:hAnsi="Times New Roman" w:cs="Times New Roman"/>
        </w:rPr>
        <w:t xml:space="preserve">retendentam bez papildu samaksas, ciktāl tie ir saistīti ar sākotnēji izstrādāto </w:t>
      </w:r>
      <w:proofErr w:type="spellStart"/>
      <w:r w:rsidRPr="00A557F3">
        <w:rPr>
          <w:rFonts w:ascii="Times New Roman" w:hAnsi="Times New Roman" w:cs="Times New Roman"/>
        </w:rPr>
        <w:t>energosertifikātu</w:t>
      </w:r>
      <w:proofErr w:type="spellEnd"/>
      <w:r w:rsidRPr="00A557F3">
        <w:rPr>
          <w:rFonts w:ascii="Times New Roman" w:hAnsi="Times New Roman" w:cs="Times New Roman"/>
        </w:rPr>
        <w:t>.</w:t>
      </w:r>
    </w:p>
    <w:p w14:paraId="3E584173" w14:textId="4A33523A" w:rsidR="00ED2B2C" w:rsidRDefault="00ED2B2C" w:rsidP="00A557F3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611200" w14:textId="790D06A8" w:rsidR="00C361A7" w:rsidRPr="00A557F3" w:rsidRDefault="00C361A7" w:rsidP="00A557F3">
      <w:pPr>
        <w:jc w:val="both"/>
        <w:rPr>
          <w:rFonts w:ascii="Times New Roman" w:hAnsi="Times New Roman" w:cs="Times New Roman"/>
        </w:rPr>
      </w:pPr>
    </w:p>
    <w:sectPr w:rsidR="00C361A7" w:rsidRPr="00A557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2781"/>
    <w:multiLevelType w:val="hybridMultilevel"/>
    <w:tmpl w:val="C4AEE878"/>
    <w:lvl w:ilvl="0" w:tplc="42A631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D61F7F"/>
    <w:multiLevelType w:val="hybridMultilevel"/>
    <w:tmpl w:val="57BA08D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D7203"/>
    <w:multiLevelType w:val="multilevel"/>
    <w:tmpl w:val="9C40CD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94" w:hanging="794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37824249">
    <w:abstractNumId w:val="2"/>
  </w:num>
  <w:num w:numId="2" w16cid:durableId="982656306">
    <w:abstractNumId w:val="1"/>
  </w:num>
  <w:num w:numId="3" w16cid:durableId="1555119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EC"/>
    <w:rsid w:val="00023C67"/>
    <w:rsid w:val="00080995"/>
    <w:rsid w:val="000F2CEC"/>
    <w:rsid w:val="00150745"/>
    <w:rsid w:val="00230A35"/>
    <w:rsid w:val="002C7063"/>
    <w:rsid w:val="003437C4"/>
    <w:rsid w:val="003B6297"/>
    <w:rsid w:val="00404699"/>
    <w:rsid w:val="00532DB8"/>
    <w:rsid w:val="00534F4B"/>
    <w:rsid w:val="005E7F80"/>
    <w:rsid w:val="007A58B0"/>
    <w:rsid w:val="00874867"/>
    <w:rsid w:val="00937FB9"/>
    <w:rsid w:val="00A25ABB"/>
    <w:rsid w:val="00A557F3"/>
    <w:rsid w:val="00A7046F"/>
    <w:rsid w:val="00AB3EDA"/>
    <w:rsid w:val="00C361A7"/>
    <w:rsid w:val="00C907DE"/>
    <w:rsid w:val="00D65CA9"/>
    <w:rsid w:val="00D76D48"/>
    <w:rsid w:val="00D95F9B"/>
    <w:rsid w:val="00E46383"/>
    <w:rsid w:val="00ED2B2C"/>
    <w:rsid w:val="00F9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F1742"/>
  <w15:chartTrackingRefBased/>
  <w15:docId w15:val="{EAD35E85-1670-44CA-A1BA-A24B923D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F2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F2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2C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F2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F2C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F2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F2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F2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F2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F2C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F2C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2C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F2CEC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F2CEC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F2CEC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F2CEC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F2CEC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F2CEC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F2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F2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F2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F2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F2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F2CEC"/>
    <w:rPr>
      <w:i/>
      <w:iCs/>
      <w:color w:val="404040" w:themeColor="text1" w:themeTint="BF"/>
    </w:rPr>
  </w:style>
  <w:style w:type="paragraph" w:styleId="Sarakstarindkopa">
    <w:name w:val="List Paragraph"/>
    <w:aliases w:val="Virsraksti,Saistīto dokumentu saraksts,Syle 1,List Paragraph1,Numurets"/>
    <w:basedOn w:val="Parasts"/>
    <w:link w:val="SarakstarindkopaRakstz"/>
    <w:uiPriority w:val="34"/>
    <w:qFormat/>
    <w:rsid w:val="000F2CEC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F2CEC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F2C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F2CEC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F2CEC"/>
    <w:rPr>
      <w:b/>
      <w:bCs/>
      <w:smallCaps/>
      <w:color w:val="0F4761" w:themeColor="accent1" w:themeShade="BF"/>
      <w:spacing w:val="5"/>
    </w:rPr>
  </w:style>
  <w:style w:type="character" w:customStyle="1" w:styleId="SarakstarindkopaRakstz">
    <w:name w:val="Saraksta rindkopa Rakstz."/>
    <w:aliases w:val="Virsraksti Rakstz.,Saistīto dokumentu saraksts Rakstz.,Syle 1 Rakstz.,List Paragraph1 Rakstz.,Numurets Rakstz."/>
    <w:link w:val="Sarakstarindkopa"/>
    <w:uiPriority w:val="34"/>
    <w:rsid w:val="000F2CEC"/>
  </w:style>
  <w:style w:type="character" w:styleId="Hipersaite">
    <w:name w:val="Hyperlink"/>
    <w:basedOn w:val="Noklusjumarindkopasfonts"/>
    <w:uiPriority w:val="99"/>
    <w:unhideWhenUsed/>
    <w:rsid w:val="005E7F80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E7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fla.gov.lv/lv/media/24297/download?attachmen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1868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Bārdule</dc:creator>
  <cp:keywords/>
  <dc:description/>
  <cp:lastModifiedBy>Daiga Dzalba-Sniedze</cp:lastModifiedBy>
  <cp:revision>9</cp:revision>
  <dcterms:created xsi:type="dcterms:W3CDTF">2026-07-30T04:51:00Z</dcterms:created>
  <dcterms:modified xsi:type="dcterms:W3CDTF">2026-08-10T12:51:00Z</dcterms:modified>
</cp:coreProperties>
</file>