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5C781" w14:textId="77777777" w:rsidR="00171ABE" w:rsidRDefault="00171ABE" w:rsidP="00B14872">
      <w:pPr>
        <w:spacing w:after="0"/>
        <w:rPr>
          <w:rFonts w:ascii="Times New Roman" w:hAnsi="Times New Roman" w:cs="Times New Roman"/>
          <w:b/>
          <w:kern w:val="0"/>
          <w:sz w:val="24"/>
          <w:szCs w:val="24"/>
          <w:lang w:eastAsia="lv-LV"/>
          <w14:ligatures w14:val="none"/>
        </w:rPr>
      </w:pPr>
      <w:bookmarkStart w:id="0" w:name="_Hlk137204572"/>
    </w:p>
    <w:p w14:paraId="492C5790" w14:textId="3E209385" w:rsidR="00B14872" w:rsidRDefault="00BA1143" w:rsidP="00A5338F">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CENU APTAUJA</w:t>
      </w:r>
    </w:p>
    <w:bookmarkEnd w:id="0"/>
    <w:p w14:paraId="0D0F20C8" w14:textId="3E5E37B1" w:rsidR="00BA1143" w:rsidRDefault="00787C24" w:rsidP="00F1441C">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009F157A" w:rsidRPr="009F157A">
        <w:rPr>
          <w:rFonts w:ascii="Times New Roman" w:hAnsi="Times New Roman" w:cs="Times New Roman"/>
          <w:b/>
          <w:kern w:val="0"/>
          <w:sz w:val="24"/>
          <w:szCs w:val="24"/>
          <w:lang w:eastAsia="lv-LV"/>
          <w14:ligatures w14:val="none"/>
        </w:rPr>
        <w:t>Divu rotaļu laukumu apgaismojuma būvniecības ieceres dokumentācijas izstrāde, autoruzraudzība un izbūve.</w:t>
      </w:r>
      <w:r>
        <w:rPr>
          <w:rFonts w:ascii="Times New Roman" w:hAnsi="Times New Roman" w:cs="Times New Roman"/>
          <w:b/>
          <w:kern w:val="0"/>
          <w:sz w:val="24"/>
          <w:szCs w:val="24"/>
          <w:lang w:eastAsia="lv-LV"/>
          <w14:ligatures w14:val="none"/>
        </w:rPr>
        <w:t>”</w:t>
      </w:r>
    </w:p>
    <w:p w14:paraId="1E953E55" w14:textId="77777777" w:rsidR="00F1441C" w:rsidRPr="00C965F4" w:rsidRDefault="00F1441C" w:rsidP="00BA1143">
      <w:pPr>
        <w:spacing w:after="0"/>
        <w:rPr>
          <w:rFonts w:ascii="Times New Roman" w:hAnsi="Times New Roman" w:cs="Times New Roman"/>
          <w:bCs/>
          <w:kern w:val="0"/>
          <w:sz w:val="24"/>
          <w:szCs w:val="24"/>
          <w:u w:val="single"/>
          <w:lang w:eastAsia="lv-LV"/>
          <w14:ligatures w14:val="none"/>
        </w:rPr>
      </w:pPr>
    </w:p>
    <w:p w14:paraId="186945EA" w14:textId="34A49637" w:rsidR="00BA1143" w:rsidRPr="00C965F4" w:rsidRDefault="00C965F4" w:rsidP="00C965F4">
      <w:pPr>
        <w:pStyle w:val="ListParagraph"/>
        <w:numPr>
          <w:ilvl w:val="0"/>
          <w:numId w:val="7"/>
        </w:numPr>
        <w:spacing w:after="120"/>
        <w:jc w:val="both"/>
        <w:rPr>
          <w:rFonts w:ascii="Times New Roman" w:hAnsi="Times New Roman" w:cs="Times New Roman"/>
          <w:b/>
          <w:kern w:val="0"/>
          <w:sz w:val="24"/>
          <w:szCs w:val="24"/>
          <w:lang w:eastAsia="lv-LV"/>
          <w14:ligatures w14:val="none"/>
        </w:rPr>
      </w:pPr>
      <w:r w:rsidRPr="00C965F4">
        <w:rPr>
          <w:rFonts w:ascii="Times New Roman" w:hAnsi="Times New Roman" w:cs="Times New Roman"/>
          <w:b/>
          <w:kern w:val="0"/>
          <w:sz w:val="24"/>
          <w:szCs w:val="24"/>
          <w:lang w:eastAsia="lv-LV"/>
          <w14:ligatures w14:val="none"/>
        </w:rPr>
        <w:t>Pasūtītājs</w:t>
      </w:r>
    </w:p>
    <w:tbl>
      <w:tblPr>
        <w:tblStyle w:val="TableGrid"/>
        <w:tblW w:w="0" w:type="auto"/>
        <w:tblInd w:w="421" w:type="dxa"/>
        <w:tblLook w:val="04A0" w:firstRow="1" w:lastRow="0" w:firstColumn="1" w:lastColumn="0" w:noHBand="0" w:noVBand="1"/>
      </w:tblPr>
      <w:tblGrid>
        <w:gridCol w:w="3118"/>
        <w:gridCol w:w="5484"/>
      </w:tblGrid>
      <w:tr w:rsidR="00BA1143" w:rsidRPr="00D50A9D" w14:paraId="59FE476F" w14:textId="77777777" w:rsidTr="00787C24">
        <w:trPr>
          <w:trHeight w:val="415"/>
        </w:trPr>
        <w:tc>
          <w:tcPr>
            <w:tcW w:w="3118" w:type="dxa"/>
          </w:tcPr>
          <w:p w14:paraId="19ABF0C3" w14:textId="48089427" w:rsidR="00BA1143" w:rsidRPr="00D50A9D" w:rsidRDefault="00C965F4" w:rsidP="00585F71">
            <w:pPr>
              <w:spacing w:after="120"/>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Pasūtītāja n</w:t>
            </w:r>
            <w:r w:rsidR="00BA1143" w:rsidRPr="00D50A9D">
              <w:rPr>
                <w:rFonts w:ascii="Times New Roman" w:hAnsi="Times New Roman" w:cs="Times New Roman"/>
                <w:sz w:val="24"/>
                <w:szCs w:val="24"/>
                <w:lang w:eastAsia="lv-LV"/>
                <w14:ligatures w14:val="none"/>
              </w:rPr>
              <w:t>osaukums:</w:t>
            </w:r>
          </w:p>
        </w:tc>
        <w:tc>
          <w:tcPr>
            <w:tcW w:w="5484"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787C24">
        <w:trPr>
          <w:trHeight w:val="415"/>
        </w:trPr>
        <w:tc>
          <w:tcPr>
            <w:tcW w:w="3118"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5484"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787C24">
        <w:trPr>
          <w:trHeight w:val="692"/>
        </w:trPr>
        <w:tc>
          <w:tcPr>
            <w:tcW w:w="3118"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5484"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787C24">
        <w:trPr>
          <w:trHeight w:val="622"/>
        </w:trPr>
        <w:tc>
          <w:tcPr>
            <w:tcW w:w="3118"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5484" w:type="dxa"/>
            <w:shd w:val="clear" w:color="auto" w:fill="FFFFFF" w:themeFill="background1"/>
          </w:tcPr>
          <w:p w14:paraId="3470A78F" w14:textId="04176D51" w:rsidR="009338C5" w:rsidRPr="00D50A9D" w:rsidRDefault="006A5892" w:rsidP="006A5892">
            <w:pPr>
              <w:jc w:val="both"/>
              <w:rPr>
                <w:rFonts w:ascii="Times New Roman" w:eastAsia="Times New Roman" w:hAnsi="Times New Roman" w:cs="Times New Roman"/>
                <w:sz w:val="24"/>
                <w:szCs w:val="24"/>
                <w:lang w:eastAsia="lv-LV"/>
                <w14:ligatures w14:val="none"/>
              </w:rPr>
            </w:pPr>
            <w:r w:rsidRPr="006A5892">
              <w:rPr>
                <w:rFonts w:ascii="Times New Roman" w:eastAsia="Times New Roman" w:hAnsi="Times New Roman" w:cs="Times New Roman"/>
                <w:sz w:val="24"/>
                <w:szCs w:val="24"/>
                <w:lang w:eastAsia="lv-LV"/>
                <w14:ligatures w14:val="none"/>
              </w:rPr>
              <w:t>Vangažu pilsētas pārvaldes vadītājs</w:t>
            </w:r>
            <w:r>
              <w:t xml:space="preserve"> </w:t>
            </w:r>
            <w:r w:rsidRPr="006A5892">
              <w:rPr>
                <w:rFonts w:ascii="Times New Roman" w:eastAsia="Times New Roman" w:hAnsi="Times New Roman" w:cs="Times New Roman"/>
                <w:sz w:val="24"/>
                <w:szCs w:val="24"/>
                <w:lang w:eastAsia="lv-LV"/>
                <w14:ligatures w14:val="none"/>
              </w:rPr>
              <w:t>Māris Onskuli</w:t>
            </w:r>
            <w:r>
              <w:rPr>
                <w:rFonts w:ascii="Times New Roman" w:eastAsia="Times New Roman" w:hAnsi="Times New Roman" w:cs="Times New Roman"/>
                <w:sz w:val="24"/>
                <w:szCs w:val="24"/>
                <w:lang w:eastAsia="lv-LV"/>
                <w14:ligatures w14:val="none"/>
              </w:rPr>
              <w:t xml:space="preserve">s, tālr. </w:t>
            </w:r>
            <w:r w:rsidRPr="006A5892">
              <w:rPr>
                <w:rFonts w:ascii="Times New Roman" w:eastAsia="Times New Roman" w:hAnsi="Times New Roman" w:cs="Times New Roman"/>
                <w:sz w:val="24"/>
                <w:szCs w:val="24"/>
                <w:lang w:eastAsia="lv-LV"/>
                <w14:ligatures w14:val="none"/>
              </w:rPr>
              <w:t>28608445</w:t>
            </w:r>
            <w:r>
              <w:rPr>
                <w:rFonts w:ascii="Times New Roman" w:eastAsia="Times New Roman" w:hAnsi="Times New Roman" w:cs="Times New Roman"/>
                <w:sz w:val="24"/>
                <w:szCs w:val="24"/>
                <w:lang w:eastAsia="lv-LV"/>
                <w14:ligatures w14:val="none"/>
              </w:rPr>
              <w:t xml:space="preserve">, e-pasts: </w:t>
            </w:r>
            <w:r w:rsidRPr="006A5892">
              <w:rPr>
                <w:rFonts w:ascii="Times New Roman" w:eastAsia="Times New Roman" w:hAnsi="Times New Roman" w:cs="Times New Roman"/>
                <w:sz w:val="24"/>
                <w:szCs w:val="24"/>
                <w:lang w:eastAsia="lv-LV"/>
                <w14:ligatures w14:val="none"/>
              </w:rPr>
              <w:t>maris.onskulis@ropazi.lv</w:t>
            </w:r>
          </w:p>
        </w:tc>
      </w:tr>
      <w:tr w:rsidR="00BA1143" w:rsidRPr="00D50A9D" w14:paraId="0C3666B6" w14:textId="77777777" w:rsidTr="00787C24">
        <w:trPr>
          <w:trHeight w:val="704"/>
        </w:trPr>
        <w:tc>
          <w:tcPr>
            <w:tcW w:w="3118"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5484"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787C24">
        <w:trPr>
          <w:trHeight w:val="704"/>
        </w:trPr>
        <w:tc>
          <w:tcPr>
            <w:tcW w:w="3118"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5484" w:type="dxa"/>
          </w:tcPr>
          <w:p w14:paraId="42441CA6" w14:textId="1F67C1D9"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 xml:space="preserve">Līdz 2026. gada </w:t>
            </w:r>
            <w:r w:rsidR="00A95A39">
              <w:rPr>
                <w:rFonts w:ascii="Times New Roman" w:hAnsi="Times New Roman" w:cs="Times New Roman"/>
                <w:sz w:val="24"/>
                <w:szCs w:val="24"/>
                <w:lang w:eastAsia="lv-LV"/>
                <w14:ligatures w14:val="none"/>
              </w:rPr>
              <w:t>1</w:t>
            </w:r>
            <w:r w:rsidR="00AF5383">
              <w:rPr>
                <w:rFonts w:ascii="Times New Roman" w:hAnsi="Times New Roman" w:cs="Times New Roman"/>
                <w:sz w:val="24"/>
                <w:szCs w:val="24"/>
                <w:lang w:eastAsia="lv-LV"/>
                <w14:ligatures w14:val="none"/>
              </w:rPr>
              <w:t>8</w:t>
            </w:r>
            <w:r w:rsidRPr="00E3448C">
              <w:rPr>
                <w:rFonts w:ascii="Times New Roman" w:hAnsi="Times New Roman" w:cs="Times New Roman"/>
                <w:sz w:val="24"/>
                <w:szCs w:val="24"/>
                <w:lang w:eastAsia="lv-LV"/>
                <w14:ligatures w14:val="none"/>
              </w:rPr>
              <w:t>.</w:t>
            </w:r>
            <w:r w:rsidR="00DE003F">
              <w:rPr>
                <w:rFonts w:ascii="Times New Roman" w:hAnsi="Times New Roman" w:cs="Times New Roman"/>
                <w:sz w:val="24"/>
                <w:szCs w:val="24"/>
                <w:lang w:eastAsia="lv-LV"/>
                <w14:ligatures w14:val="none"/>
              </w:rPr>
              <w:t>septembra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w:t>
            </w:r>
            <w:r w:rsidR="00AF5383">
              <w:rPr>
                <w:rFonts w:ascii="Times New Roman" w:hAnsi="Times New Roman" w:cs="Times New Roman"/>
                <w:sz w:val="24"/>
                <w:szCs w:val="24"/>
                <w:lang w:eastAsia="lv-LV"/>
                <w14:ligatures w14:val="none"/>
              </w:rPr>
              <w:t>3</w:t>
            </w:r>
            <w:r w:rsidRPr="00E3448C">
              <w:rPr>
                <w:rFonts w:ascii="Times New Roman" w:hAnsi="Times New Roman" w:cs="Times New Roman"/>
                <w:sz w:val="24"/>
                <w:szCs w:val="24"/>
                <w:lang w:eastAsia="lv-LV"/>
                <w14:ligatures w14:val="none"/>
              </w:rPr>
              <w:t>.00</w:t>
            </w:r>
          </w:p>
        </w:tc>
      </w:tr>
    </w:tbl>
    <w:p w14:paraId="28D6C675" w14:textId="7197B46B"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40BF6516" w:rsidR="00BA1143" w:rsidRPr="00D50A9D"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Default="00BA1143" w:rsidP="00C965F4">
      <w:pPr>
        <w:spacing w:after="0"/>
        <w:ind w:left="426"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B684FD5" w14:textId="77777777" w:rsidR="00C965F4" w:rsidRDefault="00C965F4" w:rsidP="00C965F4">
      <w:pPr>
        <w:spacing w:after="0"/>
        <w:jc w:val="both"/>
        <w:rPr>
          <w:rFonts w:ascii="Times New Roman" w:hAnsi="Times New Roman" w:cs="Times New Roman"/>
          <w:kern w:val="0"/>
          <w:sz w:val="24"/>
          <w:szCs w:val="24"/>
          <w:lang w:eastAsia="lv-LV"/>
          <w14:ligatures w14:val="none"/>
        </w:rPr>
      </w:pPr>
    </w:p>
    <w:p w14:paraId="31E85C74" w14:textId="1E336489" w:rsidR="00C965F4" w:rsidRPr="00A5338F" w:rsidRDefault="00C965F4" w:rsidP="00C965F4">
      <w:pPr>
        <w:pStyle w:val="ListParagraph"/>
        <w:numPr>
          <w:ilvl w:val="0"/>
          <w:numId w:val="7"/>
        </w:numPr>
        <w:spacing w:after="0"/>
        <w:jc w:val="both"/>
        <w:rPr>
          <w:rFonts w:ascii="Times New Roman" w:hAnsi="Times New Roman" w:cs="Times New Roman"/>
          <w:b/>
          <w:kern w:val="0"/>
          <w:sz w:val="24"/>
          <w:szCs w:val="24"/>
          <w:lang w:eastAsia="lv-LV"/>
          <w14:ligatures w14:val="none"/>
        </w:rPr>
      </w:pPr>
      <w:r w:rsidRPr="00A5338F">
        <w:rPr>
          <w:rFonts w:ascii="Times New Roman" w:hAnsi="Times New Roman" w:cs="Times New Roman"/>
          <w:b/>
          <w:kern w:val="0"/>
          <w:sz w:val="24"/>
          <w:szCs w:val="24"/>
          <w:lang w:eastAsia="lv-LV"/>
          <w14:ligatures w14:val="none"/>
        </w:rPr>
        <w:t>Iepirkuma priekšmets</w:t>
      </w:r>
    </w:p>
    <w:tbl>
      <w:tblPr>
        <w:tblStyle w:val="TableGrid"/>
        <w:tblW w:w="0" w:type="auto"/>
        <w:tblInd w:w="421" w:type="dxa"/>
        <w:tblLook w:val="04A0" w:firstRow="1" w:lastRow="0" w:firstColumn="1" w:lastColumn="0" w:noHBand="0" w:noVBand="1"/>
      </w:tblPr>
      <w:tblGrid>
        <w:gridCol w:w="2551"/>
        <w:gridCol w:w="6067"/>
      </w:tblGrid>
      <w:tr w:rsidR="00BA1143" w:rsidRPr="00D50A9D" w14:paraId="0B424C5B" w14:textId="77777777" w:rsidTr="00787C24">
        <w:tc>
          <w:tcPr>
            <w:tcW w:w="2551"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1"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067" w:type="dxa"/>
            <w:shd w:val="clear" w:color="auto" w:fill="FFFFFF" w:themeFill="background1"/>
          </w:tcPr>
          <w:p w14:paraId="499243DD" w14:textId="2B48C412" w:rsidR="00F1441C" w:rsidRPr="00D50A9D" w:rsidRDefault="006A5892" w:rsidP="00C965F4">
            <w:pPr>
              <w:jc w:val="both"/>
              <w:rPr>
                <w:rFonts w:ascii="Times New Roman" w:hAnsi="Times New Roman" w:cs="Times New Roman"/>
                <w:sz w:val="24"/>
                <w:szCs w:val="24"/>
                <w:lang w:eastAsia="lv-LV"/>
                <w14:ligatures w14:val="none"/>
              </w:rPr>
            </w:pPr>
            <w:r w:rsidRPr="006A5892">
              <w:rPr>
                <w:rFonts w:ascii="Times New Roman" w:hAnsi="Times New Roman" w:cs="Times New Roman"/>
                <w:sz w:val="24"/>
                <w:szCs w:val="24"/>
                <w:lang w:eastAsia="lv-LV"/>
                <w14:ligatures w14:val="none"/>
              </w:rPr>
              <w:t>Divu rotaļu laukumu apgaismojuma būvniecības ieceres dokumentācijas (BID) izstrāde, autoruzraudzība un izbūve.</w:t>
            </w:r>
          </w:p>
        </w:tc>
      </w:tr>
      <w:bookmarkEnd w:id="1"/>
    </w:tbl>
    <w:p w14:paraId="5C2FE488" w14:textId="77777777" w:rsidR="00C965F4" w:rsidRDefault="00C965F4" w:rsidP="00C965F4">
      <w:pPr>
        <w:pStyle w:val="ListParagraph"/>
        <w:tabs>
          <w:tab w:val="left" w:pos="629"/>
        </w:tabs>
        <w:spacing w:after="0"/>
        <w:jc w:val="both"/>
        <w:rPr>
          <w:rFonts w:ascii="Times New Roman" w:eastAsia="Calibri" w:hAnsi="Times New Roman" w:cs="Times New Roman"/>
          <w:kern w:val="0"/>
          <w:sz w:val="24"/>
          <w:szCs w:val="24"/>
          <w:lang w:eastAsia="lv-LV"/>
          <w14:ligatures w14:val="none"/>
        </w:rPr>
      </w:pPr>
    </w:p>
    <w:p w14:paraId="70F2E738" w14:textId="4323D8F2" w:rsidR="00BA1143" w:rsidRPr="00A5338F" w:rsidRDefault="00C965F4" w:rsidP="00C965F4">
      <w:pPr>
        <w:pStyle w:val="ListParagraph"/>
        <w:numPr>
          <w:ilvl w:val="0"/>
          <w:numId w:val="7"/>
        </w:numPr>
        <w:tabs>
          <w:tab w:val="left" w:pos="629"/>
        </w:tabs>
        <w:spacing w:after="0"/>
        <w:jc w:val="both"/>
        <w:rPr>
          <w:rFonts w:ascii="Times New Roman" w:eastAsia="Calibri" w:hAnsi="Times New Roman" w:cs="Times New Roman"/>
          <w:b/>
          <w:bCs/>
          <w:kern w:val="0"/>
          <w:sz w:val="24"/>
          <w:szCs w:val="24"/>
          <w:lang w:eastAsia="lv-LV"/>
          <w14:ligatures w14:val="none"/>
        </w:rPr>
      </w:pPr>
      <w:r w:rsidRPr="00A5338F">
        <w:rPr>
          <w:rFonts w:ascii="Times New Roman" w:eastAsia="Calibri" w:hAnsi="Times New Roman" w:cs="Times New Roman"/>
          <w:b/>
          <w:bCs/>
          <w:kern w:val="0"/>
          <w:sz w:val="24"/>
          <w:szCs w:val="24"/>
          <w:lang w:eastAsia="lv-LV"/>
          <w14:ligatures w14:val="none"/>
        </w:rPr>
        <w:t>Līguma nosacījumi</w:t>
      </w:r>
    </w:p>
    <w:tbl>
      <w:tblPr>
        <w:tblStyle w:val="TableGrid"/>
        <w:tblW w:w="0" w:type="auto"/>
        <w:tblInd w:w="421" w:type="dxa"/>
        <w:tblLook w:val="04A0" w:firstRow="1" w:lastRow="0" w:firstColumn="1" w:lastColumn="0" w:noHBand="0" w:noVBand="1"/>
      </w:tblPr>
      <w:tblGrid>
        <w:gridCol w:w="2551"/>
        <w:gridCol w:w="6067"/>
      </w:tblGrid>
      <w:tr w:rsidR="00C965F4" w:rsidRPr="00D50A9D" w14:paraId="609A3010" w14:textId="77777777" w:rsidTr="00787C24">
        <w:tc>
          <w:tcPr>
            <w:tcW w:w="2551" w:type="dxa"/>
            <w:shd w:val="clear" w:color="auto" w:fill="FFFFFF" w:themeFill="background1"/>
          </w:tcPr>
          <w:p w14:paraId="03893FDB" w14:textId="77777777" w:rsidR="00C965F4" w:rsidRPr="00D50A9D" w:rsidRDefault="00C965F4" w:rsidP="00DB5380">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067" w:type="dxa"/>
            <w:shd w:val="clear" w:color="auto" w:fill="FFFFFF" w:themeFill="background1"/>
          </w:tcPr>
          <w:p w14:paraId="0FBC92D8" w14:textId="386883B4" w:rsidR="00977C03" w:rsidRDefault="00977C03" w:rsidP="00316EF6">
            <w:pPr>
              <w:jc w:val="both"/>
              <w:rPr>
                <w:rFonts w:ascii="Times New Roman" w:hAnsi="Times New Roman" w:cs="Times New Roman"/>
                <w:sz w:val="24"/>
                <w:szCs w:val="24"/>
                <w:lang w:eastAsia="lv-LV"/>
                <w14:ligatures w14:val="none"/>
              </w:rPr>
            </w:pPr>
            <w:r w:rsidRPr="00977C03">
              <w:rPr>
                <w:rFonts w:ascii="Times New Roman" w:hAnsi="Times New Roman" w:cs="Times New Roman"/>
                <w:sz w:val="24"/>
                <w:szCs w:val="24"/>
                <w:lang w:eastAsia="lv-LV"/>
                <w14:ligatures w14:val="none"/>
              </w:rPr>
              <w:t>Būvniecības ieceres dokumentācijas (BID) izstrāde jāveic – 1 (viens) mēne</w:t>
            </w:r>
            <w:r>
              <w:rPr>
                <w:rFonts w:ascii="Times New Roman" w:hAnsi="Times New Roman" w:cs="Times New Roman"/>
                <w:sz w:val="24"/>
                <w:szCs w:val="24"/>
                <w:lang w:eastAsia="lv-LV"/>
                <w14:ligatures w14:val="none"/>
              </w:rPr>
              <w:t>ša</w:t>
            </w:r>
            <w:r w:rsidRPr="00977C03">
              <w:rPr>
                <w:rFonts w:ascii="Times New Roman" w:hAnsi="Times New Roman" w:cs="Times New Roman"/>
                <w:sz w:val="24"/>
                <w:szCs w:val="24"/>
                <w:lang w:eastAsia="lv-LV"/>
                <w14:ligatures w14:val="none"/>
              </w:rPr>
              <w:t xml:space="preserve"> laikā no līguma abpusējas parakstīšanas dienas. Būvniecība jāveic 1 (viena) mēneša laikā pēc projekta izstrādes stadijas pabeigšanas.</w:t>
            </w:r>
          </w:p>
          <w:p w14:paraId="57B1F1E8" w14:textId="56CDD200" w:rsidR="00977C03" w:rsidRPr="00D50A9D" w:rsidRDefault="00977C03" w:rsidP="00316EF6">
            <w:pPr>
              <w:jc w:val="both"/>
              <w:rPr>
                <w:rFonts w:ascii="Times New Roman" w:hAnsi="Times New Roman" w:cs="Times New Roman"/>
                <w:sz w:val="24"/>
                <w:szCs w:val="24"/>
                <w:lang w:eastAsia="lv-LV"/>
                <w14:ligatures w14:val="none"/>
              </w:rPr>
            </w:pPr>
          </w:p>
        </w:tc>
      </w:tr>
      <w:tr w:rsidR="007825D3" w:rsidRPr="00D50A9D" w14:paraId="5D719FE3" w14:textId="77777777" w:rsidTr="00787C24">
        <w:tc>
          <w:tcPr>
            <w:tcW w:w="2551" w:type="dxa"/>
            <w:shd w:val="clear" w:color="auto" w:fill="FFFFFF" w:themeFill="background1"/>
          </w:tcPr>
          <w:p w14:paraId="5EADC16B" w14:textId="1E9FC9FE" w:rsidR="007825D3" w:rsidRPr="00D50A9D" w:rsidRDefault="007825D3" w:rsidP="00DB5380">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Garantija:</w:t>
            </w:r>
          </w:p>
        </w:tc>
        <w:tc>
          <w:tcPr>
            <w:tcW w:w="6067" w:type="dxa"/>
            <w:shd w:val="clear" w:color="auto" w:fill="FFFFFF" w:themeFill="background1"/>
          </w:tcPr>
          <w:p w14:paraId="26E97ACF" w14:textId="20173C1E" w:rsidR="006A5892" w:rsidRPr="006A5892" w:rsidRDefault="006A5892" w:rsidP="006A5892">
            <w:pPr>
              <w:jc w:val="both"/>
              <w:rPr>
                <w:rFonts w:ascii="Times New Roman" w:hAnsi="Times New Roman" w:cs="Times New Roman"/>
                <w:sz w:val="24"/>
                <w:szCs w:val="24"/>
                <w:lang w:eastAsia="lv-LV"/>
                <w14:ligatures w14:val="none"/>
              </w:rPr>
            </w:pPr>
            <w:r w:rsidRPr="006A5892">
              <w:rPr>
                <w:rFonts w:ascii="Times New Roman" w:hAnsi="Times New Roman" w:cs="Times New Roman"/>
                <w:sz w:val="24"/>
                <w:szCs w:val="24"/>
                <w:lang w:eastAsia="lv-LV"/>
                <w14:ligatures w14:val="none"/>
              </w:rPr>
              <w:t xml:space="preserve">Garantijas termiņš: </w:t>
            </w:r>
            <w:r w:rsidR="00650D23">
              <w:rPr>
                <w:rFonts w:ascii="Times New Roman" w:hAnsi="Times New Roman" w:cs="Times New Roman"/>
                <w:sz w:val="24"/>
                <w:szCs w:val="24"/>
                <w:lang w:eastAsia="lv-LV"/>
                <w14:ligatures w14:val="none"/>
              </w:rPr>
              <w:t xml:space="preserve">60 </w:t>
            </w:r>
            <w:r w:rsidRPr="006A5892">
              <w:rPr>
                <w:rFonts w:ascii="Times New Roman" w:hAnsi="Times New Roman" w:cs="Times New Roman"/>
                <w:sz w:val="24"/>
                <w:szCs w:val="24"/>
                <w:lang w:eastAsia="lv-LV"/>
                <w14:ligatures w14:val="none"/>
              </w:rPr>
              <w:t>mēneši no objekta pieņemšanas–nodošanas akta parakstīšanas dienas.</w:t>
            </w:r>
          </w:p>
          <w:p w14:paraId="66192FB0" w14:textId="77777777" w:rsidR="006A5892" w:rsidRPr="006A5892" w:rsidRDefault="006A5892" w:rsidP="006A5892">
            <w:pPr>
              <w:jc w:val="both"/>
              <w:rPr>
                <w:rFonts w:ascii="Times New Roman" w:hAnsi="Times New Roman" w:cs="Times New Roman"/>
                <w:sz w:val="24"/>
                <w:szCs w:val="24"/>
                <w:lang w:eastAsia="lv-LV"/>
                <w14:ligatures w14:val="none"/>
              </w:rPr>
            </w:pPr>
          </w:p>
          <w:p w14:paraId="4AE20F4B" w14:textId="6F4760A1" w:rsidR="007825D3" w:rsidRPr="00316EF6" w:rsidRDefault="006A5892" w:rsidP="006A5892">
            <w:pPr>
              <w:jc w:val="both"/>
              <w:rPr>
                <w:rFonts w:ascii="Times New Roman" w:hAnsi="Times New Roman" w:cs="Times New Roman"/>
                <w:sz w:val="24"/>
                <w:szCs w:val="24"/>
                <w:lang w:eastAsia="lv-LV"/>
                <w14:ligatures w14:val="none"/>
              </w:rPr>
            </w:pPr>
            <w:r w:rsidRPr="006A5892">
              <w:rPr>
                <w:rFonts w:ascii="Times New Roman" w:hAnsi="Times New Roman" w:cs="Times New Roman"/>
                <w:sz w:val="24"/>
                <w:szCs w:val="24"/>
                <w:lang w:eastAsia="lv-LV"/>
                <w14:ligatures w14:val="none"/>
              </w:rPr>
              <w:t>Pretendents garantijas periodā apņemas par saviem līdzekļiem novērst būvdarbu, materiālu un uzstādīto iekārtu defektus, kas radušies nekvalitatīvas darbu izpildes vai materiālu/iekārtu neatbilstības dēļ.</w:t>
            </w:r>
          </w:p>
        </w:tc>
      </w:tr>
      <w:tr w:rsidR="00C965F4" w:rsidRPr="007A5CFF" w14:paraId="0319F898" w14:textId="77777777" w:rsidTr="00787C24">
        <w:tc>
          <w:tcPr>
            <w:tcW w:w="2551" w:type="dxa"/>
            <w:shd w:val="clear" w:color="auto" w:fill="FFFFFF" w:themeFill="background1"/>
          </w:tcPr>
          <w:p w14:paraId="1632CD67" w14:textId="77777777" w:rsidR="00C965F4" w:rsidRPr="00D50A9D" w:rsidRDefault="00C965F4" w:rsidP="00DB5380">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067" w:type="dxa"/>
            <w:shd w:val="clear" w:color="auto" w:fill="FFFFFF" w:themeFill="background1"/>
          </w:tcPr>
          <w:p w14:paraId="30EAA7AA" w14:textId="2B9D6FC0" w:rsidR="004E2647" w:rsidRDefault="004E2647" w:rsidP="00DB5380">
            <w:pPr>
              <w:jc w:val="both"/>
              <w:rPr>
                <w:rFonts w:ascii="Times New Roman" w:hAnsi="Times New Roman" w:cs="Times New Roman"/>
                <w:i/>
                <w:sz w:val="24"/>
                <w:szCs w:val="24"/>
                <w:lang w:eastAsia="lv-LV"/>
                <w14:ligatures w14:val="none"/>
              </w:rPr>
            </w:pPr>
            <w:r>
              <w:rPr>
                <w:rFonts w:ascii="Times New Roman" w:hAnsi="Times New Roman" w:cs="Times New Roman"/>
                <w:i/>
                <w:sz w:val="24"/>
                <w:szCs w:val="24"/>
                <w:lang w:eastAsia="lv-LV"/>
                <w14:ligatures w14:val="none"/>
              </w:rPr>
              <w:t xml:space="preserve">Cenā </w:t>
            </w:r>
            <w:r w:rsidRPr="004E2647">
              <w:rPr>
                <w:rFonts w:ascii="Times New Roman" w:hAnsi="Times New Roman" w:cs="Times New Roman"/>
                <w:i/>
                <w:sz w:val="24"/>
                <w:szCs w:val="24"/>
                <w:lang w:eastAsia="lv-LV"/>
                <w14:ligatures w14:val="none"/>
              </w:rPr>
              <w:t>ir iekļautas visas ar darbu izpildi saistītās izmaksas, tai skaitā materiāli, darbaspēks, transports, dokumentācijas izstrāde, autoruzraudzība, apgaismojuma izbūve un citas izmaksas, kas nepieciešamas līguma pilnīgai izpildei.</w:t>
            </w:r>
          </w:p>
          <w:p w14:paraId="35FE9800" w14:textId="64E7DE94" w:rsidR="004E2647" w:rsidRPr="007A5CFF" w:rsidRDefault="004E2647" w:rsidP="00DB5380">
            <w:pPr>
              <w:jc w:val="both"/>
              <w:rPr>
                <w:rFonts w:ascii="Times New Roman" w:hAnsi="Times New Roman" w:cs="Times New Roman"/>
                <w:i/>
                <w:sz w:val="24"/>
                <w:szCs w:val="24"/>
                <w:lang w:eastAsia="lv-LV"/>
                <w14:ligatures w14:val="none"/>
              </w:rPr>
            </w:pPr>
          </w:p>
        </w:tc>
      </w:tr>
    </w:tbl>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236BB355" w:rsidR="00F679E6" w:rsidRPr="00A5338F" w:rsidRDefault="00F679E6" w:rsidP="00A5338F">
      <w:pPr>
        <w:pStyle w:val="ListParagraph"/>
        <w:numPr>
          <w:ilvl w:val="0"/>
          <w:numId w:val="7"/>
        </w:numPr>
        <w:rPr>
          <w:rFonts w:ascii="Times New Roman" w:hAnsi="Times New Roman" w:cs="Times New Roman"/>
          <w:b/>
          <w:bCs/>
          <w:color w:val="000000"/>
          <w:kern w:val="0"/>
          <w:sz w:val="24"/>
          <w:szCs w:val="24"/>
          <w:lang w:eastAsia="lv-LV"/>
          <w14:ligatures w14:val="none"/>
        </w:rPr>
      </w:pPr>
      <w:r w:rsidRPr="00A5338F">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ListParagraph"/>
        <w:jc w:val="both"/>
        <w:rPr>
          <w:rFonts w:ascii="Times New Roman" w:hAnsi="Times New Roman" w:cs="Times New Roman"/>
          <w:color w:val="000000"/>
          <w:kern w:val="0"/>
          <w:sz w:val="24"/>
          <w:szCs w:val="24"/>
          <w:lang w:eastAsia="lv-LV"/>
          <w14:ligatures w14:val="none"/>
        </w:rPr>
      </w:pPr>
    </w:p>
    <w:p w14:paraId="2B258F13" w14:textId="3C6C91A1" w:rsidR="007A5CFF" w:rsidRDefault="007A5CFF"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7A5CFF">
        <w:rPr>
          <w:rFonts w:ascii="Times New Roman" w:hAnsi="Times New Roman" w:cs="Times New Roman"/>
          <w:color w:val="000000"/>
          <w:kern w:val="0"/>
          <w:sz w:val="24"/>
          <w:szCs w:val="24"/>
          <w:lang w:eastAsia="lv-LV"/>
          <w14:ligatures w14:val="none"/>
        </w:rPr>
        <w:lastRenderedPageBreak/>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171ABE">
        <w:rPr>
          <w:rFonts w:ascii="Times New Roman" w:hAnsi="Times New Roman" w:cs="Times New Roman"/>
          <w:color w:val="000000"/>
          <w:kern w:val="0"/>
          <w:sz w:val="24"/>
          <w:szCs w:val="24"/>
          <w:lang w:eastAsia="lv-LV"/>
          <w14:ligatures w14:val="none"/>
        </w:rPr>
        <w:t>;</w:t>
      </w:r>
    </w:p>
    <w:p w14:paraId="429538CE" w14:textId="53C39EEC" w:rsidR="007A5CFF" w:rsidRPr="00A5338F" w:rsidRDefault="007A5CFF"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A5338F">
        <w:rPr>
          <w:rFonts w:ascii="Times New Roman" w:hAnsi="Times New Roman" w:cs="Times New Roman"/>
          <w:color w:val="000000"/>
          <w:kern w:val="0"/>
          <w:sz w:val="24"/>
          <w:szCs w:val="24"/>
          <w:lang w:eastAsia="lv-LV"/>
          <w14:ligatures w14:val="none"/>
        </w:rPr>
        <w:t>Pretendents ir reģistrēts L</w:t>
      </w:r>
      <w:r w:rsidR="00171ABE" w:rsidRPr="00A5338F">
        <w:rPr>
          <w:rFonts w:ascii="Times New Roman" w:hAnsi="Times New Roman" w:cs="Times New Roman"/>
          <w:color w:val="000000"/>
          <w:kern w:val="0"/>
          <w:sz w:val="24"/>
          <w:szCs w:val="24"/>
          <w:lang w:eastAsia="lv-LV"/>
          <w14:ligatures w14:val="none"/>
        </w:rPr>
        <w:t>atvijas</w:t>
      </w:r>
      <w:r w:rsidRPr="00A5338F">
        <w:rPr>
          <w:rFonts w:ascii="Times New Roman" w:hAnsi="Times New Roman" w:cs="Times New Roman"/>
          <w:color w:val="000000"/>
          <w:kern w:val="0"/>
          <w:sz w:val="24"/>
          <w:szCs w:val="24"/>
          <w:lang w:eastAsia="lv-LV"/>
          <w14:ligatures w14:val="none"/>
        </w:rPr>
        <w:t xml:space="preserve"> Būvkomersantu reģistrā vai attiecīgā reģistrā ārvalstīs, vai pretendentam ir kompetentas institūcijas izsniegta licence, sertifikāts vai cits līdzvērtīgs dokuments, ja attiecīgās valsts normatīvie akti paredz profesionālo reģistrāciju, licences, sertifikāta vai citu līdzvērtīgu dokumentu izsniegšanu</w:t>
      </w:r>
      <w:r w:rsidR="00171ABE" w:rsidRPr="00A5338F">
        <w:rPr>
          <w:rFonts w:ascii="Times New Roman" w:hAnsi="Times New Roman" w:cs="Times New Roman"/>
          <w:color w:val="000000"/>
          <w:kern w:val="0"/>
          <w:sz w:val="24"/>
          <w:szCs w:val="24"/>
          <w:lang w:eastAsia="lv-LV"/>
          <w14:ligatures w14:val="none"/>
        </w:rPr>
        <w:t>;</w:t>
      </w:r>
    </w:p>
    <w:p w14:paraId="1B0AB7DE" w14:textId="3ABB8107" w:rsidR="00F679E6" w:rsidRDefault="00F679E6"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r w:rsidR="00171ABE">
        <w:rPr>
          <w:rFonts w:ascii="Times New Roman" w:hAnsi="Times New Roman" w:cs="Times New Roman"/>
          <w:color w:val="000000"/>
          <w:kern w:val="0"/>
          <w:sz w:val="24"/>
          <w:szCs w:val="24"/>
          <w:lang w:eastAsia="lv-LV"/>
          <w14:ligatures w14:val="none"/>
        </w:rPr>
        <w:t>;</w:t>
      </w:r>
    </w:p>
    <w:p w14:paraId="7D34CE99" w14:textId="77777777" w:rsidR="008642AF" w:rsidRDefault="008642AF" w:rsidP="008642AF">
      <w:pPr>
        <w:pStyle w:val="ListParagraph"/>
        <w:ind w:left="1140"/>
        <w:jc w:val="both"/>
        <w:rPr>
          <w:rFonts w:ascii="Times New Roman" w:hAnsi="Times New Roman" w:cs="Times New Roman"/>
          <w:color w:val="000000"/>
          <w:kern w:val="0"/>
          <w:sz w:val="24"/>
          <w:szCs w:val="24"/>
          <w:lang w:eastAsia="lv-LV"/>
          <w14:ligatures w14:val="none"/>
        </w:rPr>
      </w:pPr>
    </w:p>
    <w:p w14:paraId="14F11B9D" w14:textId="45D6C8F2" w:rsidR="00BA1143" w:rsidRPr="00F679E6" w:rsidRDefault="00A5338F" w:rsidP="00A5338F">
      <w:pPr>
        <w:pStyle w:val="ListParagraph"/>
        <w:numPr>
          <w:ilvl w:val="0"/>
          <w:numId w:val="7"/>
        </w:numPr>
        <w:jc w:val="both"/>
        <w:rPr>
          <w:rFonts w:ascii="Times New Roman" w:hAnsi="Times New Roman" w:cs="Times New Roman"/>
          <w:color w:val="000000"/>
          <w:kern w:val="0"/>
          <w:sz w:val="24"/>
          <w:szCs w:val="24"/>
          <w:lang w:eastAsia="lv-LV"/>
          <w14:ligatures w14:val="none"/>
        </w:rPr>
      </w:pPr>
      <w:r>
        <w:rPr>
          <w:rFonts w:ascii="Times New Roman" w:eastAsia="Times New Roman" w:hAnsi="Times New Roman" w:cs="Times New Roman"/>
          <w:b/>
          <w:bCs/>
          <w:color w:val="000000"/>
          <w:kern w:val="0"/>
          <w:sz w:val="24"/>
          <w:szCs w:val="24"/>
          <w:lang w:eastAsia="lv-LV"/>
          <w14:ligatures w14:val="none"/>
        </w:rPr>
        <w:t>I</w:t>
      </w:r>
      <w:r w:rsidR="00BA1143" w:rsidRPr="00F679E6">
        <w:rPr>
          <w:rFonts w:ascii="Times New Roman" w:eastAsia="Times New Roman" w:hAnsi="Times New Roman" w:cs="Times New Roman"/>
          <w:b/>
          <w:bCs/>
          <w:color w:val="000000"/>
          <w:kern w:val="0"/>
          <w:sz w:val="24"/>
          <w:szCs w:val="24"/>
          <w:lang w:eastAsia="lv-LV"/>
          <w14:ligatures w14:val="none"/>
        </w:rPr>
        <w:t>esniedzamie dokumenti</w:t>
      </w:r>
    </w:p>
    <w:p w14:paraId="0617405B" w14:textId="48F4B975" w:rsidR="009338C5" w:rsidRDefault="009338C5"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(1.pielikums);</w:t>
      </w:r>
    </w:p>
    <w:p w14:paraId="005C0F11" w14:textId="6F7B89B4" w:rsidR="006C1FCA" w:rsidRDefault="009338C5" w:rsidP="00A5338F">
      <w:pPr>
        <w:pStyle w:val="ListParagraph"/>
        <w:numPr>
          <w:ilvl w:val="1"/>
          <w:numId w:val="7"/>
        </w:numPr>
        <w:jc w:val="both"/>
        <w:rPr>
          <w:rFonts w:ascii="Times New Roman" w:hAnsi="Times New Roman" w:cs="Times New Roman"/>
          <w:color w:val="000000"/>
          <w:kern w:val="0"/>
          <w:sz w:val="24"/>
          <w:szCs w:val="24"/>
          <w:lang w:eastAsia="lv-LV"/>
          <w14:ligatures w14:val="none"/>
        </w:rPr>
      </w:pPr>
      <w:r w:rsidRPr="009338C5">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755D3A">
        <w:rPr>
          <w:rFonts w:ascii="Times New Roman" w:hAnsi="Times New Roman" w:cs="Times New Roman"/>
          <w:color w:val="000000"/>
          <w:kern w:val="0"/>
          <w:sz w:val="24"/>
          <w:szCs w:val="24"/>
          <w:lang w:eastAsia="lv-LV"/>
          <w14:ligatures w14:val="none"/>
        </w:rPr>
        <w:t xml:space="preserve"> </w:t>
      </w:r>
      <w:r w:rsidR="00A5338F">
        <w:rPr>
          <w:rFonts w:ascii="Times New Roman" w:hAnsi="Times New Roman" w:cs="Times New Roman"/>
          <w:color w:val="000000"/>
          <w:kern w:val="0"/>
          <w:sz w:val="24"/>
          <w:szCs w:val="24"/>
          <w:lang w:eastAsia="lv-LV"/>
          <w14:ligatures w14:val="none"/>
        </w:rPr>
        <w:t>(2.pielikums)</w:t>
      </w:r>
    </w:p>
    <w:p w14:paraId="3F0A5983" w14:textId="77777777" w:rsidR="00A5338F" w:rsidRPr="00787C24" w:rsidRDefault="00A5338F" w:rsidP="00787C24">
      <w:pPr>
        <w:jc w:val="both"/>
        <w:rPr>
          <w:rFonts w:ascii="Times New Roman" w:hAnsi="Times New Roman" w:cs="Times New Roman"/>
          <w:color w:val="000000"/>
          <w:kern w:val="0"/>
          <w:sz w:val="24"/>
          <w:szCs w:val="24"/>
          <w:lang w:eastAsia="lv-LV"/>
          <w14:ligatures w14:val="none"/>
        </w:rPr>
      </w:pP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17644C">
      <w:pPr>
        <w:spacing w:after="0"/>
        <w:rPr>
          <w:rFonts w:ascii="Times New Roman" w:hAnsi="Times New Roman" w:cs="Times New Roman"/>
          <w:i/>
          <w:iCs/>
          <w:kern w:val="0"/>
          <w:sz w:val="24"/>
          <w:szCs w:val="24"/>
          <w:lang w:eastAsia="lv-LV"/>
          <w14:ligatures w14:val="none"/>
        </w:rPr>
      </w:pPr>
    </w:p>
    <w:p w14:paraId="5B23A7DE" w14:textId="77777777" w:rsidR="0017644C" w:rsidRDefault="0017644C" w:rsidP="0017644C">
      <w:pPr>
        <w:spacing w:after="0"/>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BA77B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D3680D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5AA53C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D475055"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324FD7D2"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64744C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4FAE066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4C9339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70DE9F3"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645B9A7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6124D86"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ADDD7C8"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07F4D5AC"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1CA5FE20" w14:textId="77777777" w:rsidR="00171ABE" w:rsidRDefault="00171ABE" w:rsidP="00A16BBB">
      <w:pPr>
        <w:spacing w:after="0"/>
        <w:jc w:val="right"/>
        <w:rPr>
          <w:rFonts w:ascii="Times New Roman" w:hAnsi="Times New Roman" w:cs="Times New Roman"/>
          <w:i/>
          <w:iCs/>
          <w:kern w:val="0"/>
          <w:sz w:val="24"/>
          <w:szCs w:val="24"/>
          <w:lang w:eastAsia="lv-LV"/>
          <w14:ligatures w14:val="none"/>
        </w:rPr>
      </w:pPr>
    </w:p>
    <w:p w14:paraId="706EB124" w14:textId="77777777" w:rsidR="00047357" w:rsidRDefault="00047357" w:rsidP="006A5892">
      <w:pPr>
        <w:spacing w:after="0"/>
        <w:rPr>
          <w:rFonts w:ascii="Times New Roman" w:hAnsi="Times New Roman" w:cs="Times New Roman"/>
          <w:i/>
          <w:iCs/>
          <w:kern w:val="0"/>
          <w:sz w:val="24"/>
          <w:szCs w:val="24"/>
          <w:lang w:eastAsia="lv-LV"/>
          <w14:ligatures w14:val="none"/>
        </w:rPr>
      </w:pPr>
    </w:p>
    <w:p w14:paraId="63A4C782" w14:textId="77777777" w:rsidR="001308C8" w:rsidRDefault="001308C8"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1308C8" w:rsidRDefault="00A16BBB" w:rsidP="00A16BBB">
      <w:pPr>
        <w:spacing w:after="0"/>
        <w:jc w:val="right"/>
        <w:rPr>
          <w:rFonts w:ascii="Times New Roman" w:hAnsi="Times New Roman" w:cs="Times New Roman"/>
          <w:kern w:val="0"/>
          <w:sz w:val="24"/>
          <w:szCs w:val="24"/>
          <w:lang w:eastAsia="lv-LV"/>
          <w14:ligatures w14:val="none"/>
        </w:rPr>
      </w:pPr>
      <w:r w:rsidRPr="001308C8">
        <w:rPr>
          <w:rFonts w:ascii="Times New Roman" w:hAnsi="Times New Roman" w:cs="Times New Roman"/>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7A20F459"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2" w:name="_Hlk234417990"/>
      <w:r w:rsidR="00081FE6" w:rsidRPr="00081FE6">
        <w:rPr>
          <w:rFonts w:ascii="Times New Roman" w:hAnsi="Times New Roman" w:cs="Times New Roman"/>
          <w:b/>
          <w:bCs/>
          <w:kern w:val="0"/>
          <w:sz w:val="24"/>
          <w:szCs w:val="24"/>
          <w:lang w:eastAsia="lv-LV"/>
          <w14:ligatures w14:val="none"/>
        </w:rPr>
        <w:t>“</w:t>
      </w:r>
      <w:r w:rsidR="006A5892" w:rsidRPr="006A5892">
        <w:rPr>
          <w:rFonts w:ascii="Times New Roman" w:hAnsi="Times New Roman" w:cs="Times New Roman"/>
          <w:b/>
          <w:bCs/>
          <w:kern w:val="0"/>
          <w:sz w:val="24"/>
          <w:szCs w:val="24"/>
          <w:lang w:eastAsia="lv-LV"/>
          <w14:ligatures w14:val="none"/>
        </w:rPr>
        <w:t>Divu rotaļu laukumu apgaismojuma būvniecības ieceres dokumentācijas (BID) izstrāde, autoruzraudzība un izbūve.</w:t>
      </w:r>
      <w:r w:rsidR="00081FE6">
        <w:rPr>
          <w:rFonts w:ascii="Times New Roman" w:hAnsi="Times New Roman" w:cs="Times New Roman"/>
          <w:b/>
          <w:kern w:val="0"/>
          <w:sz w:val="24"/>
          <w:szCs w:val="24"/>
          <w:lang w:eastAsia="lv-LV"/>
          <w14:ligatures w14:val="none"/>
        </w:rPr>
        <w:t>”</w:t>
      </w:r>
      <w:bookmarkEnd w:id="2"/>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A5338F">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D1D1D1" w:themeFill="background2" w:themeFillShade="E6"/>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4C851A3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CAF62B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0F96082"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EDCC418"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4A4528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A04C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38FFCB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89FED7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C54BC3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4575A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77D672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31039C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7F6AAB"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717766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E39D35F"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4DE24B3A"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51E99D0C"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0AEF6BB7"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D32EDD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11731E3"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B474C2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2B45AED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CE92577" w14:textId="77777777" w:rsidR="00047357" w:rsidRDefault="00047357" w:rsidP="00BA1143">
      <w:pPr>
        <w:spacing w:after="0"/>
        <w:jc w:val="center"/>
        <w:rPr>
          <w:rFonts w:ascii="Times New Roman" w:hAnsi="Times New Roman" w:cs="Times New Roman"/>
          <w:b/>
          <w:kern w:val="0"/>
          <w:sz w:val="24"/>
          <w:szCs w:val="24"/>
          <w:lang w:eastAsia="lv-LV"/>
          <w14:ligatures w14:val="none"/>
        </w:rPr>
      </w:pPr>
    </w:p>
    <w:p w14:paraId="0970026E"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5507A80"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35539494"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19E273DC" w14:textId="77777777" w:rsidR="00A5338F" w:rsidRDefault="00A5338F" w:rsidP="00A95A39">
      <w:pPr>
        <w:spacing w:after="0"/>
        <w:rPr>
          <w:rFonts w:ascii="Times New Roman" w:hAnsi="Times New Roman" w:cs="Times New Roman"/>
          <w:b/>
          <w:kern w:val="0"/>
          <w:sz w:val="24"/>
          <w:szCs w:val="24"/>
          <w:lang w:eastAsia="lv-LV"/>
          <w14:ligatures w14:val="none"/>
        </w:rPr>
      </w:pPr>
    </w:p>
    <w:p w14:paraId="108387D5"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808A2B9" w14:textId="0377C94A" w:rsidR="00A5338F" w:rsidRPr="00787C24" w:rsidRDefault="00787C24" w:rsidP="00A5338F">
      <w:pPr>
        <w:spacing w:after="0"/>
        <w:jc w:val="right"/>
        <w:rPr>
          <w:rFonts w:ascii="Times New Roman" w:hAnsi="Times New Roman" w:cs="Times New Roman"/>
          <w:bCs/>
          <w:kern w:val="0"/>
          <w:sz w:val="24"/>
          <w:szCs w:val="24"/>
          <w:lang w:eastAsia="lv-LV"/>
          <w14:ligatures w14:val="none"/>
        </w:rPr>
      </w:pPr>
      <w:r w:rsidRPr="00787C24">
        <w:rPr>
          <w:rFonts w:ascii="Times New Roman" w:hAnsi="Times New Roman" w:cs="Times New Roman"/>
          <w:bCs/>
          <w:kern w:val="0"/>
          <w:sz w:val="24"/>
          <w:szCs w:val="24"/>
          <w:lang w:eastAsia="lv-LV"/>
          <w14:ligatures w14:val="none"/>
        </w:rPr>
        <w:t>2.pielikums</w:t>
      </w:r>
    </w:p>
    <w:p w14:paraId="6FCD7FAD"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7F8DD3B1" w14:textId="77777777" w:rsidR="00A5338F" w:rsidRDefault="00A5338F" w:rsidP="00BA1143">
      <w:pPr>
        <w:spacing w:after="0"/>
        <w:jc w:val="center"/>
        <w:rPr>
          <w:rFonts w:ascii="Times New Roman" w:hAnsi="Times New Roman" w:cs="Times New Roman"/>
          <w:b/>
          <w:kern w:val="0"/>
          <w:sz w:val="24"/>
          <w:szCs w:val="24"/>
          <w:lang w:eastAsia="lv-LV"/>
          <w14:ligatures w14:val="none"/>
        </w:rPr>
      </w:pPr>
    </w:p>
    <w:p w14:paraId="6618A22C" w14:textId="66AAD9D5"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71D8209D" w14:textId="27C28FD5" w:rsidR="001308C8" w:rsidRPr="00A5338F" w:rsidRDefault="008F7803" w:rsidP="00A5338F">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w:t>
      </w:r>
      <w:r w:rsidR="006A5892" w:rsidRPr="006A5892">
        <w:rPr>
          <w:rFonts w:ascii="Times New Roman" w:hAnsi="Times New Roman" w:cs="Times New Roman"/>
          <w:b/>
          <w:bCs/>
          <w:kern w:val="0"/>
          <w:sz w:val="24"/>
          <w:szCs w:val="24"/>
          <w:lang w:eastAsia="lv-LV"/>
          <w14:ligatures w14:val="none"/>
        </w:rPr>
        <w:t>Divu rotaļu laukumu apgaismojuma būvniecības ieceres dokumentācijas (BID) izstrāde, autoruzraudzība un izbūve.</w:t>
      </w:r>
      <w:r w:rsidR="0017644C" w:rsidRPr="0017644C">
        <w:rPr>
          <w:rFonts w:ascii="Times New Roman" w:hAnsi="Times New Roman" w:cs="Times New Roman"/>
          <w:b/>
          <w:bCs/>
          <w:kern w:val="0"/>
          <w:sz w:val="24"/>
          <w:szCs w:val="24"/>
          <w:lang w:eastAsia="lv-LV"/>
          <w14:ligatures w14:val="none"/>
        </w:rPr>
        <w:t>”</w:t>
      </w:r>
    </w:p>
    <w:tbl>
      <w:tblPr>
        <w:tblStyle w:val="TableGrid"/>
        <w:tblW w:w="8926" w:type="dxa"/>
        <w:tblLook w:val="04A0" w:firstRow="1" w:lastRow="0" w:firstColumn="1" w:lastColumn="0" w:noHBand="0" w:noVBand="1"/>
      </w:tblPr>
      <w:tblGrid>
        <w:gridCol w:w="6941"/>
        <w:gridCol w:w="1985"/>
      </w:tblGrid>
      <w:tr w:rsidR="00A95A39" w:rsidRPr="00BE19F5" w14:paraId="36EF5012" w14:textId="77777777" w:rsidTr="00A95A39">
        <w:trPr>
          <w:trHeight w:val="564"/>
        </w:trPr>
        <w:tc>
          <w:tcPr>
            <w:tcW w:w="6941" w:type="dxa"/>
            <w:tcBorders>
              <w:bottom w:val="single" w:sz="4" w:space="0" w:color="auto"/>
            </w:tcBorders>
            <w:shd w:val="clear" w:color="auto" w:fill="D1D1D1" w:themeFill="background2" w:themeFillShade="E6"/>
            <w:vAlign w:val="center"/>
          </w:tcPr>
          <w:p w14:paraId="7F3AB989" w14:textId="4C99069E" w:rsidR="00A95A39" w:rsidRPr="00A5338F" w:rsidRDefault="00A95A39" w:rsidP="00DB5380">
            <w:pPr>
              <w:jc w:val="center"/>
              <w:rPr>
                <w:rFonts w:ascii="Times New Roman" w:hAnsi="Times New Roman" w:cs="Times New Roman"/>
                <w:b/>
                <w:sz w:val="24"/>
                <w:szCs w:val="24"/>
              </w:rPr>
            </w:pPr>
            <w:bookmarkStart w:id="3" w:name="_Hlk137205141"/>
            <w:r w:rsidRPr="00A5338F">
              <w:rPr>
                <w:rFonts w:ascii="Times New Roman" w:hAnsi="Times New Roman" w:cs="Times New Roman"/>
                <w:b/>
                <w:sz w:val="24"/>
                <w:szCs w:val="24"/>
              </w:rPr>
              <w:t>Iepirkuma priekšmets</w:t>
            </w:r>
          </w:p>
        </w:tc>
        <w:tc>
          <w:tcPr>
            <w:tcW w:w="1985" w:type="dxa"/>
            <w:shd w:val="clear" w:color="auto" w:fill="D1D1D1" w:themeFill="background2" w:themeFillShade="E6"/>
            <w:vAlign w:val="center"/>
          </w:tcPr>
          <w:p w14:paraId="0AECBBDA" w14:textId="377BC550" w:rsidR="00A95A39" w:rsidRPr="00A5338F" w:rsidRDefault="00A95A39" w:rsidP="00A5338F">
            <w:pPr>
              <w:jc w:val="center"/>
              <w:rPr>
                <w:rFonts w:ascii="Times New Roman" w:hAnsi="Times New Roman" w:cs="Times New Roman"/>
                <w:b/>
                <w:sz w:val="24"/>
                <w:szCs w:val="24"/>
              </w:rPr>
            </w:pPr>
            <w:r w:rsidRPr="00A5338F">
              <w:rPr>
                <w:rFonts w:ascii="Times New Roman" w:hAnsi="Times New Roman" w:cs="Times New Roman"/>
                <w:b/>
                <w:sz w:val="24"/>
                <w:szCs w:val="24"/>
              </w:rPr>
              <w:t xml:space="preserve">Kopējā piedāvātā cena EUR bez PVN  </w:t>
            </w:r>
          </w:p>
        </w:tc>
      </w:tr>
      <w:bookmarkEnd w:id="3"/>
      <w:tr w:rsidR="00A95A39" w:rsidRPr="00BE19F5" w14:paraId="5BD62672" w14:textId="77777777" w:rsidTr="00A95A39">
        <w:trPr>
          <w:trHeight w:val="564"/>
        </w:trPr>
        <w:tc>
          <w:tcPr>
            <w:tcW w:w="6941" w:type="dxa"/>
          </w:tcPr>
          <w:p w14:paraId="15DF8D05" w14:textId="49EAB26C" w:rsidR="00A95A39" w:rsidRPr="00A5338F" w:rsidRDefault="00A95A39" w:rsidP="006A5892">
            <w:pPr>
              <w:rPr>
                <w:rFonts w:ascii="Times New Roman" w:hAnsi="Times New Roman" w:cs="Times New Roman"/>
                <w:sz w:val="24"/>
                <w:szCs w:val="24"/>
              </w:rPr>
            </w:pPr>
            <w:r w:rsidRPr="006A5892">
              <w:rPr>
                <w:rFonts w:ascii="Times New Roman" w:hAnsi="Times New Roman" w:cs="Times New Roman"/>
                <w:sz w:val="24"/>
                <w:szCs w:val="24"/>
              </w:rPr>
              <w:t>Būvniecības ieceres dokumentācijas (BID) izstrāde diviem rotaļu laukumiem</w:t>
            </w:r>
          </w:p>
        </w:tc>
        <w:tc>
          <w:tcPr>
            <w:tcW w:w="1985" w:type="dxa"/>
            <w:vAlign w:val="center"/>
          </w:tcPr>
          <w:p w14:paraId="3C31C16C" w14:textId="0C58F475" w:rsidR="00A95A39" w:rsidRPr="00A5338F" w:rsidRDefault="00A95A39" w:rsidP="00DB5380">
            <w:pPr>
              <w:rPr>
                <w:rFonts w:ascii="Times New Roman" w:hAnsi="Times New Roman" w:cs="Times New Roman"/>
                <w:sz w:val="24"/>
                <w:szCs w:val="24"/>
              </w:rPr>
            </w:pPr>
          </w:p>
        </w:tc>
      </w:tr>
      <w:tr w:rsidR="006A5892" w:rsidRPr="00295888" w14:paraId="0F6B1FDE" w14:textId="77777777" w:rsidTr="00B772AE">
        <w:trPr>
          <w:trHeight w:val="293"/>
        </w:trPr>
        <w:tc>
          <w:tcPr>
            <w:tcW w:w="6941" w:type="dxa"/>
            <w:vAlign w:val="center"/>
          </w:tcPr>
          <w:p w14:paraId="5908B2E2" w14:textId="3DD71F88" w:rsidR="006A5892" w:rsidRPr="00A5338F" w:rsidRDefault="006A5892" w:rsidP="006A5892">
            <w:pPr>
              <w:jc w:val="right"/>
              <w:rPr>
                <w:rFonts w:ascii="Times New Roman" w:hAnsi="Times New Roman" w:cs="Times New Roman"/>
                <w:sz w:val="24"/>
                <w:szCs w:val="24"/>
              </w:rPr>
            </w:pPr>
            <w:r>
              <w:rPr>
                <w:rFonts w:ascii="Times New Roman" w:hAnsi="Times New Roman" w:cs="Times New Roman"/>
                <w:sz w:val="24"/>
                <w:szCs w:val="24"/>
              </w:rPr>
              <w:t xml:space="preserve">Cena kopām EUR bez PVN: </w:t>
            </w:r>
          </w:p>
        </w:tc>
        <w:tc>
          <w:tcPr>
            <w:tcW w:w="1985" w:type="dxa"/>
            <w:vAlign w:val="center"/>
          </w:tcPr>
          <w:p w14:paraId="3DC37BA4" w14:textId="77777777" w:rsidR="006A5892" w:rsidRPr="00A5338F" w:rsidRDefault="006A5892" w:rsidP="00DB5380">
            <w:pPr>
              <w:rPr>
                <w:rFonts w:ascii="Times New Roman" w:hAnsi="Times New Roman" w:cs="Times New Roman"/>
                <w:sz w:val="24"/>
                <w:szCs w:val="24"/>
              </w:rPr>
            </w:pPr>
          </w:p>
        </w:tc>
      </w:tr>
      <w:tr w:rsidR="006A5892" w:rsidRPr="00295888" w14:paraId="454162FC" w14:textId="77777777" w:rsidTr="00B772AE">
        <w:trPr>
          <w:trHeight w:val="293"/>
        </w:trPr>
        <w:tc>
          <w:tcPr>
            <w:tcW w:w="6941" w:type="dxa"/>
            <w:vAlign w:val="center"/>
          </w:tcPr>
          <w:p w14:paraId="1A0DA45B" w14:textId="4A6E13D1" w:rsidR="006A5892" w:rsidRPr="00A5338F" w:rsidRDefault="006A5892" w:rsidP="006A5892">
            <w:pPr>
              <w:jc w:val="right"/>
              <w:rPr>
                <w:rFonts w:ascii="Times New Roman" w:hAnsi="Times New Roman" w:cs="Times New Roman"/>
                <w:sz w:val="24"/>
                <w:szCs w:val="24"/>
              </w:rPr>
            </w:pPr>
            <w:r w:rsidRPr="00A5338F">
              <w:rPr>
                <w:rFonts w:ascii="Times New Roman" w:hAnsi="Times New Roman" w:cs="Times New Roman"/>
                <w:sz w:val="24"/>
                <w:szCs w:val="24"/>
              </w:rPr>
              <w:t>PVN summa, EUR:</w:t>
            </w:r>
          </w:p>
        </w:tc>
        <w:tc>
          <w:tcPr>
            <w:tcW w:w="1985" w:type="dxa"/>
            <w:vAlign w:val="center"/>
          </w:tcPr>
          <w:p w14:paraId="79A18A3E" w14:textId="33107963" w:rsidR="006A5892" w:rsidRPr="00A5338F" w:rsidRDefault="006A5892" w:rsidP="00DB5380">
            <w:pPr>
              <w:rPr>
                <w:rFonts w:ascii="Times New Roman" w:hAnsi="Times New Roman" w:cs="Times New Roman"/>
                <w:sz w:val="24"/>
                <w:szCs w:val="24"/>
              </w:rPr>
            </w:pPr>
          </w:p>
        </w:tc>
      </w:tr>
      <w:tr w:rsidR="006A5892" w:rsidRPr="00295888" w14:paraId="64395AC3" w14:textId="77777777" w:rsidTr="003A6FA7">
        <w:trPr>
          <w:trHeight w:val="425"/>
        </w:trPr>
        <w:tc>
          <w:tcPr>
            <w:tcW w:w="6941" w:type="dxa"/>
            <w:vAlign w:val="center"/>
          </w:tcPr>
          <w:p w14:paraId="43428D46" w14:textId="2F47DA43" w:rsidR="006A5892" w:rsidRPr="00A5338F" w:rsidRDefault="006A5892" w:rsidP="006A5892">
            <w:pPr>
              <w:jc w:val="right"/>
              <w:rPr>
                <w:rFonts w:ascii="Times New Roman" w:hAnsi="Times New Roman" w:cs="Times New Roman"/>
                <w:sz w:val="24"/>
                <w:szCs w:val="24"/>
              </w:rPr>
            </w:pPr>
            <w:r w:rsidRPr="00A5338F">
              <w:rPr>
                <w:rFonts w:ascii="Times New Roman" w:hAnsi="Times New Roman" w:cs="Times New Roman"/>
                <w:sz w:val="24"/>
                <w:szCs w:val="24"/>
              </w:rPr>
              <w:t>Kopējā cena ar PVN, EUR:</w:t>
            </w:r>
          </w:p>
        </w:tc>
        <w:tc>
          <w:tcPr>
            <w:tcW w:w="1985" w:type="dxa"/>
            <w:vAlign w:val="center"/>
          </w:tcPr>
          <w:p w14:paraId="447F56FF" w14:textId="18670549" w:rsidR="006A5892" w:rsidRPr="00A5338F" w:rsidRDefault="006A5892" w:rsidP="00DB5380">
            <w:pPr>
              <w:rPr>
                <w:rFonts w:ascii="Times New Roman" w:hAnsi="Times New Roman" w:cs="Times New Roman"/>
                <w:sz w:val="24"/>
                <w:szCs w:val="24"/>
              </w:rPr>
            </w:pPr>
          </w:p>
        </w:tc>
      </w:tr>
    </w:tbl>
    <w:p w14:paraId="0815D23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08BE1510" w14:textId="77777777" w:rsidR="00A5338F" w:rsidRDefault="00A5338F"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D50A9D"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TableGrid"/>
        <w:tblW w:w="9039" w:type="dxa"/>
        <w:tblLook w:val="04A0" w:firstRow="1" w:lastRow="0" w:firstColumn="1" w:lastColumn="0" w:noHBand="0" w:noVBand="1"/>
      </w:tblPr>
      <w:tblGrid>
        <w:gridCol w:w="2257"/>
        <w:gridCol w:w="6782"/>
      </w:tblGrid>
      <w:tr w:rsidR="001308C8" w:rsidRPr="00D50A9D" w14:paraId="7371CB05" w14:textId="77777777" w:rsidTr="006E6020">
        <w:tc>
          <w:tcPr>
            <w:tcW w:w="2257" w:type="dxa"/>
          </w:tcPr>
          <w:p w14:paraId="65881FD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D50A9D" w:rsidRDefault="001308C8" w:rsidP="006E6020">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D50A9D" w14:paraId="5B61A7F3" w14:textId="77777777" w:rsidTr="006E6020">
        <w:tc>
          <w:tcPr>
            <w:tcW w:w="2257" w:type="dxa"/>
          </w:tcPr>
          <w:p w14:paraId="6F8666E4"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r w:rsidR="001308C8" w:rsidRPr="00D50A9D" w14:paraId="75DA3854" w14:textId="77777777" w:rsidTr="006E6020">
        <w:tc>
          <w:tcPr>
            <w:tcW w:w="2257" w:type="dxa"/>
          </w:tcPr>
          <w:p w14:paraId="4C75072B" w14:textId="77777777" w:rsidR="001308C8" w:rsidRPr="00D50A9D" w:rsidRDefault="001308C8" w:rsidP="006E6020">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D50A9D"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Default="001308C8" w:rsidP="00E87664">
      <w:pPr>
        <w:spacing w:after="0"/>
        <w:rPr>
          <w:rFonts w:ascii="Times New Roman" w:hAnsi="Times New Roman" w:cs="Times New Roman"/>
          <w:b/>
          <w:kern w:val="0"/>
          <w:sz w:val="24"/>
          <w:szCs w:val="24"/>
          <w:lang w:eastAsia="lv-LV"/>
          <w14:ligatures w14:val="none"/>
        </w:rPr>
      </w:pPr>
    </w:p>
    <w:sectPr w:rsidR="001308C8"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33021331"/>
    <w:multiLevelType w:val="multilevel"/>
    <w:tmpl w:val="F140C398"/>
    <w:lvl w:ilvl="0">
      <w:start w:val="1"/>
      <w:numFmt w:val="decimal"/>
      <w:lvlText w:val="%1."/>
      <w:lvlJc w:val="left"/>
      <w:pPr>
        <w:ind w:left="720" w:hanging="360"/>
      </w:pPr>
      <w:rPr>
        <w:rFonts w:hint="default"/>
        <w:b/>
        <w:bCs w:val="0"/>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5"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5"/>
  </w:num>
  <w:num w:numId="5" w16cid:durableId="804615462">
    <w:abstractNumId w:val="4"/>
  </w:num>
  <w:num w:numId="6" w16cid:durableId="1677609214">
    <w:abstractNumId w:val="0"/>
  </w:num>
  <w:num w:numId="7" w16cid:durableId="3367315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47357"/>
    <w:rsid w:val="00081FE6"/>
    <w:rsid w:val="000A4F9F"/>
    <w:rsid w:val="001308C8"/>
    <w:rsid w:val="00141F90"/>
    <w:rsid w:val="00143B89"/>
    <w:rsid w:val="00171ABE"/>
    <w:rsid w:val="0017644C"/>
    <w:rsid w:val="001B5B73"/>
    <w:rsid w:val="001D4D05"/>
    <w:rsid w:val="00236A47"/>
    <w:rsid w:val="002F2305"/>
    <w:rsid w:val="00316EF6"/>
    <w:rsid w:val="00392FA3"/>
    <w:rsid w:val="003B7E6E"/>
    <w:rsid w:val="003D2BDD"/>
    <w:rsid w:val="004179BA"/>
    <w:rsid w:val="00436481"/>
    <w:rsid w:val="00445F04"/>
    <w:rsid w:val="00497DD6"/>
    <w:rsid w:val="004E2647"/>
    <w:rsid w:val="005026FA"/>
    <w:rsid w:val="00502D76"/>
    <w:rsid w:val="00586E77"/>
    <w:rsid w:val="005D1B43"/>
    <w:rsid w:val="005D6E63"/>
    <w:rsid w:val="0061118C"/>
    <w:rsid w:val="00650D23"/>
    <w:rsid w:val="006661FD"/>
    <w:rsid w:val="006A5892"/>
    <w:rsid w:val="006C0138"/>
    <w:rsid w:val="006C1FCA"/>
    <w:rsid w:val="00711215"/>
    <w:rsid w:val="007249FE"/>
    <w:rsid w:val="007413F0"/>
    <w:rsid w:val="00755D3A"/>
    <w:rsid w:val="0078114C"/>
    <w:rsid w:val="007825D3"/>
    <w:rsid w:val="00787C24"/>
    <w:rsid w:val="007A5CFF"/>
    <w:rsid w:val="007D79AF"/>
    <w:rsid w:val="008168E2"/>
    <w:rsid w:val="00827CD0"/>
    <w:rsid w:val="00834965"/>
    <w:rsid w:val="008642AF"/>
    <w:rsid w:val="008F7803"/>
    <w:rsid w:val="009338C5"/>
    <w:rsid w:val="00936DC4"/>
    <w:rsid w:val="009404DD"/>
    <w:rsid w:val="00975D8A"/>
    <w:rsid w:val="00977C03"/>
    <w:rsid w:val="009E0AF3"/>
    <w:rsid w:val="009F157A"/>
    <w:rsid w:val="009F20BC"/>
    <w:rsid w:val="00A16BBB"/>
    <w:rsid w:val="00A5338F"/>
    <w:rsid w:val="00A5524E"/>
    <w:rsid w:val="00A71460"/>
    <w:rsid w:val="00A95A39"/>
    <w:rsid w:val="00AF4A7A"/>
    <w:rsid w:val="00AF5383"/>
    <w:rsid w:val="00B14872"/>
    <w:rsid w:val="00B86326"/>
    <w:rsid w:val="00BA1143"/>
    <w:rsid w:val="00BD0CE9"/>
    <w:rsid w:val="00BE7589"/>
    <w:rsid w:val="00BF6362"/>
    <w:rsid w:val="00C965F4"/>
    <w:rsid w:val="00D23834"/>
    <w:rsid w:val="00D274ED"/>
    <w:rsid w:val="00D3470C"/>
    <w:rsid w:val="00D55A73"/>
    <w:rsid w:val="00DE003F"/>
    <w:rsid w:val="00E07D55"/>
    <w:rsid w:val="00E3448C"/>
    <w:rsid w:val="00E87664"/>
    <w:rsid w:val="00EA3F0D"/>
    <w:rsid w:val="00EE5555"/>
    <w:rsid w:val="00F1441C"/>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8C8"/>
    <w:pPr>
      <w:spacing w:line="259" w:lineRule="auto"/>
    </w:pPr>
    <w:rPr>
      <w:sz w:val="22"/>
      <w:szCs w:val="22"/>
    </w:rPr>
  </w:style>
  <w:style w:type="paragraph" w:styleId="Heading1">
    <w:name w:val="heading 1"/>
    <w:basedOn w:val="Normal"/>
    <w:next w:val="Normal"/>
    <w:link w:val="Heading1Char"/>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1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1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1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1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1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1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1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143"/>
    <w:rPr>
      <w:rFonts w:eastAsiaTheme="majorEastAsia" w:cstheme="majorBidi"/>
      <w:color w:val="272727" w:themeColor="text1" w:themeTint="D8"/>
    </w:rPr>
  </w:style>
  <w:style w:type="paragraph" w:styleId="Title">
    <w:name w:val="Title"/>
    <w:basedOn w:val="Normal"/>
    <w:next w:val="Normal"/>
    <w:link w:val="TitleChar"/>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1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1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143"/>
    <w:pPr>
      <w:spacing w:before="160"/>
      <w:jc w:val="center"/>
    </w:pPr>
    <w:rPr>
      <w:i/>
      <w:iCs/>
      <w:color w:val="404040" w:themeColor="text1" w:themeTint="BF"/>
    </w:rPr>
  </w:style>
  <w:style w:type="character" w:customStyle="1" w:styleId="QuoteChar">
    <w:name w:val="Quote Char"/>
    <w:basedOn w:val="DefaultParagraphFont"/>
    <w:link w:val="Quote"/>
    <w:uiPriority w:val="29"/>
    <w:rsid w:val="00BA1143"/>
    <w:rPr>
      <w:i/>
      <w:iCs/>
      <w:color w:val="404040" w:themeColor="text1" w:themeTint="BF"/>
    </w:rPr>
  </w:style>
  <w:style w:type="paragraph" w:styleId="ListParagraph">
    <w:name w:val="List Paragraph"/>
    <w:basedOn w:val="Normal"/>
    <w:uiPriority w:val="34"/>
    <w:qFormat/>
    <w:rsid w:val="00BA1143"/>
    <w:pPr>
      <w:ind w:left="720"/>
      <w:contextualSpacing/>
    </w:pPr>
  </w:style>
  <w:style w:type="character" w:styleId="IntenseEmphasis">
    <w:name w:val="Intense Emphasis"/>
    <w:basedOn w:val="DefaultParagraphFont"/>
    <w:uiPriority w:val="21"/>
    <w:qFormat/>
    <w:rsid w:val="00BA1143"/>
    <w:rPr>
      <w:i/>
      <w:iCs/>
      <w:color w:val="0F4761" w:themeColor="accent1" w:themeShade="BF"/>
    </w:rPr>
  </w:style>
  <w:style w:type="paragraph" w:styleId="IntenseQuote">
    <w:name w:val="Intense Quote"/>
    <w:basedOn w:val="Normal"/>
    <w:next w:val="Normal"/>
    <w:link w:val="IntenseQuoteChar"/>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143"/>
    <w:rPr>
      <w:i/>
      <w:iCs/>
      <w:color w:val="0F4761" w:themeColor="accent1" w:themeShade="BF"/>
    </w:rPr>
  </w:style>
  <w:style w:type="character" w:styleId="IntenseReference">
    <w:name w:val="Intense Reference"/>
    <w:basedOn w:val="DefaultParagraphFont"/>
    <w:uiPriority w:val="32"/>
    <w:qFormat/>
    <w:rsid w:val="00BA1143"/>
    <w:rPr>
      <w:b/>
      <w:bCs/>
      <w:smallCaps/>
      <w:color w:val="0F4761" w:themeColor="accent1" w:themeShade="BF"/>
      <w:spacing w:val="5"/>
    </w:rPr>
  </w:style>
  <w:style w:type="table" w:styleId="TableGrid">
    <w:name w:val="Table Grid"/>
    <w:basedOn w:val="TableNormal"/>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NoSpacing">
    <w:name w:val="No Spacing"/>
    <w:uiPriority w:val="1"/>
    <w:qFormat/>
    <w:rsid w:val="003B7E6E"/>
    <w:pPr>
      <w:spacing w:after="0" w:line="240" w:lineRule="auto"/>
    </w:pPr>
    <w:rPr>
      <w:sz w:val="22"/>
      <w:szCs w:val="22"/>
    </w:rPr>
  </w:style>
  <w:style w:type="character" w:styleId="CommentReference">
    <w:name w:val="annotation reference"/>
    <w:basedOn w:val="DefaultParagraphFont"/>
    <w:uiPriority w:val="99"/>
    <w:semiHidden/>
    <w:unhideWhenUsed/>
    <w:rsid w:val="00F679E6"/>
    <w:rPr>
      <w:sz w:val="16"/>
      <w:szCs w:val="16"/>
    </w:rPr>
  </w:style>
  <w:style w:type="paragraph" w:styleId="CommentText">
    <w:name w:val="annotation text"/>
    <w:basedOn w:val="Normal"/>
    <w:link w:val="CommentTextChar"/>
    <w:uiPriority w:val="99"/>
    <w:unhideWhenUsed/>
    <w:rsid w:val="00F679E6"/>
    <w:pPr>
      <w:spacing w:line="240" w:lineRule="auto"/>
    </w:pPr>
    <w:rPr>
      <w:sz w:val="20"/>
      <w:szCs w:val="20"/>
    </w:rPr>
  </w:style>
  <w:style w:type="character" w:customStyle="1" w:styleId="CommentTextChar">
    <w:name w:val="Comment Text Char"/>
    <w:basedOn w:val="DefaultParagraphFont"/>
    <w:link w:val="CommentText"/>
    <w:uiPriority w:val="99"/>
    <w:rsid w:val="00F679E6"/>
    <w:rPr>
      <w:sz w:val="20"/>
      <w:szCs w:val="20"/>
    </w:rPr>
  </w:style>
  <w:style w:type="paragraph" w:styleId="CommentSubject">
    <w:name w:val="annotation subject"/>
    <w:basedOn w:val="CommentText"/>
    <w:next w:val="CommentText"/>
    <w:link w:val="CommentSubjectChar"/>
    <w:uiPriority w:val="99"/>
    <w:semiHidden/>
    <w:unhideWhenUsed/>
    <w:rsid w:val="00F679E6"/>
    <w:rPr>
      <w:b/>
      <w:bCs/>
    </w:rPr>
  </w:style>
  <w:style w:type="character" w:customStyle="1" w:styleId="CommentSubjectChar">
    <w:name w:val="Comment Subject Char"/>
    <w:basedOn w:val="CommentTextChar"/>
    <w:link w:val="CommentSubject"/>
    <w:uiPriority w:val="99"/>
    <w:semiHidden/>
    <w:rsid w:val="00F679E6"/>
    <w:rPr>
      <w:b/>
      <w:bCs/>
      <w:sz w:val="20"/>
      <w:szCs w:val="20"/>
    </w:rPr>
  </w:style>
  <w:style w:type="character" w:customStyle="1" w:styleId="xnormaltextrun">
    <w:name w:val="x_normaltextrun"/>
    <w:basedOn w:val="DefaultParagraphFont"/>
    <w:rsid w:val="0017644C"/>
  </w:style>
  <w:style w:type="paragraph" w:styleId="Revision">
    <w:name w:val="Revision"/>
    <w:hidden/>
    <w:uiPriority w:val="99"/>
    <w:semiHidden/>
    <w:rsid w:val="00E87664"/>
    <w:pPr>
      <w:spacing w:after="0" w:line="240" w:lineRule="auto"/>
    </w:pPr>
    <w:rPr>
      <w:sz w:val="22"/>
      <w:szCs w:val="22"/>
    </w:rPr>
  </w:style>
  <w:style w:type="character" w:styleId="Hyperlink">
    <w:name w:val="Hyperlink"/>
    <w:basedOn w:val="DefaultParagraphFont"/>
    <w:uiPriority w:val="99"/>
    <w:unhideWhenUsed/>
    <w:rsid w:val="00E87664"/>
    <w:rPr>
      <w:color w:val="467886" w:themeColor="hyperlink"/>
      <w:u w:val="single"/>
    </w:rPr>
  </w:style>
  <w:style w:type="character" w:styleId="UnresolvedMention">
    <w:name w:val="Unresolved Mention"/>
    <w:basedOn w:val="DefaultParagraphFont"/>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647</Words>
  <Characters>3689</Characters>
  <Application>Microsoft Office Word</Application>
  <DocSecurity>0</DocSecurity>
  <Lines>30</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Regīna Diūra</cp:lastModifiedBy>
  <cp:revision>8</cp:revision>
  <cp:lastPrinted>2026-07-09T08:02:00Z</cp:lastPrinted>
  <dcterms:created xsi:type="dcterms:W3CDTF">2026-08-27T08:50:00Z</dcterms:created>
  <dcterms:modified xsi:type="dcterms:W3CDTF">2026-09-15T13:47:00Z</dcterms:modified>
</cp:coreProperties>
</file>