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54E2" w14:textId="77777777" w:rsidR="008A1D0A" w:rsidRPr="008A1D0A" w:rsidRDefault="008A1D0A" w:rsidP="008A1D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A1D0A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begin"/>
      </w:r>
      <w:r w:rsidRPr="008A1D0A">
        <w:rPr>
          <w:rFonts w:ascii="Arial" w:eastAsia="Times New Roman" w:hAnsi="Arial" w:cs="Arial"/>
          <w:color w:val="414142"/>
          <w:sz w:val="20"/>
          <w:szCs w:val="20"/>
          <w:lang w:eastAsia="lv-LV"/>
        </w:rPr>
        <w:instrText xml:space="preserve"> HYPERLINK "https://likumi.lv/wwwraksti/2022/156/BILDES/SN_30_22/P4.DOCX" \o "Atvērt citā formātā" </w:instrText>
      </w:r>
      <w:r w:rsidRPr="008A1D0A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separate"/>
      </w:r>
      <w:r w:rsidRPr="008A1D0A">
        <w:rPr>
          <w:rFonts w:ascii="Arial" w:eastAsia="Times New Roman" w:hAnsi="Arial" w:cs="Arial"/>
          <w:color w:val="16497B"/>
          <w:sz w:val="20"/>
          <w:szCs w:val="20"/>
          <w:lang w:eastAsia="lv-LV"/>
        </w:rPr>
        <w:t>4. pielikums</w:t>
      </w:r>
      <w:r w:rsidRPr="008A1D0A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end"/>
      </w:r>
      <w:r w:rsidRPr="008A1D0A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Ropažu novada pašvaldības domes</w:t>
      </w:r>
      <w:r w:rsidRPr="008A1D0A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2022. gada 20. jūlija saistošajiem noteikumiem Nr. 30/22</w:t>
      </w:r>
      <w:r w:rsidRPr="008A1D0A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"Par pašvaldības atbalstu sporta veicināšanai Ropažu novadā"</w:t>
      </w:r>
      <w:bookmarkStart w:id="0" w:name="piel-1124767"/>
      <w:bookmarkEnd w:id="0"/>
    </w:p>
    <w:p w14:paraId="121E1295" w14:textId="77777777" w:rsidR="008A1D0A" w:rsidRPr="008A1D0A" w:rsidRDefault="008A1D0A" w:rsidP="008A1D0A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8A1D0A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Ropažu novada pašvaldībai</w:t>
      </w:r>
    </w:p>
    <w:p w14:paraId="26BBA59D" w14:textId="77777777" w:rsidR="008A1D0A" w:rsidRPr="008A1D0A" w:rsidRDefault="008A1D0A" w:rsidP="008A1D0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8A1D0A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Iesniegums finansējuma saņemšanai</w:t>
      </w:r>
      <w:r w:rsidRPr="008A1D0A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br/>
        <w:t>SPORTA SACENSĪBU ORGANIZĒŠANAI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84"/>
        <w:gridCol w:w="5306"/>
      </w:tblGrid>
      <w:tr w:rsidR="008A1D0A" w:rsidRPr="008A1D0A" w14:paraId="66AEBF61" w14:textId="77777777" w:rsidTr="008A1D0A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07CD3674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1. INFORMĀCIJA PAR IESNIEDZĒJU</w:t>
            </w:r>
          </w:p>
        </w:tc>
      </w:tr>
      <w:tr w:rsidR="008A1D0A" w:rsidRPr="008A1D0A" w14:paraId="4CF15D85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F0D1C4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Nosaukums, vai </w:t>
            </w:r>
            <w:proofErr w:type="spellStart"/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pašnodarbinātās</w:t>
            </w:r>
            <w:proofErr w:type="spellEnd"/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personas 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AC2AC4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59A2CAEC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9D999F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Juridiskā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1B4E97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26283F77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4FB84B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reģ</w:t>
            </w:r>
            <w:proofErr w:type="spellEnd"/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. Nr. Uzņēmumu reģistrā, </w:t>
            </w:r>
            <w:proofErr w:type="spellStart"/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pašnodarbinātai</w:t>
            </w:r>
            <w:proofErr w:type="spellEnd"/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personai arī personas kods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5DF90C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63CCA7C6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1786AD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Kontaktpersonas 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96A1DF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43904E4C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4D46DF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A4C116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665FE0C8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188344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709062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7F4676AD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3F490D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E23CE2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3ABADB86" w14:textId="77777777" w:rsidTr="008A1D0A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D43BD1D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2. INFORMĀCIJA PAR PASĀKUMU</w:t>
            </w:r>
          </w:p>
        </w:tc>
      </w:tr>
      <w:tr w:rsidR="008A1D0A" w:rsidRPr="008A1D0A" w14:paraId="4DEF24E1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84834A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AD7F08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2959F4EE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66B6CF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Sporta veids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8012B2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6C2D47C3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162620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Norises datums, laiks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C192E6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129BD773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26E540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Norises vieta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3580D3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16BF5CA5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A52479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Sacensību mērogs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754405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1FF21254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51DDEA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Plānotais dalībnieku skaits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BB27C8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7C7E7F72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B5DEDC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Kuru reizi tiek rīkots šāds pasākums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335631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547F583D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EC3D1D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Pasākuma apraksts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F14F63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489CED09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68FCBE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Nolikums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B4E408" w14:textId="77777777" w:rsidR="008A1D0A" w:rsidRPr="008A1D0A" w:rsidRDefault="008A1D0A" w:rsidP="008A1D0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Pievienot kā pielikumu</w:t>
            </w:r>
          </w:p>
        </w:tc>
      </w:tr>
    </w:tbl>
    <w:p w14:paraId="473E3BD9" w14:textId="77777777" w:rsidR="008A1D0A" w:rsidRPr="008A1D0A" w:rsidRDefault="008A1D0A" w:rsidP="008A1D0A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A1D0A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44"/>
        <w:gridCol w:w="2073"/>
        <w:gridCol w:w="2073"/>
      </w:tblGrid>
      <w:tr w:rsidR="008A1D0A" w:rsidRPr="008A1D0A" w14:paraId="1F233896" w14:textId="77777777" w:rsidTr="008A1D0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398ADBE8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3. IZDEVUMU TĀME</w:t>
            </w:r>
          </w:p>
        </w:tc>
      </w:tr>
      <w:tr w:rsidR="008A1D0A" w:rsidRPr="008A1D0A" w14:paraId="44B4558A" w14:textId="77777777" w:rsidTr="008A1D0A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3E9C26" w14:textId="77777777" w:rsidR="008A1D0A" w:rsidRPr="008A1D0A" w:rsidRDefault="008A1D0A" w:rsidP="008A1D0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lastRenderedPageBreak/>
              <w:t>Izdevumu pozīcijas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F9267C" w14:textId="77777777" w:rsidR="008A1D0A" w:rsidRPr="008A1D0A" w:rsidRDefault="008A1D0A" w:rsidP="008A1D0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Kopējie izdevumi (EUR)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46443C" w14:textId="77777777" w:rsidR="008A1D0A" w:rsidRPr="008A1D0A" w:rsidRDefault="008A1D0A" w:rsidP="008A1D0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Pieprasītais finansējuma apmērs (EUR)</w:t>
            </w:r>
          </w:p>
        </w:tc>
      </w:tr>
      <w:tr w:rsidR="008A1D0A" w:rsidRPr="008A1D0A" w14:paraId="38297B82" w14:textId="77777777" w:rsidTr="008A1D0A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425B42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Sporta bāžu īrei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B3E1CB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EA1B63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1954B2A5" w14:textId="77777777" w:rsidTr="008A1D0A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73FC33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Tiesnešu un citu sacensību darba grupas darbinieku atalgojumam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9EFF6D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B9DCB3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1E142514" w14:textId="77777777" w:rsidTr="008A1D0A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5621E8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Uzvarētāju apbalvošanai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5FA370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0DD794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4C4CAF6B" w14:textId="77777777" w:rsidTr="008A1D0A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DF41B7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Poligrāfiskiem materiāliem (reklāmas plakāti, </w:t>
            </w:r>
            <w:proofErr w:type="spellStart"/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baneri</w:t>
            </w:r>
            <w:proofErr w:type="spellEnd"/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 diplomi utt.)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E8CDF7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325751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46C3EF3C" w14:textId="77777777" w:rsidTr="008A1D0A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F2726A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Apsardzes pakalpojumiem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1C1E7A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CA2395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1E7546B9" w14:textId="77777777" w:rsidTr="008A1D0A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BD9E0C" w14:textId="77777777" w:rsidR="008A1D0A" w:rsidRPr="008A1D0A" w:rsidRDefault="008A1D0A" w:rsidP="008A1D0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medicīniskā dienesta pakalpojumiem;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65169D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216039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645DFEB2" w14:textId="77777777" w:rsidTr="008A1D0A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26DCC9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Pasākuma apdrošināšanai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F0B9A0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0E0836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12D3089C" w14:textId="77777777" w:rsidTr="008A1D0A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00CEE8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citiem ar sacensību organizēšanu saistītiem izdevumiem (minēt kādiem):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0E3E66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7C97A9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4D926087" w14:textId="77777777" w:rsidTr="008A1D0A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FE16D2" w14:textId="77777777" w:rsidR="008A1D0A" w:rsidRPr="008A1D0A" w:rsidRDefault="008A1D0A" w:rsidP="008A1D0A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BE616F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ACD5C9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38DF316" w14:textId="77777777" w:rsidR="008A1D0A" w:rsidRPr="008A1D0A" w:rsidRDefault="008A1D0A" w:rsidP="008A1D0A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A1D0A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84"/>
        <w:gridCol w:w="5306"/>
      </w:tblGrid>
      <w:tr w:rsidR="008A1D0A" w:rsidRPr="008A1D0A" w14:paraId="3618BEF2" w14:textId="77777777" w:rsidTr="008A1D0A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77B356E0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4. KREDĪTIESTĀDES REKVIZĪTI</w:t>
            </w:r>
          </w:p>
        </w:tc>
      </w:tr>
      <w:tr w:rsidR="008A1D0A" w:rsidRPr="008A1D0A" w14:paraId="5FE9C65E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620F38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Saņēmējs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EED838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71332E50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6BDED0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Kredītiestādes 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4FA32A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619C0411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84ABC5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Kredītiestādes konta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BE9662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7DC28FAE" w14:textId="77777777" w:rsidTr="008A1D0A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54F18B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SWIFT kods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C33485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C0EFD59" w14:textId="77777777" w:rsidR="008A1D0A" w:rsidRPr="008A1D0A" w:rsidRDefault="008A1D0A" w:rsidP="008A1D0A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A1D0A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5. IEPRIEKŠ PIEŠĶIRTAIS FINANSĒJUMS</w:t>
      </w:r>
      <w:r w:rsidRPr="008A1D0A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pēdējo divu gadu laikā: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92"/>
        <w:gridCol w:w="1492"/>
        <w:gridCol w:w="3482"/>
        <w:gridCol w:w="1824"/>
      </w:tblGrid>
      <w:tr w:rsidR="008A1D0A" w:rsidRPr="008A1D0A" w14:paraId="4AF2CC32" w14:textId="77777777" w:rsidTr="008A1D0A"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1A11FA" w14:textId="77777777" w:rsidR="008A1D0A" w:rsidRPr="008A1D0A" w:rsidRDefault="008A1D0A" w:rsidP="008A1D0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308B12" w14:textId="77777777" w:rsidR="008A1D0A" w:rsidRPr="008A1D0A" w:rsidRDefault="008A1D0A" w:rsidP="008A1D0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Apmērs</w:t>
            </w: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(EUR)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5416EA" w14:textId="77777777" w:rsidR="008A1D0A" w:rsidRPr="008A1D0A" w:rsidRDefault="008A1D0A" w:rsidP="008A1D0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Mērķis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0005FE" w14:textId="77777777" w:rsidR="008A1D0A" w:rsidRPr="008A1D0A" w:rsidRDefault="008A1D0A" w:rsidP="008A1D0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Atskaite par izlietošanu iesniegta (datums)</w:t>
            </w:r>
          </w:p>
        </w:tc>
      </w:tr>
      <w:tr w:rsidR="008A1D0A" w:rsidRPr="008A1D0A" w14:paraId="0DE6E8E5" w14:textId="77777777" w:rsidTr="008A1D0A">
        <w:trPr>
          <w:trHeight w:val="324"/>
        </w:trPr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907BCB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EA0E96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3E6349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73DCB6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51E6EC71" w14:textId="77777777" w:rsidTr="008A1D0A">
        <w:trPr>
          <w:trHeight w:val="324"/>
        </w:trPr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814433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223C67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744090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DDCBF9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01E4BA70" w14:textId="77777777" w:rsidTr="008A1D0A">
        <w:trPr>
          <w:trHeight w:val="324"/>
        </w:trPr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0994DA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A034F4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1C529A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99AF3D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3ED11728" w14:textId="77777777" w:rsidR="008A1D0A" w:rsidRPr="008A1D0A" w:rsidRDefault="008A1D0A" w:rsidP="008A1D0A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A1D0A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Esmu informēts par Ropažu novada pašvaldības veikto personas datu apstrādi saskaņā ar Eiropas Parlamenta un Padomes regulu Nr. </w:t>
      </w:r>
      <w:hyperlink r:id="rId4" w:tgtFrame="_blank" w:history="1">
        <w:r w:rsidRPr="008A1D0A">
          <w:rPr>
            <w:rFonts w:ascii="Arial" w:eastAsia="Times New Roman" w:hAnsi="Arial" w:cs="Arial"/>
            <w:color w:val="16497B"/>
            <w:sz w:val="20"/>
            <w:szCs w:val="20"/>
            <w:lang w:eastAsia="lv-LV"/>
          </w:rPr>
          <w:t>2016/679</w:t>
        </w:r>
      </w:hyperlink>
      <w:r w:rsidRPr="008A1D0A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par fizisku personu aizsardzību attiecībā uz personas datu apstrādi un šādu datu brīvu apriti un ar ko atceļ Direktīvu </w:t>
      </w:r>
      <w:hyperlink r:id="rId5" w:tgtFrame="_blank" w:history="1">
        <w:r w:rsidRPr="008A1D0A">
          <w:rPr>
            <w:rFonts w:ascii="Arial" w:eastAsia="Times New Roman" w:hAnsi="Arial" w:cs="Arial"/>
            <w:color w:val="16497B"/>
            <w:sz w:val="20"/>
            <w:szCs w:val="20"/>
            <w:lang w:eastAsia="lv-LV"/>
          </w:rPr>
          <w:t>95/46/EK</w:t>
        </w:r>
      </w:hyperlink>
      <w:r w:rsidRPr="008A1D0A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 (Vispārīgā datu aizsardzības regula) nosacījumiem. Ar Ropažu novada </w:t>
      </w:r>
      <w:r w:rsidRPr="008A1D0A">
        <w:rPr>
          <w:rFonts w:ascii="Arial" w:eastAsia="Times New Roman" w:hAnsi="Arial" w:cs="Arial"/>
          <w:color w:val="414142"/>
          <w:sz w:val="20"/>
          <w:szCs w:val="20"/>
          <w:lang w:eastAsia="lv-LV"/>
        </w:rPr>
        <w:lastRenderedPageBreak/>
        <w:t>pašvaldības datu privātuma politiku var iepazīties pašvaldības tīmekļvietnē https://www.ropazi.lv/</w:t>
      </w:r>
    </w:p>
    <w:p w14:paraId="76722369" w14:textId="77777777" w:rsidR="008A1D0A" w:rsidRPr="008A1D0A" w:rsidRDefault="008A1D0A" w:rsidP="008A1D0A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A1D0A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Apliecinu, ka visa sniegtā informācija ir patiesa, un apņemos ievērot visas pašvaldības saistošo noteikumu prasības.</w:t>
      </w:r>
    </w:p>
    <w:p w14:paraId="13C567BC" w14:textId="77777777" w:rsidR="008A1D0A" w:rsidRPr="008A1D0A" w:rsidRDefault="008A1D0A" w:rsidP="008A1D0A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A1D0A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Datums _______________________________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41"/>
        <w:gridCol w:w="249"/>
        <w:gridCol w:w="2326"/>
        <w:gridCol w:w="249"/>
        <w:gridCol w:w="2741"/>
      </w:tblGrid>
      <w:tr w:rsidR="008A1D0A" w:rsidRPr="008A1D0A" w14:paraId="5B8043FF" w14:textId="77777777" w:rsidTr="008A1D0A">
        <w:trPr>
          <w:trHeight w:val="372"/>
        </w:trPr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729630D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9B5B4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A4C74E9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DE32A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57097E6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A1D0A" w:rsidRPr="008A1D0A" w14:paraId="3E6ADEC3" w14:textId="77777777" w:rsidTr="008A1D0A">
        <w:tc>
          <w:tcPr>
            <w:tcW w:w="1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2BD67A0" w14:textId="77777777" w:rsidR="008A1D0A" w:rsidRPr="008A1D0A" w:rsidRDefault="008A1D0A" w:rsidP="008A1D0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Amats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D44BC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482B172" w14:textId="77777777" w:rsidR="008A1D0A" w:rsidRPr="008A1D0A" w:rsidRDefault="008A1D0A" w:rsidP="008A1D0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Paraksts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E3163" w14:textId="77777777" w:rsidR="008A1D0A" w:rsidRPr="008A1D0A" w:rsidRDefault="008A1D0A" w:rsidP="008A1D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B198E0A" w14:textId="77777777" w:rsidR="008A1D0A" w:rsidRPr="008A1D0A" w:rsidRDefault="008A1D0A" w:rsidP="008A1D0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A1D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Vārds, Uzvārds</w:t>
            </w:r>
          </w:p>
        </w:tc>
      </w:tr>
    </w:tbl>
    <w:p w14:paraId="50A4DD5D" w14:textId="77777777" w:rsidR="00D223BD" w:rsidRDefault="00D223BD"/>
    <w:sectPr w:rsidR="00D223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0A"/>
    <w:rsid w:val="008A1D0A"/>
    <w:rsid w:val="00D2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2B52"/>
  <w15:chartTrackingRefBased/>
  <w15:docId w15:val="{9FF5616A-EC26-441F-9C14-4FB7B36D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975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5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1677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ur-lex.europa.eu/eli/dir/1995/46/oj/?locale=LV" TargetMode="External"/><Relationship Id="rId4" Type="http://schemas.openxmlformats.org/officeDocument/2006/relationships/hyperlink" Target="http://eur-lex.europa.eu/eli/reg/2016/679/oj/?locale=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1550</Words>
  <Characters>884</Characters>
  <Application>Microsoft Office Word</Application>
  <DocSecurity>0</DocSecurity>
  <Lines>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Daniels.Balodis</dc:creator>
  <cp:keywords/>
  <dc:description/>
  <cp:lastModifiedBy>Daniels.Balodis</cp:lastModifiedBy>
  <cp:revision>1</cp:revision>
  <dcterms:created xsi:type="dcterms:W3CDTF">2022-11-30T06:36:00Z</dcterms:created>
  <dcterms:modified xsi:type="dcterms:W3CDTF">2022-11-30T06:36:00Z</dcterms:modified>
</cp:coreProperties>
</file>