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8173" w14:textId="77777777" w:rsidR="00A61588" w:rsidRPr="00A61588" w:rsidRDefault="00A61588" w:rsidP="00A61588">
      <w:pPr>
        <w:tabs>
          <w:tab w:val="left" w:pos="7797"/>
        </w:tabs>
        <w:spacing w:after="0" w:line="240" w:lineRule="auto"/>
        <w:jc w:val="right"/>
        <w:rPr>
          <w:rFonts w:ascii="Times New Roman" w:eastAsia="Calibri" w:hAnsi="Times New Roman" w:cs="Times New Roman"/>
          <w:sz w:val="20"/>
          <w:szCs w:val="20"/>
          <w:lang w:val="lv-LV"/>
        </w:rPr>
      </w:pPr>
      <w:r w:rsidRPr="00A61588">
        <w:rPr>
          <w:rFonts w:ascii="Times New Roman" w:eastAsia="Calibri" w:hAnsi="Times New Roman" w:cs="Times New Roman"/>
          <w:sz w:val="20"/>
          <w:szCs w:val="20"/>
          <w:lang w:val="lv-LV"/>
        </w:rPr>
        <w:t>3.pielikums</w:t>
      </w:r>
    </w:p>
    <w:p w14:paraId="7072E923" w14:textId="77777777" w:rsidR="00A61588" w:rsidRPr="00A61588" w:rsidRDefault="00A61588" w:rsidP="00A61588">
      <w:pPr>
        <w:tabs>
          <w:tab w:val="left" w:pos="7797"/>
        </w:tabs>
        <w:spacing w:after="0" w:line="240" w:lineRule="auto"/>
        <w:jc w:val="right"/>
        <w:rPr>
          <w:rFonts w:ascii="Times New Roman" w:eastAsia="Calibri" w:hAnsi="Times New Roman" w:cs="Times New Roman"/>
          <w:sz w:val="20"/>
          <w:szCs w:val="20"/>
          <w:lang w:val="lv-LV"/>
        </w:rPr>
      </w:pPr>
      <w:r w:rsidRPr="00A61588">
        <w:rPr>
          <w:rFonts w:ascii="Times New Roman" w:eastAsia="Calibri" w:hAnsi="Times New Roman" w:cs="Times New Roman"/>
          <w:sz w:val="20"/>
          <w:szCs w:val="20"/>
          <w:lang w:val="lv-LV"/>
        </w:rPr>
        <w:t>Ropažu novada pašvaldības domes 12.10.2022.</w:t>
      </w:r>
    </w:p>
    <w:p w14:paraId="0366C96F" w14:textId="77777777" w:rsidR="00A61588" w:rsidRPr="00A61588" w:rsidRDefault="00A61588" w:rsidP="00A61588">
      <w:pPr>
        <w:spacing w:after="0" w:line="240" w:lineRule="auto"/>
        <w:jc w:val="right"/>
        <w:outlineLvl w:val="0"/>
        <w:rPr>
          <w:rFonts w:ascii="Times New Roman" w:eastAsia="Calibri" w:hAnsi="Times New Roman" w:cs="Times New Roman"/>
          <w:sz w:val="20"/>
          <w:szCs w:val="20"/>
          <w:lang w:val="lv-LV"/>
        </w:rPr>
      </w:pPr>
      <w:r w:rsidRPr="00A61588">
        <w:rPr>
          <w:rFonts w:ascii="Times New Roman" w:eastAsia="Calibri" w:hAnsi="Times New Roman" w:cs="Times New Roman"/>
          <w:sz w:val="20"/>
          <w:szCs w:val="20"/>
          <w:lang w:val="lv-LV"/>
        </w:rPr>
        <w:t>saistošajiem noteikumiem Nr.45/22, kas stājas spēkā: </w:t>
      </w:r>
      <w:hyperlink r:id="rId4" w:tgtFrame="_blank" w:history="1">
        <w:r w:rsidRPr="00A61588">
          <w:rPr>
            <w:rFonts w:ascii="Times New Roman" w:eastAsia="Calibri" w:hAnsi="Times New Roman" w:cs="Times New Roman"/>
            <w:sz w:val="20"/>
            <w:szCs w:val="20"/>
            <w:lang w:val="lv-LV"/>
          </w:rPr>
          <w:t>08.12.2022.</w:t>
        </w:r>
      </w:hyperlink>
    </w:p>
    <w:p w14:paraId="0A1847CB" w14:textId="795F3C97" w:rsid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p>
    <w:p w14:paraId="55A45CDF" w14:textId="77777777" w:rsidR="009A5501" w:rsidRPr="004C0574" w:rsidRDefault="009A5501" w:rsidP="004C0574">
      <w:pPr>
        <w:spacing w:after="0" w:line="240" w:lineRule="auto"/>
        <w:jc w:val="both"/>
        <w:outlineLvl w:val="0"/>
        <w:rPr>
          <w:rFonts w:ascii="Times New Roman" w:eastAsia="Times New Roman" w:hAnsi="Times New Roman" w:cs="Times New Roman"/>
          <w:sz w:val="24"/>
          <w:szCs w:val="24"/>
          <w:lang w:val="lv-LV" w:eastAsia="lv-LV"/>
        </w:rPr>
      </w:pPr>
    </w:p>
    <w:p w14:paraId="2CEB1E25" w14:textId="1EAFA010" w:rsidR="009A5501" w:rsidRDefault="009A5501" w:rsidP="009A5501">
      <w:pPr>
        <w:spacing w:after="0" w:line="240" w:lineRule="auto"/>
        <w:jc w:val="right"/>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Ropažu novada pašvaldība</w:t>
      </w:r>
      <w:r>
        <w:rPr>
          <w:rFonts w:ascii="Times New Roman" w:eastAsia="Times New Roman" w:hAnsi="Times New Roman" w:cs="Times New Roman"/>
          <w:sz w:val="24"/>
          <w:szCs w:val="24"/>
          <w:lang w:val="lv-LV" w:eastAsia="lv-LV"/>
        </w:rPr>
        <w:t>i</w:t>
      </w:r>
    </w:p>
    <w:p w14:paraId="529C566F" w14:textId="6D087AE3" w:rsidR="009A5501" w:rsidRDefault="009A5501" w:rsidP="009A5501">
      <w:pPr>
        <w:spacing w:after="0" w:line="240" w:lineRule="auto"/>
        <w:jc w:val="right"/>
        <w:outlineLvl w:val="0"/>
        <w:rPr>
          <w:rFonts w:ascii="Times New Roman" w:eastAsia="Times New Roman" w:hAnsi="Times New Roman" w:cs="Times New Roman"/>
          <w:sz w:val="24"/>
          <w:szCs w:val="24"/>
          <w:lang w:val="lv-LV" w:eastAsia="lv-LV"/>
        </w:rPr>
      </w:pPr>
      <w:r w:rsidRPr="009A5501">
        <w:rPr>
          <w:rFonts w:ascii="Times New Roman" w:eastAsia="Times New Roman" w:hAnsi="Times New Roman" w:cs="Times New Roman"/>
          <w:sz w:val="24"/>
          <w:szCs w:val="24"/>
          <w:lang w:val="lv-LV" w:eastAsia="lv-LV"/>
        </w:rPr>
        <w:t>Institūta iela 1a, Ulbroka, Stopiņu pagasts, Ropažu novads, LV-2130</w:t>
      </w:r>
    </w:p>
    <w:p w14:paraId="73BF868D" w14:textId="0D62BFC9" w:rsidR="009A5501" w:rsidRPr="004C0574" w:rsidRDefault="009A5501" w:rsidP="009A5501">
      <w:pPr>
        <w:spacing w:after="0" w:line="240" w:lineRule="auto"/>
        <w:jc w:val="right"/>
        <w:outlineLvl w:val="0"/>
        <w:rPr>
          <w:rFonts w:ascii="Times New Roman" w:eastAsia="Times New Roman" w:hAnsi="Times New Roman" w:cs="Times New Roman"/>
          <w:sz w:val="24"/>
          <w:szCs w:val="24"/>
          <w:lang w:val="lv-LV" w:eastAsia="lv-LV"/>
        </w:rPr>
      </w:pPr>
      <w:r w:rsidRPr="009A5501">
        <w:rPr>
          <w:rFonts w:ascii="Times New Roman" w:eastAsia="Times New Roman" w:hAnsi="Times New Roman" w:cs="Times New Roman"/>
          <w:sz w:val="24"/>
          <w:szCs w:val="24"/>
          <w:lang w:val="lv-LV" w:eastAsia="lv-LV"/>
        </w:rPr>
        <w:t>novada.dome@ropazi.lv</w:t>
      </w:r>
    </w:p>
    <w:p w14:paraId="3068F972" w14:textId="77777777" w:rsidR="009A5501" w:rsidRDefault="009A5501" w:rsidP="004C0574">
      <w:pPr>
        <w:spacing w:after="0" w:line="240" w:lineRule="auto"/>
        <w:jc w:val="center"/>
        <w:outlineLvl w:val="0"/>
        <w:rPr>
          <w:rFonts w:ascii="Times New Roman" w:eastAsia="Times New Roman" w:hAnsi="Times New Roman" w:cs="Times New Roman"/>
          <w:b/>
          <w:bCs/>
          <w:sz w:val="24"/>
          <w:szCs w:val="24"/>
          <w:lang w:val="lv-LV" w:eastAsia="lv-LV"/>
        </w:rPr>
      </w:pPr>
    </w:p>
    <w:p w14:paraId="4CA16E02" w14:textId="34D6D2FD" w:rsidR="004C0574" w:rsidRPr="004C0574" w:rsidRDefault="004C0574" w:rsidP="004C0574">
      <w:pPr>
        <w:spacing w:after="0" w:line="240" w:lineRule="auto"/>
        <w:jc w:val="center"/>
        <w:outlineLvl w:val="0"/>
        <w:rPr>
          <w:rFonts w:ascii="Times New Roman" w:eastAsia="Times New Roman" w:hAnsi="Times New Roman" w:cs="Times New Roman"/>
          <w:b/>
          <w:bCs/>
          <w:sz w:val="24"/>
          <w:szCs w:val="24"/>
          <w:lang w:val="lv-LV" w:eastAsia="lv-LV"/>
        </w:rPr>
      </w:pPr>
      <w:r w:rsidRPr="004C0574">
        <w:rPr>
          <w:rFonts w:ascii="Times New Roman" w:eastAsia="Times New Roman" w:hAnsi="Times New Roman" w:cs="Times New Roman"/>
          <w:b/>
          <w:bCs/>
          <w:sz w:val="24"/>
          <w:szCs w:val="24"/>
          <w:lang w:val="lv-LV" w:eastAsia="lv-LV"/>
        </w:rPr>
        <w:t>Reģistrācijas iesniegums asenizācijas pakalpojumu sniegšanai Ropažu novada administratīvajā teritorijā</w:t>
      </w:r>
    </w:p>
    <w:p w14:paraId="68061F1C" w14:textId="77777777" w:rsidR="004C0574" w:rsidRPr="004C0574" w:rsidRDefault="004C0574" w:rsidP="004C0574">
      <w:pPr>
        <w:spacing w:after="0" w:line="240" w:lineRule="auto"/>
        <w:jc w:val="center"/>
        <w:outlineLvl w:val="0"/>
        <w:rPr>
          <w:rFonts w:ascii="Times New Roman" w:eastAsia="Times New Roman" w:hAnsi="Times New Roman" w:cs="Times New Roman"/>
          <w:b/>
          <w:bCs/>
          <w:sz w:val="24"/>
          <w:szCs w:val="24"/>
          <w:lang w:val="lv-LV" w:eastAsia="lv-LV"/>
        </w:rPr>
      </w:pPr>
    </w:p>
    <w:p w14:paraId="50411801" w14:textId="41030830" w:rsid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20__. gada ______. ____________</w:t>
      </w:r>
    </w:p>
    <w:p w14:paraId="2C5DE0D8" w14:textId="77777777" w:rsidR="009A5501" w:rsidRPr="009A5501" w:rsidRDefault="009A5501" w:rsidP="004C0574">
      <w:pPr>
        <w:spacing w:after="0" w:line="240" w:lineRule="auto"/>
        <w:jc w:val="both"/>
        <w:outlineLvl w:val="0"/>
        <w:rPr>
          <w:rFonts w:ascii="Times New Roman" w:eastAsia="Times New Roman" w:hAnsi="Times New Roman" w:cs="Times New Roman"/>
          <w:sz w:val="16"/>
          <w:szCs w:val="16"/>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71"/>
      </w:tblGrid>
      <w:tr w:rsidR="004C0574" w:rsidRPr="004C0574" w14:paraId="56CC929F" w14:textId="77777777" w:rsidTr="00DB7820">
        <w:trPr>
          <w:trHeight w:val="240"/>
        </w:trPr>
        <w:tc>
          <w:tcPr>
            <w:tcW w:w="0" w:type="auto"/>
            <w:tcBorders>
              <w:top w:val="nil"/>
              <w:left w:val="nil"/>
              <w:bottom w:val="single" w:sz="6" w:space="0" w:color="414142"/>
              <w:right w:val="nil"/>
            </w:tcBorders>
            <w:shd w:val="clear" w:color="auto" w:fill="FFFFFF"/>
            <w:hideMark/>
          </w:tcPr>
          <w:p w14:paraId="6C42B953"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r>
      <w:tr w:rsidR="004C0574" w:rsidRPr="004C0574" w14:paraId="07BB0788" w14:textId="77777777" w:rsidTr="00DB7820">
        <w:trPr>
          <w:trHeight w:val="240"/>
        </w:trPr>
        <w:tc>
          <w:tcPr>
            <w:tcW w:w="0" w:type="auto"/>
            <w:tcBorders>
              <w:top w:val="outset" w:sz="6" w:space="0" w:color="414142"/>
              <w:left w:val="nil"/>
              <w:bottom w:val="nil"/>
              <w:right w:val="nil"/>
            </w:tcBorders>
            <w:shd w:val="clear" w:color="auto" w:fill="FFFFFF"/>
            <w:hideMark/>
          </w:tcPr>
          <w:p w14:paraId="4642621B" w14:textId="77777777" w:rsid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w:t>
            </w:r>
            <w:r w:rsidRPr="004C0574">
              <w:rPr>
                <w:rFonts w:ascii="Times New Roman" w:eastAsia="Times New Roman" w:hAnsi="Times New Roman" w:cs="Times New Roman"/>
                <w:i/>
                <w:iCs/>
                <w:sz w:val="24"/>
                <w:szCs w:val="24"/>
                <w:lang w:val="lv-LV" w:eastAsia="lv-LV"/>
              </w:rPr>
              <w:t>decentralizēto kanalizācijas pakalpojuma sniedzēja (turpmāk – asenizatora) nosaukums</w:t>
            </w:r>
            <w:r w:rsidRPr="004C0574">
              <w:rPr>
                <w:rFonts w:ascii="Times New Roman" w:eastAsia="Times New Roman" w:hAnsi="Times New Roman" w:cs="Times New Roman"/>
                <w:sz w:val="24"/>
                <w:szCs w:val="24"/>
                <w:lang w:val="lv-LV" w:eastAsia="lv-LV"/>
              </w:rPr>
              <w:t>)</w:t>
            </w:r>
          </w:p>
          <w:p w14:paraId="0121C624" w14:textId="75833984" w:rsidR="009A5501" w:rsidRPr="009A5501" w:rsidRDefault="009A5501" w:rsidP="004C0574">
            <w:pPr>
              <w:spacing w:after="0" w:line="240" w:lineRule="auto"/>
              <w:jc w:val="both"/>
              <w:outlineLvl w:val="0"/>
              <w:rPr>
                <w:rFonts w:ascii="Times New Roman" w:eastAsia="Times New Roman" w:hAnsi="Times New Roman" w:cs="Times New Roman"/>
                <w:sz w:val="16"/>
                <w:szCs w:val="16"/>
                <w:lang w:val="lv-LV" w:eastAsia="lv-LV"/>
              </w:rPr>
            </w:pPr>
          </w:p>
        </w:tc>
      </w:tr>
    </w:tbl>
    <w:p w14:paraId="55969B28" w14:textId="77777777" w:rsidR="004C0574" w:rsidRPr="004C0574" w:rsidRDefault="004C0574" w:rsidP="004C0574">
      <w:pPr>
        <w:spacing w:after="0" w:line="240" w:lineRule="auto"/>
        <w:jc w:val="both"/>
        <w:outlineLvl w:val="0"/>
        <w:rPr>
          <w:rFonts w:ascii="Times New Roman" w:eastAsia="Times New Roman" w:hAnsi="Times New Roman" w:cs="Times New Roman"/>
          <w:vanish/>
          <w:sz w:val="24"/>
          <w:szCs w:val="24"/>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95"/>
        <w:gridCol w:w="8276"/>
      </w:tblGrid>
      <w:tr w:rsidR="004C0574" w:rsidRPr="004C0574" w14:paraId="62D22634" w14:textId="77777777" w:rsidTr="00DB7820">
        <w:trPr>
          <w:trHeight w:val="240"/>
        </w:trPr>
        <w:tc>
          <w:tcPr>
            <w:tcW w:w="850" w:type="pct"/>
            <w:tcBorders>
              <w:top w:val="nil"/>
              <w:left w:val="nil"/>
              <w:bottom w:val="nil"/>
              <w:right w:val="nil"/>
            </w:tcBorders>
            <w:shd w:val="clear" w:color="auto" w:fill="FFFFFF"/>
            <w:hideMark/>
          </w:tcPr>
          <w:p w14:paraId="0DCB38AF"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Juridiskā adrese:</w:t>
            </w:r>
          </w:p>
        </w:tc>
        <w:tc>
          <w:tcPr>
            <w:tcW w:w="4150" w:type="pct"/>
            <w:tcBorders>
              <w:top w:val="nil"/>
              <w:left w:val="nil"/>
              <w:bottom w:val="single" w:sz="6" w:space="0" w:color="414142"/>
              <w:right w:val="nil"/>
            </w:tcBorders>
            <w:shd w:val="clear" w:color="auto" w:fill="FFFFFF"/>
            <w:hideMark/>
          </w:tcPr>
          <w:p w14:paraId="484A3B4F"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r>
      <w:tr w:rsidR="004C0574" w:rsidRPr="004C0574" w14:paraId="09318B58" w14:textId="77777777" w:rsidTr="009A5501">
        <w:trPr>
          <w:trHeight w:val="173"/>
        </w:trPr>
        <w:tc>
          <w:tcPr>
            <w:tcW w:w="850" w:type="pct"/>
            <w:tcBorders>
              <w:top w:val="nil"/>
              <w:left w:val="nil"/>
              <w:bottom w:val="nil"/>
              <w:right w:val="nil"/>
            </w:tcBorders>
            <w:shd w:val="clear" w:color="auto" w:fill="FFFFFF"/>
            <w:hideMark/>
          </w:tcPr>
          <w:p w14:paraId="3310974C" w14:textId="77777777" w:rsidR="004C0574" w:rsidRPr="009A5501" w:rsidRDefault="004C0574" w:rsidP="004C0574">
            <w:pPr>
              <w:spacing w:after="0" w:line="240" w:lineRule="auto"/>
              <w:jc w:val="both"/>
              <w:outlineLvl w:val="0"/>
              <w:rPr>
                <w:rFonts w:ascii="Times New Roman" w:eastAsia="Times New Roman" w:hAnsi="Times New Roman" w:cs="Times New Roman"/>
                <w:sz w:val="16"/>
                <w:szCs w:val="16"/>
                <w:lang w:val="lv-LV" w:eastAsia="lv-LV"/>
              </w:rPr>
            </w:pPr>
            <w:r w:rsidRPr="004C0574">
              <w:rPr>
                <w:rFonts w:ascii="Times New Roman" w:eastAsia="Times New Roman" w:hAnsi="Times New Roman" w:cs="Times New Roman"/>
                <w:sz w:val="24"/>
                <w:szCs w:val="24"/>
                <w:lang w:val="lv-LV" w:eastAsia="lv-LV"/>
              </w:rPr>
              <w:t> </w:t>
            </w:r>
          </w:p>
        </w:tc>
        <w:tc>
          <w:tcPr>
            <w:tcW w:w="4150" w:type="pct"/>
            <w:tcBorders>
              <w:top w:val="outset" w:sz="6" w:space="0" w:color="414142"/>
              <w:left w:val="nil"/>
              <w:bottom w:val="nil"/>
              <w:right w:val="nil"/>
            </w:tcBorders>
            <w:shd w:val="clear" w:color="auto" w:fill="FFFFFF"/>
            <w:hideMark/>
          </w:tcPr>
          <w:p w14:paraId="1E89027F"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r>
    </w:tbl>
    <w:p w14:paraId="4CBB7434" w14:textId="77777777" w:rsidR="004C0574" w:rsidRPr="004C0574" w:rsidRDefault="004C0574" w:rsidP="004C0574">
      <w:pPr>
        <w:spacing w:after="0" w:line="240" w:lineRule="auto"/>
        <w:jc w:val="both"/>
        <w:outlineLvl w:val="0"/>
        <w:rPr>
          <w:rFonts w:ascii="Times New Roman" w:eastAsia="Times New Roman" w:hAnsi="Times New Roman" w:cs="Times New Roman"/>
          <w:vanish/>
          <w:sz w:val="24"/>
          <w:szCs w:val="24"/>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98"/>
        <w:gridCol w:w="2393"/>
        <w:gridCol w:w="698"/>
        <w:gridCol w:w="2094"/>
        <w:gridCol w:w="897"/>
        <w:gridCol w:w="2991"/>
      </w:tblGrid>
      <w:tr w:rsidR="004C0574" w:rsidRPr="004C0574" w14:paraId="71338588" w14:textId="77777777" w:rsidTr="00DB7820">
        <w:tc>
          <w:tcPr>
            <w:tcW w:w="450" w:type="pct"/>
            <w:tcBorders>
              <w:top w:val="nil"/>
              <w:left w:val="nil"/>
              <w:bottom w:val="nil"/>
              <w:right w:val="nil"/>
            </w:tcBorders>
            <w:shd w:val="clear" w:color="auto" w:fill="FFFFFF"/>
            <w:hideMark/>
          </w:tcPr>
          <w:p w14:paraId="4E65C26F"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Reģ. Nr.</w:t>
            </w:r>
          </w:p>
        </w:tc>
        <w:tc>
          <w:tcPr>
            <w:tcW w:w="1200" w:type="pct"/>
            <w:tcBorders>
              <w:top w:val="nil"/>
              <w:left w:val="nil"/>
              <w:bottom w:val="single" w:sz="6" w:space="0" w:color="414142"/>
              <w:right w:val="nil"/>
            </w:tcBorders>
            <w:shd w:val="clear" w:color="auto" w:fill="FFFFFF"/>
            <w:hideMark/>
          </w:tcPr>
          <w:p w14:paraId="30E10A78"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350" w:type="pct"/>
            <w:tcBorders>
              <w:top w:val="nil"/>
              <w:left w:val="nil"/>
              <w:bottom w:val="nil"/>
              <w:right w:val="nil"/>
            </w:tcBorders>
            <w:shd w:val="clear" w:color="auto" w:fill="FFFFFF"/>
            <w:hideMark/>
          </w:tcPr>
          <w:p w14:paraId="445B77E2"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tālr.:</w:t>
            </w:r>
          </w:p>
        </w:tc>
        <w:tc>
          <w:tcPr>
            <w:tcW w:w="1050" w:type="pct"/>
            <w:tcBorders>
              <w:top w:val="nil"/>
              <w:left w:val="nil"/>
              <w:bottom w:val="single" w:sz="6" w:space="0" w:color="414142"/>
              <w:right w:val="nil"/>
            </w:tcBorders>
            <w:shd w:val="clear" w:color="auto" w:fill="FFFFFF"/>
            <w:hideMark/>
          </w:tcPr>
          <w:p w14:paraId="0412EE39"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450" w:type="pct"/>
            <w:tcBorders>
              <w:top w:val="nil"/>
              <w:left w:val="nil"/>
              <w:bottom w:val="nil"/>
              <w:right w:val="nil"/>
            </w:tcBorders>
            <w:shd w:val="clear" w:color="auto" w:fill="FFFFFF"/>
            <w:hideMark/>
          </w:tcPr>
          <w:p w14:paraId="6549C15E"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e-pasts:</w:t>
            </w:r>
          </w:p>
        </w:tc>
        <w:tc>
          <w:tcPr>
            <w:tcW w:w="1500" w:type="pct"/>
            <w:tcBorders>
              <w:top w:val="nil"/>
              <w:left w:val="nil"/>
              <w:bottom w:val="single" w:sz="6" w:space="0" w:color="414142"/>
              <w:right w:val="nil"/>
            </w:tcBorders>
            <w:shd w:val="clear" w:color="auto" w:fill="FFFFFF"/>
            <w:hideMark/>
          </w:tcPr>
          <w:p w14:paraId="598C29FC"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r>
    </w:tbl>
    <w:p w14:paraId="60969C34"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p>
    <w:p w14:paraId="0CF36304"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Pamatojoties uz Ministru kabineta 2017. gada 27. jūnija noteikumiem Nr. 384 "</w:t>
      </w:r>
      <w:hyperlink r:id="rId5" w:tgtFrame="_blank" w:history="1">
        <w:r w:rsidRPr="004C0574">
          <w:rPr>
            <w:rFonts w:ascii="Times New Roman" w:eastAsia="Times New Roman" w:hAnsi="Times New Roman" w:cs="Times New Roman"/>
            <w:color w:val="0000FF"/>
            <w:sz w:val="24"/>
            <w:szCs w:val="24"/>
            <w:u w:val="single"/>
            <w:lang w:val="lv-LV" w:eastAsia="lv-LV"/>
          </w:rPr>
          <w:t>Noteikumi par decentralizēto kanalizācijas sistēmu apsaimniekošanu un reģistrēšanu</w:t>
        </w:r>
      </w:hyperlink>
      <w:r w:rsidRPr="004C0574">
        <w:rPr>
          <w:rFonts w:ascii="Times New Roman" w:eastAsia="Times New Roman" w:hAnsi="Times New Roman" w:cs="Times New Roman"/>
          <w:sz w:val="24"/>
          <w:szCs w:val="24"/>
          <w:lang w:val="lv-LV" w:eastAsia="lv-LV"/>
        </w:rPr>
        <w:t xml:space="preserve">" un </w:t>
      </w:r>
      <w:bookmarkStart w:id="0" w:name="_Hlk121826103"/>
      <w:r w:rsidRPr="004C0574">
        <w:rPr>
          <w:rFonts w:ascii="Times New Roman" w:eastAsia="Times New Roman" w:hAnsi="Times New Roman" w:cs="Times New Roman"/>
          <w:sz w:val="24"/>
          <w:szCs w:val="24"/>
          <w:lang w:val="lv-LV" w:eastAsia="lv-LV"/>
        </w:rPr>
        <w:t>Ropažu novada pašvaldība</w:t>
      </w:r>
      <w:bookmarkEnd w:id="0"/>
      <w:r w:rsidRPr="004C0574">
        <w:rPr>
          <w:rFonts w:ascii="Times New Roman" w:eastAsia="Times New Roman" w:hAnsi="Times New Roman" w:cs="Times New Roman"/>
          <w:sz w:val="24"/>
          <w:szCs w:val="24"/>
          <w:lang w:val="lv-LV" w:eastAsia="lv-LV"/>
        </w:rPr>
        <w:t>s domes 2022. gada __.______ saistošajiem noteikumiem "Par decentralizēto kanalizācijas pakalpojumu sniegšanas un uzskaites kārtību Ropažu novadā", lūdzu reģistrēt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71"/>
      </w:tblGrid>
      <w:tr w:rsidR="004C0574" w:rsidRPr="00A61588" w14:paraId="211AEC06" w14:textId="77777777" w:rsidTr="00DB7820">
        <w:trPr>
          <w:trHeight w:val="240"/>
        </w:trPr>
        <w:tc>
          <w:tcPr>
            <w:tcW w:w="0" w:type="auto"/>
            <w:tcBorders>
              <w:top w:val="nil"/>
              <w:left w:val="nil"/>
              <w:bottom w:val="single" w:sz="6" w:space="0" w:color="414142"/>
              <w:right w:val="nil"/>
            </w:tcBorders>
            <w:hideMark/>
          </w:tcPr>
          <w:p w14:paraId="702A480C"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r>
      <w:tr w:rsidR="004C0574" w:rsidRPr="004C0574" w14:paraId="66A49A45" w14:textId="77777777" w:rsidTr="00DB7820">
        <w:trPr>
          <w:trHeight w:val="240"/>
        </w:trPr>
        <w:tc>
          <w:tcPr>
            <w:tcW w:w="0" w:type="auto"/>
            <w:tcBorders>
              <w:top w:val="outset" w:sz="6" w:space="0" w:color="414142"/>
              <w:left w:val="nil"/>
              <w:bottom w:val="nil"/>
              <w:right w:val="nil"/>
            </w:tcBorders>
            <w:hideMark/>
          </w:tcPr>
          <w:p w14:paraId="20DD58CE" w14:textId="77777777" w:rsidR="004C0574" w:rsidRPr="004C0574" w:rsidRDefault="004C0574" w:rsidP="004C0574">
            <w:pPr>
              <w:spacing w:after="0" w:line="240" w:lineRule="auto"/>
              <w:jc w:val="center"/>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w:t>
            </w:r>
            <w:r w:rsidRPr="004C0574">
              <w:rPr>
                <w:rFonts w:ascii="Times New Roman" w:eastAsia="Times New Roman" w:hAnsi="Times New Roman" w:cs="Times New Roman"/>
                <w:i/>
                <w:iCs/>
                <w:sz w:val="24"/>
                <w:szCs w:val="24"/>
                <w:lang w:val="lv-LV" w:eastAsia="lv-LV"/>
              </w:rPr>
              <w:t>asenizatora nosaukums</w:t>
            </w:r>
            <w:r w:rsidRPr="004C0574">
              <w:rPr>
                <w:rFonts w:ascii="Times New Roman" w:eastAsia="Times New Roman" w:hAnsi="Times New Roman" w:cs="Times New Roman"/>
                <w:sz w:val="24"/>
                <w:szCs w:val="24"/>
                <w:lang w:val="lv-LV" w:eastAsia="lv-LV"/>
              </w:rPr>
              <w:t>)</w:t>
            </w:r>
          </w:p>
        </w:tc>
      </w:tr>
    </w:tbl>
    <w:p w14:paraId="53BF3530" w14:textId="6BEAC610" w:rsid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kā decentralizēto kanalizācijas pakalpojumu sniedzēju Ropažu novada administratīvajā teritorijā, kas nodrošina pakalpojuma sniegšanu ar šādiem specializētajiem transporta līdzekļiem:</w:t>
      </w:r>
    </w:p>
    <w:p w14:paraId="28BD3A77"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p>
    <w:tbl>
      <w:tblPr>
        <w:tblW w:w="510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12"/>
        <w:gridCol w:w="1741"/>
        <w:gridCol w:w="1808"/>
        <w:gridCol w:w="2034"/>
        <w:gridCol w:w="1767"/>
        <w:gridCol w:w="1511"/>
        <w:gridCol w:w="895"/>
      </w:tblGrid>
      <w:tr w:rsidR="004C0574" w:rsidRPr="004C0574" w14:paraId="12A303F6" w14:textId="77777777" w:rsidTr="004C0574">
        <w:tc>
          <w:tcPr>
            <w:tcW w:w="203" w:type="pct"/>
            <w:tcBorders>
              <w:top w:val="outset" w:sz="6" w:space="0" w:color="414142"/>
              <w:left w:val="outset" w:sz="6" w:space="0" w:color="414142"/>
              <w:bottom w:val="outset" w:sz="6" w:space="0" w:color="414142"/>
              <w:right w:val="outset" w:sz="6" w:space="0" w:color="414142"/>
            </w:tcBorders>
            <w:shd w:val="clear" w:color="auto" w:fill="FFFFFF"/>
            <w:hideMark/>
          </w:tcPr>
          <w:p w14:paraId="69685065"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N. p.k.</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61E12A5A"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Transportlīdzekļa marka</w:t>
            </w:r>
          </w:p>
        </w:tc>
        <w:tc>
          <w:tcPr>
            <w:tcW w:w="889" w:type="pct"/>
            <w:tcBorders>
              <w:top w:val="outset" w:sz="6" w:space="0" w:color="414142"/>
              <w:left w:val="outset" w:sz="6" w:space="0" w:color="414142"/>
              <w:bottom w:val="outset" w:sz="6" w:space="0" w:color="414142"/>
              <w:right w:val="outset" w:sz="6" w:space="0" w:color="414142"/>
            </w:tcBorders>
            <w:shd w:val="clear" w:color="auto" w:fill="FFFFFF"/>
            <w:hideMark/>
          </w:tcPr>
          <w:p w14:paraId="16229B9C"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Transportlīdzekļa reģistrācijas Nr.</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8B86C24"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Transportlīdzekļa tips</w:t>
            </w:r>
            <w:r w:rsidRPr="004C0574">
              <w:rPr>
                <w:rFonts w:ascii="Times New Roman" w:eastAsia="Times New Roman" w:hAnsi="Times New Roman" w:cs="Times New Roman"/>
                <w:sz w:val="24"/>
                <w:szCs w:val="24"/>
                <w:lang w:val="lv-LV" w:eastAsia="lv-LV"/>
              </w:rPr>
              <w:br/>
              <w:t>(A – autotransports</w:t>
            </w:r>
            <w:r w:rsidRPr="004C0574">
              <w:rPr>
                <w:rFonts w:ascii="Times New Roman" w:eastAsia="Times New Roman" w:hAnsi="Times New Roman" w:cs="Times New Roman"/>
                <w:sz w:val="24"/>
                <w:szCs w:val="24"/>
                <w:lang w:val="lv-LV" w:eastAsia="lv-LV"/>
              </w:rPr>
              <w:br/>
              <w:t>T – Traktortehnika)</w:t>
            </w:r>
          </w:p>
        </w:tc>
        <w:tc>
          <w:tcPr>
            <w:tcW w:w="869" w:type="pct"/>
            <w:tcBorders>
              <w:top w:val="outset" w:sz="6" w:space="0" w:color="414142"/>
              <w:left w:val="outset" w:sz="6" w:space="0" w:color="414142"/>
              <w:bottom w:val="outset" w:sz="6" w:space="0" w:color="414142"/>
              <w:right w:val="outset" w:sz="6" w:space="0" w:color="414142"/>
            </w:tcBorders>
            <w:shd w:val="clear" w:color="auto" w:fill="FFFFFF"/>
            <w:hideMark/>
          </w:tcPr>
          <w:p w14:paraId="66196AF5"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Transportlīdzekļa tvertnes tilpums</w:t>
            </w:r>
          </w:p>
        </w:tc>
        <w:tc>
          <w:tcPr>
            <w:tcW w:w="743" w:type="pct"/>
            <w:tcBorders>
              <w:top w:val="outset" w:sz="6" w:space="0" w:color="414142"/>
              <w:left w:val="outset" w:sz="6" w:space="0" w:color="414142"/>
              <w:bottom w:val="outset" w:sz="6" w:space="0" w:color="414142"/>
              <w:right w:val="outset" w:sz="6" w:space="0" w:color="414142"/>
            </w:tcBorders>
            <w:shd w:val="clear" w:color="auto" w:fill="FFFFFF"/>
            <w:hideMark/>
          </w:tcPr>
          <w:p w14:paraId="78291696"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xml:space="preserve">Tvertnes reģ. Nr. </w:t>
            </w:r>
          </w:p>
          <w:p w14:paraId="5B5473AC"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(ja attiecināms, piem., traktortehnikas gadījumā)</w:t>
            </w:r>
          </w:p>
        </w:tc>
        <w:tc>
          <w:tcPr>
            <w:tcW w:w="440" w:type="pct"/>
            <w:tcBorders>
              <w:top w:val="outset" w:sz="6" w:space="0" w:color="414142"/>
              <w:left w:val="outset" w:sz="6" w:space="0" w:color="414142"/>
              <w:bottom w:val="outset" w:sz="6" w:space="0" w:color="414142"/>
              <w:right w:val="outset" w:sz="6" w:space="0" w:color="414142"/>
            </w:tcBorders>
            <w:shd w:val="clear" w:color="auto" w:fill="FFFFFF"/>
            <w:hideMark/>
          </w:tcPr>
          <w:p w14:paraId="51E67F00"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Nomas līguma termiņš*</w:t>
            </w:r>
          </w:p>
        </w:tc>
      </w:tr>
      <w:tr w:rsidR="004C0574" w:rsidRPr="004C0574" w14:paraId="2619766F" w14:textId="77777777" w:rsidTr="004C0574">
        <w:tc>
          <w:tcPr>
            <w:tcW w:w="203" w:type="pct"/>
            <w:tcBorders>
              <w:top w:val="outset" w:sz="6" w:space="0" w:color="414142"/>
              <w:left w:val="outset" w:sz="6" w:space="0" w:color="414142"/>
              <w:bottom w:val="outset" w:sz="6" w:space="0" w:color="414142"/>
              <w:right w:val="outset" w:sz="6" w:space="0" w:color="414142"/>
            </w:tcBorders>
            <w:shd w:val="clear" w:color="auto" w:fill="FFFFFF"/>
            <w:hideMark/>
          </w:tcPr>
          <w:p w14:paraId="12DBA97F"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1.</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1002184C"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889" w:type="pct"/>
            <w:tcBorders>
              <w:top w:val="outset" w:sz="6" w:space="0" w:color="414142"/>
              <w:left w:val="outset" w:sz="6" w:space="0" w:color="414142"/>
              <w:bottom w:val="outset" w:sz="6" w:space="0" w:color="414142"/>
              <w:right w:val="outset" w:sz="6" w:space="0" w:color="414142"/>
            </w:tcBorders>
            <w:shd w:val="clear" w:color="auto" w:fill="FFFFFF"/>
            <w:hideMark/>
          </w:tcPr>
          <w:p w14:paraId="3B6AE710"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F2F2748"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869" w:type="pct"/>
            <w:tcBorders>
              <w:top w:val="outset" w:sz="6" w:space="0" w:color="414142"/>
              <w:left w:val="outset" w:sz="6" w:space="0" w:color="414142"/>
              <w:bottom w:val="outset" w:sz="6" w:space="0" w:color="414142"/>
              <w:right w:val="outset" w:sz="6" w:space="0" w:color="414142"/>
            </w:tcBorders>
            <w:shd w:val="clear" w:color="auto" w:fill="FFFFFF"/>
            <w:hideMark/>
          </w:tcPr>
          <w:p w14:paraId="1F02C029"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743" w:type="pct"/>
            <w:tcBorders>
              <w:top w:val="outset" w:sz="6" w:space="0" w:color="414142"/>
              <w:left w:val="outset" w:sz="6" w:space="0" w:color="414142"/>
              <w:bottom w:val="outset" w:sz="6" w:space="0" w:color="414142"/>
              <w:right w:val="outset" w:sz="6" w:space="0" w:color="414142"/>
            </w:tcBorders>
            <w:shd w:val="clear" w:color="auto" w:fill="FFFFFF"/>
            <w:hideMark/>
          </w:tcPr>
          <w:p w14:paraId="4792B7EA"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440" w:type="pct"/>
            <w:tcBorders>
              <w:top w:val="outset" w:sz="6" w:space="0" w:color="414142"/>
              <w:left w:val="outset" w:sz="6" w:space="0" w:color="414142"/>
              <w:bottom w:val="outset" w:sz="6" w:space="0" w:color="414142"/>
              <w:right w:val="outset" w:sz="6" w:space="0" w:color="414142"/>
            </w:tcBorders>
            <w:shd w:val="clear" w:color="auto" w:fill="FFFFFF"/>
            <w:hideMark/>
          </w:tcPr>
          <w:p w14:paraId="62A66FBC"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r>
      <w:tr w:rsidR="004C0574" w:rsidRPr="004C0574" w14:paraId="373F5663" w14:textId="77777777" w:rsidTr="004C0574">
        <w:tc>
          <w:tcPr>
            <w:tcW w:w="203" w:type="pct"/>
            <w:tcBorders>
              <w:top w:val="outset" w:sz="6" w:space="0" w:color="414142"/>
              <w:left w:val="outset" w:sz="6" w:space="0" w:color="414142"/>
              <w:bottom w:val="outset" w:sz="6" w:space="0" w:color="414142"/>
              <w:right w:val="outset" w:sz="6" w:space="0" w:color="414142"/>
            </w:tcBorders>
            <w:shd w:val="clear" w:color="auto" w:fill="FFFFFF"/>
            <w:hideMark/>
          </w:tcPr>
          <w:p w14:paraId="39E152D2"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2.</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14331B9B"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889" w:type="pct"/>
            <w:tcBorders>
              <w:top w:val="outset" w:sz="6" w:space="0" w:color="414142"/>
              <w:left w:val="outset" w:sz="6" w:space="0" w:color="414142"/>
              <w:bottom w:val="outset" w:sz="6" w:space="0" w:color="414142"/>
              <w:right w:val="outset" w:sz="6" w:space="0" w:color="414142"/>
            </w:tcBorders>
            <w:shd w:val="clear" w:color="auto" w:fill="FFFFFF"/>
            <w:hideMark/>
          </w:tcPr>
          <w:p w14:paraId="07B6D092"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B6C1A8E"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869" w:type="pct"/>
            <w:tcBorders>
              <w:top w:val="outset" w:sz="6" w:space="0" w:color="414142"/>
              <w:left w:val="outset" w:sz="6" w:space="0" w:color="414142"/>
              <w:bottom w:val="outset" w:sz="6" w:space="0" w:color="414142"/>
              <w:right w:val="outset" w:sz="6" w:space="0" w:color="414142"/>
            </w:tcBorders>
            <w:shd w:val="clear" w:color="auto" w:fill="FFFFFF"/>
            <w:hideMark/>
          </w:tcPr>
          <w:p w14:paraId="4D435ED3"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743" w:type="pct"/>
            <w:tcBorders>
              <w:top w:val="outset" w:sz="6" w:space="0" w:color="414142"/>
              <w:left w:val="outset" w:sz="6" w:space="0" w:color="414142"/>
              <w:bottom w:val="outset" w:sz="6" w:space="0" w:color="414142"/>
              <w:right w:val="outset" w:sz="6" w:space="0" w:color="414142"/>
            </w:tcBorders>
            <w:shd w:val="clear" w:color="auto" w:fill="FFFFFF"/>
            <w:hideMark/>
          </w:tcPr>
          <w:p w14:paraId="2C99A90F"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c>
          <w:tcPr>
            <w:tcW w:w="440" w:type="pct"/>
            <w:tcBorders>
              <w:top w:val="outset" w:sz="6" w:space="0" w:color="414142"/>
              <w:left w:val="outset" w:sz="6" w:space="0" w:color="414142"/>
              <w:bottom w:val="outset" w:sz="6" w:space="0" w:color="414142"/>
              <w:right w:val="outset" w:sz="6" w:space="0" w:color="414142"/>
            </w:tcBorders>
            <w:shd w:val="clear" w:color="auto" w:fill="FFFFFF"/>
            <w:hideMark/>
          </w:tcPr>
          <w:p w14:paraId="1DF76736"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r>
    </w:tbl>
    <w:p w14:paraId="174CC886" w14:textId="77777777" w:rsidR="004C0574" w:rsidRPr="009A5501" w:rsidRDefault="004C0574" w:rsidP="004C0574">
      <w:pPr>
        <w:spacing w:after="0" w:line="240" w:lineRule="auto"/>
        <w:jc w:val="both"/>
        <w:outlineLvl w:val="0"/>
        <w:rPr>
          <w:rFonts w:ascii="Times New Roman" w:eastAsia="Times New Roman" w:hAnsi="Times New Roman" w:cs="Times New Roman"/>
          <w:i/>
          <w:iCs/>
          <w:sz w:val="16"/>
          <w:szCs w:val="16"/>
          <w:lang w:val="lv-LV" w:eastAsia="lv-LV"/>
        </w:rPr>
      </w:pPr>
    </w:p>
    <w:p w14:paraId="13E1F0A7" w14:textId="3B6E735F" w:rsidR="004C0574" w:rsidRPr="004C0574" w:rsidRDefault="004C0574" w:rsidP="004C0574">
      <w:pPr>
        <w:spacing w:after="0" w:line="240" w:lineRule="auto"/>
        <w:jc w:val="both"/>
        <w:outlineLvl w:val="0"/>
        <w:rPr>
          <w:rFonts w:ascii="Times New Roman" w:eastAsia="Times New Roman" w:hAnsi="Times New Roman" w:cs="Times New Roman"/>
          <w:i/>
          <w:iCs/>
          <w:sz w:val="24"/>
          <w:szCs w:val="24"/>
          <w:lang w:val="lv-LV" w:eastAsia="lv-LV"/>
        </w:rPr>
      </w:pPr>
      <w:r w:rsidRPr="004C0574">
        <w:rPr>
          <w:rFonts w:ascii="Times New Roman" w:eastAsia="Times New Roman" w:hAnsi="Times New Roman" w:cs="Times New Roman"/>
          <w:i/>
          <w:iCs/>
          <w:sz w:val="24"/>
          <w:szCs w:val="24"/>
          <w:lang w:val="lv-LV" w:eastAsia="lv-LV"/>
        </w:rPr>
        <w:t>Ja asenizatora rīcībā ir vairāk par 5 transporta līdzekļiem, turpināt iesnieguma otrā pusē.</w:t>
      </w:r>
    </w:p>
    <w:p w14:paraId="0848CCF0" w14:textId="77777777" w:rsidR="004C0574" w:rsidRPr="009A5501" w:rsidRDefault="004C0574" w:rsidP="004C0574">
      <w:pPr>
        <w:spacing w:after="0" w:line="240" w:lineRule="auto"/>
        <w:jc w:val="both"/>
        <w:outlineLvl w:val="0"/>
        <w:rPr>
          <w:rFonts w:ascii="Times New Roman" w:eastAsia="Times New Roman" w:hAnsi="Times New Roman" w:cs="Times New Roman"/>
          <w:sz w:val="16"/>
          <w:szCs w:val="16"/>
          <w:lang w:val="lv-LV" w:eastAsia="lv-LV"/>
        </w:rPr>
      </w:pPr>
    </w:p>
    <w:p w14:paraId="5DDA0498" w14:textId="77B57B51"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Iesniegumam pievienoti šādi dokumenti</w:t>
      </w:r>
      <w:r w:rsidRPr="004C0574">
        <w:rPr>
          <w:rFonts w:ascii="Times New Roman" w:eastAsia="Times New Roman" w:hAnsi="Times New Roman" w:cs="Times New Roman"/>
          <w:sz w:val="24"/>
          <w:szCs w:val="24"/>
          <w:vertAlign w:val="superscript"/>
          <w:lang w:val="lv-LV" w:eastAsia="lv-LV"/>
        </w:rPr>
        <w:t>*</w:t>
      </w:r>
      <w:r w:rsidRPr="004C0574">
        <w:rPr>
          <w:rFonts w:ascii="Times New Roman" w:eastAsia="Times New Roman" w:hAnsi="Times New Roman" w:cs="Times New Roman"/>
          <w:sz w:val="24"/>
          <w:szCs w:val="24"/>
          <w:lang w:val="lv-LV" w:eastAsia="lv-LV"/>
        </w:rPr>
        <w:t>:</w:t>
      </w:r>
    </w:p>
    <w:p w14:paraId="10373385" w14:textId="77777777" w:rsidR="009A5501"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1. kopija līgumam ar notekūdeņu attīrīšanas iekārtu (NAI) vai specializēto notekūdeņu pieņemšanas vietas īpašnieku par decentralizētajās kanalizācijas sistēmās savākto notekūdeņu un/vai nosēdumu pieņemšanu novadīšanai un attīrīšanai;</w:t>
      </w:r>
    </w:p>
    <w:p w14:paraId="3361A385" w14:textId="30DBC938" w:rsidR="009A5501"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2. * transportlīdzekļu nomas līguma kopija, ja iesnieguma iesniedzējs nav tā īpašnieks vai nav minēts kā turētājs transportlīdzekļa reģistrācijas apliecībā</w:t>
      </w:r>
    </w:p>
    <w:p w14:paraId="2F154DE7" w14:textId="77777777" w:rsidR="004C0574" w:rsidRPr="004C0574" w:rsidRDefault="004C0574" w:rsidP="004C0574">
      <w:pPr>
        <w:spacing w:after="0" w:line="240" w:lineRule="auto"/>
        <w:jc w:val="both"/>
        <w:outlineLvl w:val="0"/>
        <w:rPr>
          <w:rFonts w:ascii="Times New Roman" w:eastAsia="Times New Roman" w:hAnsi="Times New Roman" w:cs="Times New Roman"/>
          <w:i/>
          <w:iCs/>
          <w:sz w:val="24"/>
          <w:szCs w:val="24"/>
          <w:lang w:val="lv-LV" w:eastAsia="lv-LV"/>
        </w:rPr>
      </w:pPr>
      <w:r w:rsidRPr="004C0574">
        <w:rPr>
          <w:rFonts w:ascii="Times New Roman" w:eastAsia="Times New Roman" w:hAnsi="Times New Roman" w:cs="Times New Roman"/>
          <w:i/>
          <w:iCs/>
          <w:noProof/>
          <w:sz w:val="24"/>
          <w:szCs w:val="24"/>
          <w:lang w:val="lv-LV" w:eastAsia="lv-LV"/>
        </w:rPr>
        <w:lastRenderedPageBreak/>
        <w:drawing>
          <wp:inline distT="0" distB="0" distL="0" distR="0" wp14:anchorId="37EC139E" wp14:editId="76B95AFA">
            <wp:extent cx="123190" cy="123190"/>
            <wp:effectExtent l="0" t="0" r="0" b="0"/>
            <wp:docPr id="4" name="Attēls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4C0574">
        <w:rPr>
          <w:rFonts w:ascii="Times New Roman" w:eastAsia="Times New Roman" w:hAnsi="Times New Roman" w:cs="Times New Roman"/>
          <w:i/>
          <w:iCs/>
          <w:sz w:val="24"/>
          <w:szCs w:val="24"/>
          <w:lang w:val="lv-LV" w:eastAsia="lv-LV"/>
        </w:rPr>
        <w:t> Kopijas pareizību apliecina komersanta vadītājs vai tā pilnvarota amatpersona pirmās lapas augšējā labajā stūrī ar apliecinājuma uzrakstu "KOPIJA PAREIZA", apliecinātājas personas pilnu amata nosaukumu, parakstu un tā atšifrējumu, vietas nosaukumu, datumu un zīmoga nospiedumu.</w:t>
      </w:r>
    </w:p>
    <w:p w14:paraId="6DA05875" w14:textId="77777777" w:rsid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p>
    <w:p w14:paraId="5F5A5329" w14:textId="6A07E105" w:rsid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Apliecinu, ka šajā iesniegumā sniegtā informācija ir precīza un patiesa.</w:t>
      </w:r>
    </w:p>
    <w:p w14:paraId="4B507A3F"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53"/>
        <w:gridCol w:w="7418"/>
      </w:tblGrid>
      <w:tr w:rsidR="004C0574" w:rsidRPr="004C0574" w14:paraId="4C2F3F4C" w14:textId="77777777" w:rsidTr="004C0574">
        <w:trPr>
          <w:trHeight w:val="240"/>
        </w:trPr>
        <w:tc>
          <w:tcPr>
            <w:tcW w:w="1280" w:type="pct"/>
            <w:tcBorders>
              <w:top w:val="nil"/>
              <w:left w:val="nil"/>
              <w:bottom w:val="nil"/>
              <w:right w:val="nil"/>
            </w:tcBorders>
            <w:shd w:val="clear" w:color="auto" w:fill="FFFFFF"/>
            <w:hideMark/>
          </w:tcPr>
          <w:p w14:paraId="2735273C" w14:textId="63B1F7F2"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Iesnieguma</w:t>
            </w:r>
            <w:r>
              <w:rPr>
                <w:rFonts w:ascii="Times New Roman" w:eastAsia="Times New Roman" w:hAnsi="Times New Roman" w:cs="Times New Roman"/>
                <w:sz w:val="24"/>
                <w:szCs w:val="24"/>
                <w:lang w:val="lv-LV" w:eastAsia="lv-LV"/>
              </w:rPr>
              <w:t xml:space="preserve"> </w:t>
            </w:r>
            <w:r w:rsidRPr="004C0574">
              <w:rPr>
                <w:rFonts w:ascii="Times New Roman" w:eastAsia="Times New Roman" w:hAnsi="Times New Roman" w:cs="Times New Roman"/>
                <w:sz w:val="24"/>
                <w:szCs w:val="24"/>
                <w:lang w:val="lv-LV" w:eastAsia="lv-LV"/>
              </w:rPr>
              <w:t>iesniedzējs:</w:t>
            </w:r>
          </w:p>
        </w:tc>
        <w:tc>
          <w:tcPr>
            <w:tcW w:w="3720" w:type="pct"/>
            <w:tcBorders>
              <w:top w:val="nil"/>
              <w:left w:val="nil"/>
              <w:bottom w:val="single" w:sz="6" w:space="0" w:color="414142"/>
              <w:right w:val="nil"/>
            </w:tcBorders>
            <w:shd w:val="clear" w:color="auto" w:fill="FFFFFF"/>
            <w:hideMark/>
          </w:tcPr>
          <w:p w14:paraId="3D2EEC62" w14:textId="3D81E019"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p>
        </w:tc>
      </w:tr>
      <w:tr w:rsidR="004C0574" w:rsidRPr="004C0574" w14:paraId="3EF79490" w14:textId="77777777" w:rsidTr="00DB7820">
        <w:trPr>
          <w:trHeight w:val="240"/>
        </w:trPr>
        <w:tc>
          <w:tcPr>
            <w:tcW w:w="0" w:type="auto"/>
            <w:gridSpan w:val="2"/>
            <w:tcBorders>
              <w:top w:val="nil"/>
              <w:left w:val="nil"/>
              <w:bottom w:val="single" w:sz="6" w:space="0" w:color="414142"/>
              <w:right w:val="nil"/>
            </w:tcBorders>
            <w:shd w:val="clear" w:color="auto" w:fill="FFFFFF"/>
            <w:hideMark/>
          </w:tcPr>
          <w:p w14:paraId="4B9C1C54"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 </w:t>
            </w:r>
          </w:p>
        </w:tc>
      </w:tr>
      <w:tr w:rsidR="004C0574" w:rsidRPr="004C0574" w14:paraId="36F77AB2" w14:textId="77777777" w:rsidTr="00DB7820">
        <w:trPr>
          <w:trHeight w:val="240"/>
        </w:trPr>
        <w:tc>
          <w:tcPr>
            <w:tcW w:w="0" w:type="auto"/>
            <w:gridSpan w:val="2"/>
            <w:tcBorders>
              <w:top w:val="outset" w:sz="6" w:space="0" w:color="414142"/>
              <w:left w:val="nil"/>
              <w:bottom w:val="nil"/>
              <w:right w:val="nil"/>
            </w:tcBorders>
            <w:shd w:val="clear" w:color="auto" w:fill="FFFFFF"/>
            <w:hideMark/>
          </w:tcPr>
          <w:p w14:paraId="3B0B2E2E"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r w:rsidRPr="004C0574">
              <w:rPr>
                <w:rFonts w:ascii="Times New Roman" w:eastAsia="Times New Roman" w:hAnsi="Times New Roman" w:cs="Times New Roman"/>
                <w:sz w:val="24"/>
                <w:szCs w:val="24"/>
                <w:lang w:val="lv-LV" w:eastAsia="lv-LV"/>
              </w:rPr>
              <w:t>(vārds, uzvārds un amats, paraksts, zīmogs)</w:t>
            </w:r>
          </w:p>
        </w:tc>
      </w:tr>
    </w:tbl>
    <w:p w14:paraId="4F2ACC4A" w14:textId="77777777" w:rsidR="004C0574" w:rsidRPr="004C0574" w:rsidRDefault="004C0574" w:rsidP="004C0574">
      <w:pPr>
        <w:spacing w:after="0" w:line="240" w:lineRule="auto"/>
        <w:jc w:val="both"/>
        <w:outlineLvl w:val="0"/>
        <w:rPr>
          <w:rFonts w:ascii="Times New Roman" w:eastAsia="Times New Roman" w:hAnsi="Times New Roman" w:cs="Times New Roman"/>
          <w:sz w:val="24"/>
          <w:szCs w:val="24"/>
          <w:lang w:val="lv-LV" w:eastAsia="lv-LV"/>
        </w:rPr>
      </w:pPr>
    </w:p>
    <w:p w14:paraId="51415828" w14:textId="77777777" w:rsidR="007170D0" w:rsidRPr="004C0574" w:rsidRDefault="007170D0">
      <w:pPr>
        <w:rPr>
          <w:lang w:val="lv-LV"/>
        </w:rPr>
      </w:pPr>
    </w:p>
    <w:sectPr w:rsidR="007170D0" w:rsidRPr="004C0574" w:rsidSect="009A5501">
      <w:pgSz w:w="12240" w:h="15840"/>
      <w:pgMar w:top="1440" w:right="851" w:bottom="130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74"/>
    <w:rsid w:val="00377A4C"/>
    <w:rsid w:val="004C0574"/>
    <w:rsid w:val="007170D0"/>
    <w:rsid w:val="009A5501"/>
    <w:rsid w:val="00A6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B923"/>
  <w15:chartTrackingRefBased/>
  <w15:docId w15:val="{079B1404-0BBB-45D2-81A3-D0B1FE90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501"/>
    <w:rPr>
      <w:color w:val="0563C1" w:themeColor="hyperlink"/>
      <w:u w:val="single"/>
    </w:rPr>
  </w:style>
  <w:style w:type="character" w:styleId="UnresolvedMention">
    <w:name w:val="Unresolved Mention"/>
    <w:basedOn w:val="DefaultParagraphFont"/>
    <w:uiPriority w:val="99"/>
    <w:semiHidden/>
    <w:unhideWhenUsed/>
    <w:rsid w:val="009A5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likumi.lv/ta/id/291947-noteikumi-par-decentralizeto-kanalizacijas-sistemu-apsaimniekosanu-un-registresanu" TargetMode="External"/><Relationship Id="rId4" Type="http://schemas.openxmlformats.org/officeDocument/2006/relationships/hyperlink" Target="https://likumi.lv/ta/jaunakie/stajas-speka/2022/1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Inzeniertikli</dc:creator>
  <cp:keywords/>
  <dc:description/>
  <cp:lastModifiedBy>Inzeniertikli</cp:lastModifiedBy>
  <cp:revision>4</cp:revision>
  <dcterms:created xsi:type="dcterms:W3CDTF">2022-12-13T10:12:00Z</dcterms:created>
  <dcterms:modified xsi:type="dcterms:W3CDTF">2022-12-13T10:19:00Z</dcterms:modified>
</cp:coreProperties>
</file>