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A13C" w14:textId="77777777" w:rsidR="00C607A2" w:rsidRPr="005E000A" w:rsidRDefault="00C607A2" w:rsidP="00FC025C">
      <w:pPr>
        <w:spacing w:after="0"/>
        <w:jc w:val="center"/>
        <w:rPr>
          <w:rFonts w:ascii="Times New Roman" w:hAnsi="Times New Roman" w:cs="Times New Roman"/>
          <w:b/>
          <w:sz w:val="24"/>
          <w:szCs w:val="24"/>
        </w:rPr>
      </w:pPr>
    </w:p>
    <w:p w14:paraId="40A7B991" w14:textId="77777777" w:rsidR="002C2DD4" w:rsidRDefault="002C2DD4" w:rsidP="002C2DD4">
      <w:pPr>
        <w:jc w:val="center"/>
        <w:rPr>
          <w:rFonts w:ascii="Times New Roman" w:hAnsi="Times New Roman" w:cs="Times New Roman"/>
          <w:b/>
          <w:sz w:val="24"/>
          <w:szCs w:val="24"/>
        </w:rPr>
      </w:pPr>
      <w:r w:rsidRPr="005E000A">
        <w:rPr>
          <w:rFonts w:ascii="Times New Roman" w:hAnsi="Times New Roman" w:cs="Times New Roman"/>
          <w:b/>
          <w:sz w:val="24"/>
          <w:szCs w:val="24"/>
        </w:rPr>
        <w:t xml:space="preserve">TEHNISKĀS SPECIFISKĀS PRASĪBAS </w:t>
      </w:r>
    </w:p>
    <w:p w14:paraId="45FE0538" w14:textId="60DEF0AE" w:rsidR="00D91794" w:rsidRDefault="00D91794" w:rsidP="00D91794">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5E000A">
        <w:rPr>
          <w:rFonts w:ascii="Times New Roman" w:hAnsi="Times New Roman" w:cs="Times New Roman"/>
          <w:b/>
          <w:sz w:val="24"/>
          <w:szCs w:val="24"/>
        </w:rPr>
        <w:t xml:space="preserve">Kākciema publiskās </w:t>
      </w:r>
      <w:proofErr w:type="spellStart"/>
      <w:r w:rsidRPr="005E000A">
        <w:rPr>
          <w:rFonts w:ascii="Times New Roman" w:hAnsi="Times New Roman" w:cs="Times New Roman"/>
          <w:b/>
          <w:sz w:val="24"/>
          <w:szCs w:val="24"/>
        </w:rPr>
        <w:t>ārtelpas</w:t>
      </w:r>
      <w:proofErr w:type="spellEnd"/>
      <w:r w:rsidRPr="005E000A">
        <w:rPr>
          <w:rFonts w:ascii="Times New Roman" w:hAnsi="Times New Roman" w:cs="Times New Roman"/>
          <w:b/>
          <w:sz w:val="24"/>
          <w:szCs w:val="24"/>
        </w:rPr>
        <w:t xml:space="preserve"> izpēte</w:t>
      </w:r>
      <w:r>
        <w:rPr>
          <w:rFonts w:ascii="Times New Roman" w:hAnsi="Times New Roman" w:cs="Times New Roman"/>
          <w:b/>
          <w:sz w:val="24"/>
          <w:szCs w:val="24"/>
        </w:rPr>
        <w:t>”</w:t>
      </w:r>
    </w:p>
    <w:p w14:paraId="1F5ABA56" w14:textId="77777777" w:rsidR="00C607A2" w:rsidRDefault="00C607A2" w:rsidP="00D91794">
      <w:pPr>
        <w:rPr>
          <w:rFonts w:ascii="Times New Roman" w:hAnsi="Times New Roman" w:cs="Times New Roman"/>
          <w:b/>
          <w:sz w:val="24"/>
          <w:szCs w:val="24"/>
        </w:rPr>
      </w:pPr>
    </w:p>
    <w:p w14:paraId="2BF686FA" w14:textId="3E7AFF0C" w:rsidR="000940A4" w:rsidRPr="005E000A" w:rsidRDefault="000940A4" w:rsidP="00AE1732">
      <w:pPr>
        <w:rPr>
          <w:rFonts w:ascii="Times New Roman" w:hAnsi="Times New Roman" w:cs="Times New Roman"/>
          <w:sz w:val="24"/>
          <w:szCs w:val="24"/>
        </w:rPr>
      </w:pPr>
      <w:r w:rsidRPr="005E000A">
        <w:rPr>
          <w:rFonts w:ascii="Times New Roman" w:hAnsi="Times New Roman" w:cs="Times New Roman"/>
          <w:b/>
          <w:sz w:val="24"/>
          <w:szCs w:val="24"/>
        </w:rPr>
        <w:t xml:space="preserve">Pasūtītājs: </w:t>
      </w:r>
      <w:r w:rsidR="007D7057" w:rsidRPr="005E000A">
        <w:rPr>
          <w:rFonts w:ascii="Times New Roman" w:hAnsi="Times New Roman" w:cs="Times New Roman"/>
          <w:bCs/>
          <w:sz w:val="24"/>
          <w:szCs w:val="24"/>
        </w:rPr>
        <w:t>Ropažu novada pašvaldība</w:t>
      </w:r>
      <w:r w:rsidR="007D7057" w:rsidRPr="005E000A">
        <w:rPr>
          <w:rFonts w:ascii="Times New Roman" w:hAnsi="Times New Roman" w:cs="Times New Roman"/>
          <w:b/>
          <w:sz w:val="24"/>
          <w:szCs w:val="24"/>
        </w:rPr>
        <w:t xml:space="preserve">, </w:t>
      </w:r>
      <w:r w:rsidR="00ED3167" w:rsidRPr="005E000A">
        <w:rPr>
          <w:rFonts w:ascii="Times New Roman" w:hAnsi="Times New Roman" w:cs="Times New Roman"/>
          <w:sz w:val="24"/>
          <w:szCs w:val="24"/>
        </w:rPr>
        <w:t>Reģ.nr. 90000067986, Institūta iela 1a, Ulbroka, Stopiņu pagasts, Ropažu novads, LV-2130</w:t>
      </w:r>
    </w:p>
    <w:p w14:paraId="15BACCBE" w14:textId="315C9585" w:rsidR="00677F32" w:rsidRPr="005E000A" w:rsidRDefault="00677F32" w:rsidP="00E37B97">
      <w:pPr>
        <w:ind w:left="1134" w:hanging="1134"/>
        <w:rPr>
          <w:rFonts w:ascii="Times New Roman" w:hAnsi="Times New Roman" w:cs="Times New Roman"/>
          <w:b/>
          <w:sz w:val="24"/>
          <w:szCs w:val="24"/>
        </w:rPr>
      </w:pPr>
      <w:r w:rsidRPr="005E000A">
        <w:rPr>
          <w:rFonts w:ascii="Times New Roman" w:hAnsi="Times New Roman" w:cs="Times New Roman"/>
          <w:b/>
          <w:sz w:val="24"/>
          <w:szCs w:val="24"/>
        </w:rPr>
        <w:t>Objekt</w:t>
      </w:r>
      <w:r w:rsidR="001971FF" w:rsidRPr="005E000A">
        <w:rPr>
          <w:rFonts w:ascii="Times New Roman" w:hAnsi="Times New Roman" w:cs="Times New Roman"/>
          <w:b/>
          <w:sz w:val="24"/>
          <w:szCs w:val="24"/>
        </w:rPr>
        <w:t>a</w:t>
      </w:r>
      <w:r w:rsidRPr="005E000A">
        <w:rPr>
          <w:rFonts w:ascii="Times New Roman" w:hAnsi="Times New Roman" w:cs="Times New Roman"/>
          <w:b/>
          <w:sz w:val="24"/>
          <w:szCs w:val="24"/>
        </w:rPr>
        <w:t xml:space="preserve"> atrašanās vieta:</w:t>
      </w:r>
      <w:r w:rsidRPr="005E000A">
        <w:rPr>
          <w:rFonts w:ascii="Times New Roman" w:hAnsi="Times New Roman" w:cs="Times New Roman"/>
          <w:sz w:val="24"/>
          <w:szCs w:val="24"/>
        </w:rPr>
        <w:t xml:space="preserve"> </w:t>
      </w:r>
      <w:r w:rsidR="00E54B93" w:rsidRPr="005E000A">
        <w:rPr>
          <w:rFonts w:ascii="Times New Roman" w:hAnsi="Times New Roman" w:cs="Times New Roman"/>
          <w:sz w:val="24"/>
          <w:szCs w:val="24"/>
        </w:rPr>
        <w:t xml:space="preserve"> </w:t>
      </w:r>
      <w:r w:rsidR="00FC025C" w:rsidRPr="005E000A">
        <w:rPr>
          <w:rFonts w:ascii="Times New Roman" w:hAnsi="Times New Roman" w:cs="Times New Roman"/>
          <w:bCs/>
          <w:sz w:val="24"/>
          <w:szCs w:val="24"/>
          <w:shd w:val="clear" w:color="auto" w:fill="FFFFFF"/>
        </w:rPr>
        <w:t>kadastra Nr. 80840180619 Kākciema parka teritorija, Kākciems, Ropažu pagasts, Ropažu novads</w:t>
      </w:r>
      <w:r w:rsidR="00432584" w:rsidRPr="005E000A">
        <w:rPr>
          <w:rFonts w:ascii="Times New Roman" w:hAnsi="Times New Roman" w:cs="Times New Roman"/>
          <w:sz w:val="24"/>
          <w:szCs w:val="24"/>
        </w:rPr>
        <w:t xml:space="preserve">, </w:t>
      </w:r>
      <w:r w:rsidR="004B422A" w:rsidRPr="005E000A">
        <w:rPr>
          <w:rFonts w:ascii="Times New Roman" w:hAnsi="Times New Roman" w:cs="Times New Roman"/>
          <w:sz w:val="24"/>
          <w:szCs w:val="24"/>
        </w:rPr>
        <w:t>LV-213</w:t>
      </w:r>
      <w:r w:rsidR="002C5E1E" w:rsidRPr="005E000A">
        <w:rPr>
          <w:rFonts w:ascii="Times New Roman" w:hAnsi="Times New Roman" w:cs="Times New Roman"/>
          <w:sz w:val="24"/>
          <w:szCs w:val="24"/>
        </w:rPr>
        <w:t>6</w:t>
      </w:r>
    </w:p>
    <w:tbl>
      <w:tblPr>
        <w:tblStyle w:val="Reatabula"/>
        <w:tblW w:w="9747" w:type="dxa"/>
        <w:tblLayout w:type="fixed"/>
        <w:tblLook w:val="04A0" w:firstRow="1" w:lastRow="0" w:firstColumn="1" w:lastColumn="0" w:noHBand="0" w:noVBand="1"/>
      </w:tblPr>
      <w:tblGrid>
        <w:gridCol w:w="709"/>
        <w:gridCol w:w="76"/>
        <w:gridCol w:w="1762"/>
        <w:gridCol w:w="1663"/>
        <w:gridCol w:w="5537"/>
      </w:tblGrid>
      <w:tr w:rsidR="00FC4B86" w:rsidRPr="005E000A" w14:paraId="115998DF" w14:textId="77777777" w:rsidTr="002E7E9B">
        <w:tc>
          <w:tcPr>
            <w:tcW w:w="9747" w:type="dxa"/>
            <w:gridSpan w:val="5"/>
          </w:tcPr>
          <w:p w14:paraId="7F58EBC3" w14:textId="25200919" w:rsidR="002E2E8C" w:rsidRPr="005E000A" w:rsidRDefault="002E2E8C" w:rsidP="002E2E8C">
            <w:pPr>
              <w:jc w:val="center"/>
              <w:rPr>
                <w:rFonts w:ascii="Times New Roman" w:hAnsi="Times New Roman" w:cs="Times New Roman"/>
                <w:b/>
                <w:sz w:val="24"/>
                <w:szCs w:val="24"/>
              </w:rPr>
            </w:pPr>
            <w:r w:rsidRPr="005E000A">
              <w:rPr>
                <w:rFonts w:ascii="Times New Roman" w:hAnsi="Times New Roman" w:cs="Times New Roman"/>
                <w:b/>
                <w:sz w:val="24"/>
                <w:szCs w:val="24"/>
              </w:rPr>
              <w:t>1.Zemes gabala raksturojums</w:t>
            </w:r>
          </w:p>
        </w:tc>
      </w:tr>
      <w:tr w:rsidR="00FC4B86" w:rsidRPr="005E000A" w14:paraId="6990861F" w14:textId="77777777" w:rsidTr="000047DF">
        <w:tc>
          <w:tcPr>
            <w:tcW w:w="709" w:type="dxa"/>
          </w:tcPr>
          <w:p w14:paraId="3507BE38" w14:textId="5909DC59"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1.1.</w:t>
            </w:r>
          </w:p>
        </w:tc>
        <w:tc>
          <w:tcPr>
            <w:tcW w:w="1838" w:type="dxa"/>
            <w:gridSpan w:val="2"/>
          </w:tcPr>
          <w:p w14:paraId="051939C6" w14:textId="297EDA2A" w:rsidR="002E2E8C" w:rsidRPr="005E000A" w:rsidRDefault="002E2E8C" w:rsidP="003F308B">
            <w:pPr>
              <w:rPr>
                <w:rFonts w:ascii="Times New Roman" w:hAnsi="Times New Roman" w:cs="Times New Roman"/>
                <w:b/>
                <w:sz w:val="24"/>
                <w:szCs w:val="24"/>
              </w:rPr>
            </w:pPr>
            <w:proofErr w:type="spellStart"/>
            <w:r w:rsidRPr="005E000A">
              <w:rPr>
                <w:rFonts w:ascii="Times New Roman" w:hAnsi="Times New Roman" w:cs="Times New Roman"/>
                <w:b/>
                <w:sz w:val="24"/>
                <w:szCs w:val="24"/>
              </w:rPr>
              <w:t>Labiekārtošnas</w:t>
            </w:r>
            <w:proofErr w:type="spellEnd"/>
            <w:r w:rsidRPr="005E000A">
              <w:rPr>
                <w:rFonts w:ascii="Times New Roman" w:hAnsi="Times New Roman" w:cs="Times New Roman"/>
                <w:b/>
                <w:sz w:val="24"/>
                <w:szCs w:val="24"/>
              </w:rPr>
              <w:t xml:space="preserve"> darbu robeža</w:t>
            </w:r>
          </w:p>
        </w:tc>
        <w:tc>
          <w:tcPr>
            <w:tcW w:w="7200" w:type="dxa"/>
            <w:gridSpan w:val="2"/>
          </w:tcPr>
          <w:p w14:paraId="54D753A6" w14:textId="380EE8A2" w:rsidR="002E2E8C" w:rsidRPr="005E000A" w:rsidRDefault="00FC025C" w:rsidP="003F308B">
            <w:pPr>
              <w:rPr>
                <w:rFonts w:ascii="Times New Roman" w:hAnsi="Times New Roman" w:cs="Times New Roman"/>
                <w:b/>
                <w:sz w:val="24"/>
                <w:szCs w:val="24"/>
              </w:rPr>
            </w:pPr>
            <w:r w:rsidRPr="005E000A">
              <w:rPr>
                <w:rFonts w:ascii="Times New Roman" w:hAnsi="Times New Roman" w:cs="Times New Roman"/>
                <w:sz w:val="24"/>
                <w:szCs w:val="24"/>
              </w:rPr>
              <w:t>Kākciems</w:t>
            </w:r>
            <w:r w:rsidR="00BA7C19" w:rsidRPr="005E000A">
              <w:rPr>
                <w:rFonts w:ascii="Times New Roman" w:hAnsi="Times New Roman" w:cs="Times New Roman"/>
                <w:sz w:val="24"/>
                <w:szCs w:val="24"/>
              </w:rPr>
              <w:t>;</w:t>
            </w:r>
            <w:r w:rsidRPr="005E000A">
              <w:rPr>
                <w:rFonts w:ascii="Times New Roman" w:hAnsi="Times New Roman" w:cs="Times New Roman"/>
                <w:sz w:val="24"/>
                <w:szCs w:val="24"/>
              </w:rPr>
              <w:t xml:space="preserve"> </w:t>
            </w:r>
            <w:r w:rsidR="007562CC" w:rsidRPr="005E000A">
              <w:rPr>
                <w:rFonts w:ascii="Times New Roman" w:hAnsi="Times New Roman" w:cs="Times New Roman"/>
                <w:sz w:val="24"/>
                <w:szCs w:val="24"/>
              </w:rPr>
              <w:t xml:space="preserve"> </w:t>
            </w:r>
            <w:r w:rsidRPr="005E000A">
              <w:rPr>
                <w:rFonts w:ascii="Times New Roman" w:hAnsi="Times New Roman" w:cs="Times New Roman"/>
                <w:sz w:val="24"/>
                <w:szCs w:val="24"/>
              </w:rPr>
              <w:t>kadastra Nr. 80840180619</w:t>
            </w:r>
          </w:p>
          <w:p w14:paraId="76DAD5ED" w14:textId="229F0329" w:rsidR="00181D26" w:rsidRPr="005E000A" w:rsidRDefault="00181D26" w:rsidP="003F308B">
            <w:pPr>
              <w:rPr>
                <w:rFonts w:ascii="Times New Roman" w:hAnsi="Times New Roman" w:cs="Times New Roman"/>
                <w:b/>
                <w:sz w:val="24"/>
                <w:szCs w:val="24"/>
              </w:rPr>
            </w:pPr>
          </w:p>
          <w:p w14:paraId="33CA0E3A" w14:textId="0BEF2423" w:rsidR="002E7E9B" w:rsidRPr="005E000A" w:rsidRDefault="00BA7C19" w:rsidP="003F308B">
            <w:pPr>
              <w:rPr>
                <w:rFonts w:ascii="Times New Roman" w:hAnsi="Times New Roman" w:cs="Times New Roman"/>
                <w:b/>
                <w:sz w:val="24"/>
                <w:szCs w:val="24"/>
              </w:rPr>
            </w:pPr>
            <w:r w:rsidRPr="005E000A">
              <w:rPr>
                <w:rFonts w:ascii="Times New Roman" w:hAnsi="Times New Roman" w:cs="Times New Roman"/>
                <w:noProof/>
                <w:sz w:val="24"/>
                <w:szCs w:val="24"/>
              </w:rPr>
              <w:drawing>
                <wp:inline distT="0" distB="0" distL="0" distR="0" wp14:anchorId="7049FCE6" wp14:editId="15B8E011">
                  <wp:extent cx="3409122" cy="3337870"/>
                  <wp:effectExtent l="0" t="0" r="1270" b="0"/>
                  <wp:docPr id="11924033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3312" name=""/>
                          <pic:cNvPicPr/>
                        </pic:nvPicPr>
                        <pic:blipFill>
                          <a:blip r:embed="rId8"/>
                          <a:stretch>
                            <a:fillRect/>
                          </a:stretch>
                        </pic:blipFill>
                        <pic:spPr>
                          <a:xfrm>
                            <a:off x="0" y="0"/>
                            <a:ext cx="3416242" cy="3344841"/>
                          </a:xfrm>
                          <a:prstGeom prst="rect">
                            <a:avLst/>
                          </a:prstGeom>
                        </pic:spPr>
                      </pic:pic>
                    </a:graphicData>
                  </a:graphic>
                </wp:inline>
              </w:drawing>
            </w:r>
          </w:p>
        </w:tc>
      </w:tr>
      <w:tr w:rsidR="00FC4B86" w:rsidRPr="005E000A" w14:paraId="643E911A" w14:textId="77777777" w:rsidTr="000047DF">
        <w:tc>
          <w:tcPr>
            <w:tcW w:w="709" w:type="dxa"/>
          </w:tcPr>
          <w:p w14:paraId="2996561C" w14:textId="4F518409"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1.2.</w:t>
            </w:r>
          </w:p>
        </w:tc>
        <w:tc>
          <w:tcPr>
            <w:tcW w:w="1838" w:type="dxa"/>
            <w:gridSpan w:val="2"/>
          </w:tcPr>
          <w:p w14:paraId="0772496A" w14:textId="608489CC"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Esošās situācijas apraksts</w:t>
            </w:r>
          </w:p>
        </w:tc>
        <w:tc>
          <w:tcPr>
            <w:tcW w:w="7200" w:type="dxa"/>
            <w:gridSpan w:val="2"/>
          </w:tcPr>
          <w:p w14:paraId="568B2B04" w14:textId="6DD41DC7" w:rsidR="006C0343" w:rsidRPr="005E000A" w:rsidRDefault="00771BEE" w:rsidP="006C0343">
            <w:pPr>
              <w:rPr>
                <w:rFonts w:ascii="Times New Roman" w:hAnsi="Times New Roman" w:cs="Times New Roman"/>
                <w:sz w:val="24"/>
                <w:szCs w:val="24"/>
              </w:rPr>
            </w:pPr>
            <w:r w:rsidRPr="005E000A">
              <w:rPr>
                <w:rFonts w:ascii="Times New Roman" w:hAnsi="Times New Roman" w:cs="Times New Roman"/>
                <w:sz w:val="24"/>
                <w:szCs w:val="24"/>
              </w:rPr>
              <w:t>T</w:t>
            </w:r>
            <w:r w:rsidR="000047DF" w:rsidRPr="005E000A">
              <w:rPr>
                <w:rFonts w:ascii="Times New Roman" w:hAnsi="Times New Roman" w:cs="Times New Roman"/>
                <w:sz w:val="24"/>
                <w:szCs w:val="24"/>
              </w:rPr>
              <w:t>opogrāfijas plāna izstrāde</w:t>
            </w:r>
            <w:r w:rsidR="00991A27" w:rsidRPr="005E000A">
              <w:rPr>
                <w:rFonts w:ascii="Times New Roman" w:hAnsi="Times New Roman" w:cs="Times New Roman"/>
                <w:sz w:val="24"/>
                <w:szCs w:val="24"/>
              </w:rPr>
              <w:t xml:space="preserve">, </w:t>
            </w:r>
            <w:proofErr w:type="spellStart"/>
            <w:r w:rsidR="00991A27" w:rsidRPr="005E000A">
              <w:rPr>
                <w:rFonts w:ascii="Times New Roman" w:hAnsi="Times New Roman" w:cs="Times New Roman"/>
                <w:sz w:val="24"/>
                <w:szCs w:val="24"/>
              </w:rPr>
              <w:t>ārtelpas</w:t>
            </w:r>
            <w:proofErr w:type="spellEnd"/>
            <w:r w:rsidR="00991A27" w:rsidRPr="005E000A">
              <w:rPr>
                <w:rFonts w:ascii="Times New Roman" w:hAnsi="Times New Roman" w:cs="Times New Roman"/>
                <w:sz w:val="24"/>
                <w:szCs w:val="24"/>
              </w:rPr>
              <w:t xml:space="preserve"> izpēte</w:t>
            </w:r>
            <w:r w:rsidR="000047DF" w:rsidRPr="005E000A">
              <w:rPr>
                <w:rFonts w:ascii="Times New Roman" w:hAnsi="Times New Roman" w:cs="Times New Roman"/>
                <w:sz w:val="24"/>
                <w:szCs w:val="24"/>
              </w:rPr>
              <w:t xml:space="preserve"> un</w:t>
            </w:r>
            <w:r w:rsidRPr="005E000A">
              <w:rPr>
                <w:rFonts w:ascii="Times New Roman" w:hAnsi="Times New Roman" w:cs="Times New Roman"/>
                <w:sz w:val="24"/>
                <w:szCs w:val="24"/>
              </w:rPr>
              <w:t xml:space="preserve"> labiekārto</w:t>
            </w:r>
            <w:r w:rsidR="000047DF" w:rsidRPr="005E000A">
              <w:rPr>
                <w:rFonts w:ascii="Times New Roman" w:hAnsi="Times New Roman" w:cs="Times New Roman"/>
                <w:sz w:val="24"/>
                <w:szCs w:val="24"/>
              </w:rPr>
              <w:t>juma</w:t>
            </w:r>
            <w:r w:rsidRPr="005E000A">
              <w:rPr>
                <w:rFonts w:ascii="Times New Roman" w:hAnsi="Times New Roman" w:cs="Times New Roman"/>
                <w:sz w:val="24"/>
                <w:szCs w:val="24"/>
              </w:rPr>
              <w:t xml:space="preserve"> </w:t>
            </w:r>
            <w:r w:rsidR="000047DF" w:rsidRPr="005E000A">
              <w:rPr>
                <w:rFonts w:ascii="Times New Roman" w:hAnsi="Times New Roman" w:cs="Times New Roman"/>
                <w:sz w:val="24"/>
                <w:szCs w:val="24"/>
              </w:rPr>
              <w:t>projekts</w:t>
            </w:r>
            <w:r w:rsidRPr="005E000A">
              <w:rPr>
                <w:rFonts w:ascii="Times New Roman" w:hAnsi="Times New Roman" w:cs="Times New Roman"/>
                <w:sz w:val="24"/>
                <w:szCs w:val="24"/>
              </w:rPr>
              <w:t xml:space="preserve"> paredzēti pašvaldībai piederošā </w:t>
            </w:r>
            <w:r w:rsidR="000047DF" w:rsidRPr="005E000A">
              <w:rPr>
                <w:rFonts w:ascii="Times New Roman" w:hAnsi="Times New Roman" w:cs="Times New Roman"/>
                <w:sz w:val="24"/>
                <w:szCs w:val="24"/>
              </w:rPr>
              <w:t>teritorijā</w:t>
            </w:r>
            <w:r w:rsidR="007237C7">
              <w:rPr>
                <w:rFonts w:ascii="Times New Roman" w:hAnsi="Times New Roman" w:cs="Times New Roman"/>
                <w:sz w:val="24"/>
                <w:szCs w:val="24"/>
              </w:rPr>
              <w:t xml:space="preserve"> un būs pamats tālākam darbam</w:t>
            </w:r>
            <w:r w:rsidR="006C0343" w:rsidRPr="005E000A">
              <w:rPr>
                <w:rFonts w:ascii="Times New Roman" w:hAnsi="Times New Roman" w:cs="Times New Roman"/>
                <w:sz w:val="24"/>
                <w:szCs w:val="24"/>
              </w:rPr>
              <w:t xml:space="preserve"> Kākciema centra zaļās zonas – PARKA izveide</w:t>
            </w:r>
            <w:r w:rsidR="000047DF" w:rsidRPr="005E000A">
              <w:rPr>
                <w:rFonts w:ascii="Times New Roman" w:hAnsi="Times New Roman" w:cs="Times New Roman"/>
                <w:sz w:val="24"/>
                <w:szCs w:val="24"/>
              </w:rPr>
              <w:t>i</w:t>
            </w:r>
            <w:r w:rsidR="006C0343" w:rsidRPr="005E000A">
              <w:rPr>
                <w:rFonts w:ascii="Times New Roman" w:hAnsi="Times New Roman" w:cs="Times New Roman"/>
                <w:sz w:val="24"/>
                <w:szCs w:val="24"/>
              </w:rPr>
              <w:t xml:space="preserve"> par daudzfunkcionālu publisku </w:t>
            </w:r>
            <w:proofErr w:type="spellStart"/>
            <w:r w:rsidR="006C0343" w:rsidRPr="005E000A">
              <w:rPr>
                <w:rFonts w:ascii="Times New Roman" w:hAnsi="Times New Roman" w:cs="Times New Roman"/>
                <w:sz w:val="24"/>
                <w:szCs w:val="24"/>
              </w:rPr>
              <w:t>ārtelpu</w:t>
            </w:r>
            <w:proofErr w:type="spellEnd"/>
            <w:r w:rsidR="000047DF" w:rsidRPr="005E000A">
              <w:rPr>
                <w:rFonts w:ascii="Times New Roman" w:hAnsi="Times New Roman" w:cs="Times New Roman"/>
                <w:sz w:val="24"/>
                <w:szCs w:val="24"/>
              </w:rPr>
              <w:t xml:space="preserve"> ar</w:t>
            </w:r>
            <w:r w:rsidR="006C0343" w:rsidRPr="005E000A">
              <w:rPr>
                <w:rFonts w:ascii="Times New Roman" w:hAnsi="Times New Roman" w:cs="Times New Roman"/>
                <w:sz w:val="24"/>
                <w:szCs w:val="24"/>
              </w:rPr>
              <w:t>:</w:t>
            </w:r>
          </w:p>
          <w:p w14:paraId="33FE1417" w14:textId="7969A6F5"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mierīgās atpūtas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355595D1" w14:textId="06E46137"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aktīvās atpūtas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2F613623" w14:textId="70843AA6"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piknika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519D9098" w14:textId="77777777" w:rsidR="000047DF" w:rsidRPr="005E000A" w:rsidRDefault="006C0343" w:rsidP="00BA7C19">
            <w:pPr>
              <w:rPr>
                <w:rFonts w:ascii="Times New Roman" w:hAnsi="Times New Roman" w:cs="Times New Roman"/>
                <w:sz w:val="24"/>
                <w:szCs w:val="24"/>
              </w:rPr>
            </w:pPr>
            <w:r w:rsidRPr="005E000A">
              <w:rPr>
                <w:rFonts w:ascii="Times New Roman" w:hAnsi="Times New Roman" w:cs="Times New Roman"/>
                <w:sz w:val="24"/>
                <w:szCs w:val="24"/>
              </w:rPr>
              <w:t> pasākumu jeb svētku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 xml:space="preserve"> kā īpaša vieta, kur kopā svinēt gan vietējos</w:t>
            </w:r>
            <w:r w:rsidR="000047DF" w:rsidRPr="005E000A">
              <w:rPr>
                <w:rFonts w:ascii="Times New Roman" w:hAnsi="Times New Roman" w:cs="Times New Roman"/>
                <w:sz w:val="24"/>
                <w:szCs w:val="24"/>
              </w:rPr>
              <w:t xml:space="preserve"> </w:t>
            </w:r>
            <w:r w:rsidRPr="005E000A">
              <w:rPr>
                <w:rFonts w:ascii="Times New Roman" w:hAnsi="Times New Roman" w:cs="Times New Roman"/>
                <w:sz w:val="24"/>
                <w:szCs w:val="24"/>
              </w:rPr>
              <w:t>svētkus, gan ciemu dienas, gan valsts svētkus.</w:t>
            </w:r>
          </w:p>
          <w:p w14:paraId="1970D82D" w14:textId="77777777" w:rsidR="000047DF" w:rsidRPr="005E000A" w:rsidRDefault="000047DF" w:rsidP="00BA7C19">
            <w:pPr>
              <w:rPr>
                <w:rFonts w:ascii="Times New Roman" w:hAnsi="Times New Roman" w:cs="Times New Roman"/>
                <w:sz w:val="24"/>
                <w:szCs w:val="24"/>
              </w:rPr>
            </w:pPr>
          </w:p>
          <w:p w14:paraId="708F3498" w14:textId="051CD7EC" w:rsidR="000047DF" w:rsidRDefault="006C0343" w:rsidP="007237C7">
            <w:pPr>
              <w:jc w:val="both"/>
              <w:rPr>
                <w:rFonts w:ascii="Times New Roman" w:hAnsi="Times New Roman" w:cs="Times New Roman"/>
                <w:noProof/>
                <w:sz w:val="24"/>
                <w:szCs w:val="24"/>
              </w:rPr>
            </w:pPr>
            <w:r w:rsidRPr="005E000A">
              <w:rPr>
                <w:rFonts w:ascii="Times New Roman" w:hAnsi="Times New Roman" w:cs="Times New Roman"/>
                <w:sz w:val="24"/>
                <w:szCs w:val="24"/>
              </w:rPr>
              <w:t>Projekta mērķis - nodrošināt ilgtspējīgu funkcionālu vidi, piemērotu visām vecuma un mobilitātes grupām, ar pieejamu un drošu infrastruktūru ciema iedzīvotājiem</w:t>
            </w:r>
            <w:r w:rsidR="000047DF" w:rsidRPr="005E000A">
              <w:rPr>
                <w:rFonts w:ascii="Times New Roman" w:hAnsi="Times New Roman" w:cs="Times New Roman"/>
                <w:sz w:val="24"/>
                <w:szCs w:val="24"/>
              </w:rPr>
              <w:t xml:space="preserve"> un apmeklētajiem</w:t>
            </w:r>
            <w:r w:rsidRPr="005E000A">
              <w:rPr>
                <w:rFonts w:ascii="Times New Roman" w:hAnsi="Times New Roman" w:cs="Times New Roman"/>
                <w:sz w:val="24"/>
                <w:szCs w:val="24"/>
              </w:rPr>
              <w:t>.</w:t>
            </w:r>
            <w:r w:rsidR="006D57FE" w:rsidRPr="005E000A">
              <w:rPr>
                <w:rFonts w:ascii="Times New Roman" w:hAnsi="Times New Roman" w:cs="Times New Roman"/>
                <w:noProof/>
                <w:sz w:val="24"/>
                <w:szCs w:val="24"/>
              </w:rPr>
              <w:t xml:space="preserve"> </w:t>
            </w:r>
          </w:p>
          <w:p w14:paraId="4C9FEAF4" w14:textId="77777777" w:rsidR="007237C7" w:rsidRPr="005E000A" w:rsidRDefault="007237C7" w:rsidP="00BA7C19">
            <w:pPr>
              <w:rPr>
                <w:rFonts w:ascii="Times New Roman" w:hAnsi="Times New Roman" w:cs="Times New Roman"/>
                <w:noProof/>
                <w:sz w:val="24"/>
                <w:szCs w:val="24"/>
              </w:rPr>
            </w:pPr>
          </w:p>
          <w:p w14:paraId="2CC00B52" w14:textId="73D29446" w:rsidR="002E2E8C" w:rsidRPr="005E000A" w:rsidRDefault="006D57FE" w:rsidP="00BA7C19">
            <w:pPr>
              <w:rPr>
                <w:rFonts w:ascii="Times New Roman" w:hAnsi="Times New Roman" w:cs="Times New Roman"/>
                <w:noProof/>
                <w:sz w:val="24"/>
                <w:szCs w:val="24"/>
              </w:rPr>
            </w:pPr>
            <w:r w:rsidRPr="005E000A">
              <w:rPr>
                <w:rFonts w:ascii="Times New Roman" w:hAnsi="Times New Roman" w:cs="Times New Roman"/>
                <w:noProof/>
                <w:sz w:val="24"/>
                <w:szCs w:val="24"/>
              </w:rPr>
              <w:lastRenderedPageBreak/>
              <w:drawing>
                <wp:inline distT="0" distB="0" distL="0" distR="0" wp14:anchorId="50AAB935" wp14:editId="3454E4AA">
                  <wp:extent cx="3925957" cy="2979183"/>
                  <wp:effectExtent l="0" t="0" r="0" b="0"/>
                  <wp:docPr id="1447146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46106" name=""/>
                          <pic:cNvPicPr/>
                        </pic:nvPicPr>
                        <pic:blipFill>
                          <a:blip r:embed="rId9"/>
                          <a:stretch>
                            <a:fillRect/>
                          </a:stretch>
                        </pic:blipFill>
                        <pic:spPr>
                          <a:xfrm>
                            <a:off x="0" y="0"/>
                            <a:ext cx="3929807" cy="2982104"/>
                          </a:xfrm>
                          <a:prstGeom prst="rect">
                            <a:avLst/>
                          </a:prstGeom>
                        </pic:spPr>
                      </pic:pic>
                    </a:graphicData>
                  </a:graphic>
                </wp:inline>
              </w:drawing>
            </w:r>
          </w:p>
          <w:p w14:paraId="63823A4E" w14:textId="14AC23C6" w:rsidR="006D57FE" w:rsidRPr="005E000A" w:rsidRDefault="006D57FE" w:rsidP="00BA7C19">
            <w:pPr>
              <w:rPr>
                <w:rFonts w:ascii="Times New Roman" w:hAnsi="Times New Roman" w:cs="Times New Roman"/>
                <w:noProof/>
                <w:sz w:val="24"/>
                <w:szCs w:val="24"/>
              </w:rPr>
            </w:pPr>
            <w:r w:rsidRPr="005E000A">
              <w:rPr>
                <w:rFonts w:ascii="Times New Roman" w:hAnsi="Times New Roman" w:cs="Times New Roman"/>
                <w:noProof/>
                <w:sz w:val="24"/>
                <w:szCs w:val="24"/>
              </w:rPr>
              <w:t>FOTOFIKSĀCIJA</w:t>
            </w:r>
          </w:p>
          <w:p w14:paraId="467727CC" w14:textId="0F2606A7" w:rsidR="006D57FE" w:rsidRPr="005E000A" w:rsidRDefault="006D57FE" w:rsidP="00BA7C19">
            <w:pPr>
              <w:rPr>
                <w:rFonts w:ascii="Times New Roman" w:hAnsi="Times New Roman" w:cs="Times New Roman"/>
                <w:sz w:val="24"/>
                <w:szCs w:val="24"/>
              </w:rPr>
            </w:pPr>
            <w:r w:rsidRPr="005E000A">
              <w:rPr>
                <w:rFonts w:ascii="Times New Roman" w:hAnsi="Times New Roman" w:cs="Times New Roman"/>
                <w:noProof/>
                <w:sz w:val="24"/>
                <w:szCs w:val="24"/>
              </w:rPr>
              <w:drawing>
                <wp:inline distT="0" distB="0" distL="0" distR="0" wp14:anchorId="40DA0032" wp14:editId="734537E6">
                  <wp:extent cx="3945835" cy="2837403"/>
                  <wp:effectExtent l="0" t="0" r="0" b="1270"/>
                  <wp:docPr id="5866276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27691" name=""/>
                          <pic:cNvPicPr/>
                        </pic:nvPicPr>
                        <pic:blipFill>
                          <a:blip r:embed="rId10"/>
                          <a:stretch>
                            <a:fillRect/>
                          </a:stretch>
                        </pic:blipFill>
                        <pic:spPr>
                          <a:xfrm>
                            <a:off x="0" y="0"/>
                            <a:ext cx="3951872" cy="2841744"/>
                          </a:xfrm>
                          <a:prstGeom prst="rect">
                            <a:avLst/>
                          </a:prstGeom>
                        </pic:spPr>
                      </pic:pic>
                    </a:graphicData>
                  </a:graphic>
                </wp:inline>
              </w:drawing>
            </w:r>
          </w:p>
        </w:tc>
      </w:tr>
      <w:tr w:rsidR="009016A2" w:rsidRPr="005E000A" w14:paraId="626EF8D7" w14:textId="77777777" w:rsidTr="000047DF">
        <w:tc>
          <w:tcPr>
            <w:tcW w:w="709" w:type="dxa"/>
          </w:tcPr>
          <w:p w14:paraId="46A61784" w14:textId="367F57D6" w:rsidR="009016A2" w:rsidRPr="005E000A" w:rsidRDefault="009016A2" w:rsidP="003F308B">
            <w:pPr>
              <w:rPr>
                <w:rFonts w:ascii="Times New Roman" w:hAnsi="Times New Roman" w:cs="Times New Roman"/>
                <w:b/>
                <w:sz w:val="24"/>
                <w:szCs w:val="24"/>
              </w:rPr>
            </w:pPr>
            <w:r w:rsidRPr="005E000A">
              <w:rPr>
                <w:rFonts w:ascii="Times New Roman" w:hAnsi="Times New Roman" w:cs="Times New Roman"/>
                <w:b/>
                <w:sz w:val="24"/>
                <w:szCs w:val="24"/>
              </w:rPr>
              <w:lastRenderedPageBreak/>
              <w:t>1.2.</w:t>
            </w:r>
          </w:p>
        </w:tc>
        <w:tc>
          <w:tcPr>
            <w:tcW w:w="1838" w:type="dxa"/>
            <w:gridSpan w:val="2"/>
          </w:tcPr>
          <w:p w14:paraId="6CE0ECAE" w14:textId="1F611AA6" w:rsidR="009016A2" w:rsidRPr="005E000A" w:rsidRDefault="009016A2" w:rsidP="003F308B">
            <w:pPr>
              <w:rPr>
                <w:rFonts w:ascii="Times New Roman" w:hAnsi="Times New Roman" w:cs="Times New Roman"/>
                <w:b/>
                <w:sz w:val="24"/>
                <w:szCs w:val="24"/>
              </w:rPr>
            </w:pPr>
            <w:r w:rsidRPr="005E000A">
              <w:rPr>
                <w:rFonts w:ascii="Times New Roman" w:hAnsi="Times New Roman" w:cs="Times New Roman"/>
                <w:b/>
                <w:bCs/>
                <w:sz w:val="24"/>
                <w:szCs w:val="24"/>
              </w:rPr>
              <w:t>Tehniskie apgrūtinājum</w:t>
            </w:r>
            <w:r w:rsidR="00991A27" w:rsidRPr="005E000A">
              <w:rPr>
                <w:rFonts w:ascii="Times New Roman" w:hAnsi="Times New Roman" w:cs="Times New Roman"/>
                <w:b/>
                <w:bCs/>
                <w:sz w:val="24"/>
                <w:szCs w:val="24"/>
              </w:rPr>
              <w:t>i</w:t>
            </w:r>
            <w:r w:rsidRPr="005E000A">
              <w:rPr>
                <w:rFonts w:ascii="Times New Roman" w:hAnsi="Times New Roman" w:cs="Times New Roman"/>
                <w:sz w:val="24"/>
                <w:szCs w:val="24"/>
              </w:rPr>
              <w:t xml:space="preserve">  </w:t>
            </w:r>
          </w:p>
        </w:tc>
        <w:tc>
          <w:tcPr>
            <w:tcW w:w="7200" w:type="dxa"/>
            <w:gridSpan w:val="2"/>
          </w:tcPr>
          <w:p w14:paraId="5146BAA0" w14:textId="5654750A" w:rsidR="009016A2" w:rsidRPr="005E000A" w:rsidRDefault="00991A27" w:rsidP="009016A2">
            <w:pPr>
              <w:rPr>
                <w:rFonts w:ascii="Times New Roman" w:hAnsi="Times New Roman" w:cs="Times New Roman"/>
                <w:sz w:val="24"/>
                <w:szCs w:val="24"/>
              </w:rPr>
            </w:pP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un topogrāfiskais</w:t>
            </w:r>
            <w:r w:rsidR="00FC025C" w:rsidRPr="005E000A">
              <w:rPr>
                <w:rFonts w:ascii="Times New Roman" w:hAnsi="Times New Roman" w:cs="Times New Roman"/>
                <w:sz w:val="24"/>
                <w:szCs w:val="24"/>
              </w:rPr>
              <w:t xml:space="preserve"> pētījum</w:t>
            </w:r>
            <w:r w:rsidRPr="005E000A">
              <w:rPr>
                <w:rFonts w:ascii="Times New Roman" w:hAnsi="Times New Roman" w:cs="Times New Roman"/>
                <w:sz w:val="24"/>
                <w:szCs w:val="24"/>
              </w:rPr>
              <w:t xml:space="preserve">u rezultātā jānoskaidro </w:t>
            </w:r>
            <w:r w:rsidR="00FC025C" w:rsidRPr="005E000A">
              <w:rPr>
                <w:rFonts w:ascii="Times New Roman" w:hAnsi="Times New Roman" w:cs="Times New Roman"/>
                <w:sz w:val="24"/>
                <w:szCs w:val="24"/>
              </w:rPr>
              <w:t>tehniskie apgrūtinājumi</w:t>
            </w:r>
            <w:r w:rsidRPr="005E000A">
              <w:rPr>
                <w:rFonts w:ascii="Times New Roman" w:hAnsi="Times New Roman" w:cs="Times New Roman"/>
                <w:sz w:val="24"/>
                <w:szCs w:val="24"/>
              </w:rPr>
              <w:t xml:space="preserve"> </w:t>
            </w:r>
            <w:r w:rsidR="00FC025C" w:rsidRPr="005E000A">
              <w:rPr>
                <w:rFonts w:ascii="Times New Roman" w:hAnsi="Times New Roman" w:cs="Times New Roman"/>
                <w:sz w:val="24"/>
                <w:szCs w:val="24"/>
              </w:rPr>
              <w:t xml:space="preserve"> pašvaldībai piederošajā 0,36 ha lielajā zemes platīb</w:t>
            </w:r>
            <w:r w:rsidRPr="005E000A">
              <w:rPr>
                <w:rFonts w:ascii="Times New Roman" w:hAnsi="Times New Roman" w:cs="Times New Roman"/>
                <w:sz w:val="24"/>
                <w:szCs w:val="24"/>
              </w:rPr>
              <w:t>ai</w:t>
            </w:r>
            <w:r w:rsidR="00FC025C" w:rsidRPr="005E000A">
              <w:rPr>
                <w:rFonts w:ascii="Times New Roman" w:hAnsi="Times New Roman" w:cs="Times New Roman"/>
                <w:sz w:val="24"/>
                <w:szCs w:val="24"/>
              </w:rPr>
              <w:t xml:space="preserve"> kadastra Nr. 80840180619 </w:t>
            </w:r>
          </w:p>
          <w:p w14:paraId="0BE4C53A" w14:textId="77777777" w:rsidR="009016A2" w:rsidRPr="005E000A" w:rsidRDefault="009016A2" w:rsidP="00771BEE">
            <w:pPr>
              <w:rPr>
                <w:rFonts w:ascii="Times New Roman" w:hAnsi="Times New Roman" w:cs="Times New Roman"/>
                <w:sz w:val="24"/>
                <w:szCs w:val="24"/>
              </w:rPr>
            </w:pPr>
          </w:p>
        </w:tc>
      </w:tr>
      <w:tr w:rsidR="00FC4B86" w:rsidRPr="005E000A" w14:paraId="30306BD8" w14:textId="77777777" w:rsidTr="000047DF">
        <w:tc>
          <w:tcPr>
            <w:tcW w:w="709" w:type="dxa"/>
          </w:tcPr>
          <w:p w14:paraId="0FA101EF" w14:textId="4CA60480"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1.3.</w:t>
            </w:r>
          </w:p>
        </w:tc>
        <w:tc>
          <w:tcPr>
            <w:tcW w:w="1838" w:type="dxa"/>
            <w:gridSpan w:val="2"/>
          </w:tcPr>
          <w:p w14:paraId="2ED3F6E1" w14:textId="2EA34E27" w:rsidR="002E2E8C" w:rsidRPr="005E000A" w:rsidRDefault="00BA7C19" w:rsidP="003F308B">
            <w:pPr>
              <w:rPr>
                <w:rFonts w:ascii="Times New Roman" w:hAnsi="Times New Roman" w:cs="Times New Roman"/>
                <w:b/>
                <w:sz w:val="24"/>
                <w:szCs w:val="24"/>
              </w:rPr>
            </w:pPr>
            <w:r w:rsidRPr="005E000A">
              <w:rPr>
                <w:rFonts w:ascii="Times New Roman" w:hAnsi="Times New Roman" w:cs="Times New Roman"/>
                <w:b/>
                <w:sz w:val="24"/>
                <w:szCs w:val="24"/>
              </w:rPr>
              <w:t>Topogrāfiskā izpēte un topogrāfiskā plāna izstrāde</w:t>
            </w:r>
          </w:p>
        </w:tc>
        <w:tc>
          <w:tcPr>
            <w:tcW w:w="7200" w:type="dxa"/>
            <w:gridSpan w:val="2"/>
          </w:tcPr>
          <w:p w14:paraId="386B117E" w14:textId="79F631C6" w:rsidR="00FC025C" w:rsidRPr="005E000A" w:rsidRDefault="001B7D92" w:rsidP="001B7D92">
            <w:pPr>
              <w:rPr>
                <w:rFonts w:ascii="Times New Roman" w:hAnsi="Times New Roman" w:cs="Times New Roman"/>
                <w:b/>
                <w:i/>
                <w:iCs/>
                <w:sz w:val="24"/>
                <w:szCs w:val="24"/>
              </w:rPr>
            </w:pPr>
            <w:r w:rsidRPr="005E000A">
              <w:rPr>
                <w:rFonts w:ascii="Times New Roman" w:hAnsi="Times New Roman" w:cs="Times New Roman"/>
                <w:b/>
                <w:i/>
                <w:iCs/>
                <w:sz w:val="24"/>
                <w:szCs w:val="24"/>
              </w:rPr>
              <w:t>P</w:t>
            </w:r>
            <w:r w:rsidR="00FC025C" w:rsidRPr="005E000A">
              <w:rPr>
                <w:rFonts w:ascii="Times New Roman" w:hAnsi="Times New Roman" w:cs="Times New Roman"/>
                <w:b/>
                <w:i/>
                <w:iCs/>
                <w:sz w:val="24"/>
                <w:szCs w:val="24"/>
              </w:rPr>
              <w:t>ašvaldībai piederošajā 0,36 ha lielajā zemes platībā</w:t>
            </w:r>
          </w:p>
          <w:p w14:paraId="13EB4920" w14:textId="6B0E1100" w:rsidR="001B7D92" w:rsidRPr="005E000A" w:rsidRDefault="00FC025C" w:rsidP="001B7D92">
            <w:pPr>
              <w:rPr>
                <w:rFonts w:ascii="Times New Roman" w:hAnsi="Times New Roman" w:cs="Times New Roman"/>
                <w:sz w:val="24"/>
                <w:szCs w:val="24"/>
              </w:rPr>
            </w:pPr>
            <w:r w:rsidRPr="005E000A">
              <w:rPr>
                <w:rFonts w:ascii="Times New Roman" w:hAnsi="Times New Roman" w:cs="Times New Roman"/>
                <w:b/>
                <w:i/>
                <w:iCs/>
                <w:sz w:val="24"/>
                <w:szCs w:val="24"/>
              </w:rPr>
              <w:t>(kadastra Nr. 8084018061</w:t>
            </w:r>
            <w:r w:rsidR="001B7D92" w:rsidRPr="005E000A">
              <w:rPr>
                <w:rFonts w:ascii="Times New Roman" w:hAnsi="Times New Roman" w:cs="Times New Roman"/>
                <w:b/>
                <w:i/>
                <w:iCs/>
                <w:sz w:val="24"/>
                <w:szCs w:val="24"/>
              </w:rPr>
              <w:t>9</w:t>
            </w:r>
            <w:r w:rsidR="00B06C4A" w:rsidRPr="005E000A">
              <w:rPr>
                <w:rFonts w:ascii="Times New Roman" w:hAnsi="Times New Roman" w:cs="Times New Roman"/>
                <w:sz w:val="24"/>
                <w:szCs w:val="24"/>
              </w:rPr>
              <w:t xml:space="preserve">  </w:t>
            </w:r>
          </w:p>
          <w:p w14:paraId="31632BFF" w14:textId="77777777" w:rsidR="00BA7C19" w:rsidRPr="005E000A" w:rsidRDefault="00940953" w:rsidP="00BA7C19">
            <w:pPr>
              <w:rPr>
                <w:rFonts w:ascii="Times New Roman" w:hAnsi="Times New Roman" w:cs="Times New Roman"/>
                <w:sz w:val="24"/>
                <w:szCs w:val="24"/>
              </w:rPr>
            </w:pPr>
            <w:r w:rsidRPr="005E000A">
              <w:rPr>
                <w:rFonts w:ascii="Times New Roman" w:hAnsi="Times New Roman" w:cs="Times New Roman"/>
                <w:sz w:val="24"/>
                <w:szCs w:val="24"/>
              </w:rPr>
              <w:t>topogrāfiskais uzmērījums pašvaldībai piederošajā 0,36 ha lielajā zemes platībā</w:t>
            </w:r>
            <w:r w:rsidR="00BA7C19" w:rsidRPr="005E000A">
              <w:rPr>
                <w:rFonts w:ascii="Times New Roman" w:hAnsi="Times New Roman" w:cs="Times New Roman"/>
                <w:sz w:val="24"/>
                <w:szCs w:val="24"/>
              </w:rPr>
              <w:t xml:space="preserve"> </w:t>
            </w:r>
            <w:r w:rsidRPr="005E000A">
              <w:rPr>
                <w:rFonts w:ascii="Times New Roman" w:hAnsi="Times New Roman" w:cs="Times New Roman"/>
                <w:sz w:val="24"/>
                <w:szCs w:val="24"/>
              </w:rPr>
              <w:t>(kadastra Nr. 80840180619),</w:t>
            </w:r>
          </w:p>
          <w:p w14:paraId="147ED703" w14:textId="77777777" w:rsidR="00BA7C19" w:rsidRPr="005E000A" w:rsidRDefault="00940953" w:rsidP="00BA7C19">
            <w:pPr>
              <w:pStyle w:val="Sarakstarindkopa"/>
              <w:ind w:left="1080"/>
              <w:rPr>
                <w:rFonts w:ascii="Times New Roman" w:hAnsi="Times New Roman" w:cs="Times New Roman"/>
                <w:sz w:val="24"/>
                <w:szCs w:val="24"/>
              </w:rPr>
            </w:pPr>
            <w:r w:rsidRPr="005E000A">
              <w:rPr>
                <w:rFonts w:ascii="Times New Roman" w:hAnsi="Times New Roman" w:cs="Times New Roman"/>
                <w:sz w:val="24"/>
                <w:szCs w:val="24"/>
              </w:rPr>
              <w:t>topogrāfijas plāna izstrāde,</w:t>
            </w:r>
          </w:p>
          <w:p w14:paraId="097D16BA" w14:textId="77777777" w:rsidR="00BA7C19" w:rsidRPr="005E000A" w:rsidRDefault="00940953" w:rsidP="00BA7C19">
            <w:pPr>
              <w:pStyle w:val="Sarakstarindkopa"/>
              <w:ind w:left="1080"/>
              <w:rPr>
                <w:rFonts w:ascii="Times New Roman" w:hAnsi="Times New Roman" w:cs="Times New Roman"/>
                <w:sz w:val="24"/>
                <w:szCs w:val="24"/>
              </w:rPr>
            </w:pPr>
            <w:r w:rsidRPr="005E000A">
              <w:rPr>
                <w:rFonts w:ascii="Times New Roman" w:hAnsi="Times New Roman" w:cs="Times New Roman"/>
                <w:sz w:val="24"/>
                <w:szCs w:val="24"/>
              </w:rPr>
              <w:t xml:space="preserve"> publiskās </w:t>
            </w: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izpēte</w:t>
            </w:r>
          </w:p>
          <w:p w14:paraId="14B2F367" w14:textId="610B4C5B" w:rsidR="00D04624" w:rsidRPr="005E000A" w:rsidRDefault="00940953" w:rsidP="00BA7C19">
            <w:pPr>
              <w:pStyle w:val="Sarakstarindkopa"/>
              <w:ind w:left="1080"/>
              <w:rPr>
                <w:rFonts w:ascii="Times New Roman" w:hAnsi="Times New Roman" w:cs="Times New Roman"/>
                <w:sz w:val="24"/>
                <w:szCs w:val="24"/>
                <w:highlight w:val="yellow"/>
              </w:rPr>
            </w:pPr>
            <w:r w:rsidRPr="005E000A">
              <w:rPr>
                <w:rFonts w:ascii="Times New Roman" w:hAnsi="Times New Roman" w:cs="Times New Roman"/>
                <w:sz w:val="24"/>
                <w:szCs w:val="24"/>
              </w:rPr>
              <w:t>,parka labiekārtojuma projekta izstrāde</w:t>
            </w:r>
          </w:p>
        </w:tc>
      </w:tr>
      <w:tr w:rsidR="00AE73AD" w:rsidRPr="005E000A" w14:paraId="3A910671" w14:textId="77777777" w:rsidTr="000047DF">
        <w:tc>
          <w:tcPr>
            <w:tcW w:w="709" w:type="dxa"/>
          </w:tcPr>
          <w:p w14:paraId="43F98555" w14:textId="33469565" w:rsidR="00AE73AD" w:rsidRPr="005E000A" w:rsidRDefault="005E000A" w:rsidP="003F308B">
            <w:pPr>
              <w:rPr>
                <w:rFonts w:ascii="Times New Roman" w:hAnsi="Times New Roman" w:cs="Times New Roman"/>
                <w:b/>
                <w:sz w:val="24"/>
                <w:szCs w:val="24"/>
              </w:rPr>
            </w:pPr>
            <w:r w:rsidRPr="005E000A">
              <w:rPr>
                <w:rFonts w:ascii="Times New Roman" w:hAnsi="Times New Roman" w:cs="Times New Roman"/>
                <w:b/>
                <w:sz w:val="24"/>
                <w:szCs w:val="24"/>
              </w:rPr>
              <w:t xml:space="preserve">1.4. </w:t>
            </w:r>
          </w:p>
        </w:tc>
        <w:tc>
          <w:tcPr>
            <w:tcW w:w="1838" w:type="dxa"/>
            <w:gridSpan w:val="2"/>
          </w:tcPr>
          <w:p w14:paraId="567CD476" w14:textId="4514D94F" w:rsidR="00AE73AD" w:rsidRPr="005E000A" w:rsidRDefault="005E000A" w:rsidP="003F308B">
            <w:pPr>
              <w:rPr>
                <w:rFonts w:ascii="Times New Roman" w:hAnsi="Times New Roman" w:cs="Times New Roman"/>
                <w:b/>
                <w:sz w:val="24"/>
                <w:szCs w:val="24"/>
              </w:rPr>
            </w:pPr>
            <w:r w:rsidRPr="005E000A">
              <w:rPr>
                <w:rFonts w:ascii="Times New Roman" w:hAnsi="Times New Roman" w:cs="Times New Roman"/>
                <w:b/>
                <w:sz w:val="24"/>
                <w:szCs w:val="24"/>
              </w:rPr>
              <w:t>Labiekārtojuma  un skiču projekta uzdevumi un etapi</w:t>
            </w:r>
          </w:p>
        </w:tc>
        <w:tc>
          <w:tcPr>
            <w:tcW w:w="7200" w:type="dxa"/>
            <w:gridSpan w:val="2"/>
          </w:tcPr>
          <w:p w14:paraId="565A3F01"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Parka teritorijas labiekārtojuma projekta galvenie etapi:</w:t>
            </w:r>
          </w:p>
          <w:p w14:paraId="5F2FF316"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1) Teritorijas izpēte:</w:t>
            </w:r>
          </w:p>
          <w:p w14:paraId="4D8D7825"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objekta apsekošana, situācijas izpēte dabā;</w:t>
            </w:r>
          </w:p>
          <w:p w14:paraId="47470586"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foto fiksācijas;</w:t>
            </w:r>
          </w:p>
          <w:p w14:paraId="0AABB69B"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funkcionālā analīze apkārtējās vides kontekstā;</w:t>
            </w:r>
          </w:p>
          <w:p w14:paraId="78891260"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lastRenderedPageBreak/>
              <w:t> kokaugu inventarizācija.</w:t>
            </w:r>
          </w:p>
          <w:p w14:paraId="3D92E450"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2) Skiču projekts:</w:t>
            </w:r>
          </w:p>
          <w:p w14:paraId="474D9938"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labiekārtojuma koncepcija (ar apstādījumiem, rekreācijas, tehniskajām, apkalpes</w:t>
            </w:r>
          </w:p>
          <w:p w14:paraId="06FBD01D"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u.c. zonām);</w:t>
            </w:r>
          </w:p>
          <w:p w14:paraId="056BA90D"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labiekārtojuma elementu un arhitektūras mazo formu izvietojums;</w:t>
            </w:r>
          </w:p>
          <w:p w14:paraId="0E411A43"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gājēju celiņu, reprezentatīvo laukumu un ieejas zonu segumu principiālie risinājumi;</w:t>
            </w:r>
          </w:p>
          <w:p w14:paraId="72993B34"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apgaismojuma shēma ar gaismekļu tipiem;</w:t>
            </w:r>
          </w:p>
          <w:p w14:paraId="6EE8B08F" w14:textId="3595E401" w:rsidR="005E000A"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vizuālais materiāls (perspektīvās skices, augu vizuālā informācija)</w:t>
            </w:r>
            <w:r w:rsidR="005E000A" w:rsidRPr="005E000A">
              <w:rPr>
                <w:rFonts w:ascii="Times New Roman" w:hAnsi="Times New Roman" w:cs="Times New Roman"/>
                <w:bCs/>
                <w:sz w:val="24"/>
                <w:szCs w:val="24"/>
              </w:rPr>
              <w:t>;</w:t>
            </w:r>
          </w:p>
          <w:p w14:paraId="351C5D33" w14:textId="7119435B" w:rsidR="005E000A" w:rsidRPr="005E000A" w:rsidRDefault="005E000A" w:rsidP="005E000A">
            <w:pPr>
              <w:pStyle w:val="Sarakstarindkopa"/>
              <w:numPr>
                <w:ilvl w:val="0"/>
                <w:numId w:val="52"/>
              </w:numPr>
              <w:rPr>
                <w:rFonts w:ascii="Times New Roman" w:hAnsi="Times New Roman" w:cs="Times New Roman"/>
                <w:bCs/>
                <w:sz w:val="24"/>
                <w:szCs w:val="24"/>
              </w:rPr>
            </w:pPr>
            <w:r w:rsidRPr="005E000A">
              <w:rPr>
                <w:rFonts w:ascii="Times New Roman" w:hAnsi="Times New Roman" w:cs="Times New Roman"/>
                <w:bCs/>
                <w:sz w:val="24"/>
                <w:szCs w:val="24"/>
              </w:rPr>
              <w:t>Vizuālā skiču projekta saskaņošana.</w:t>
            </w:r>
          </w:p>
          <w:p w14:paraId="24264481"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Ņemot par pamatu saskaņoto skiču projektu tiek izstrādāts:</w:t>
            </w:r>
          </w:p>
          <w:p w14:paraId="18510312" w14:textId="7BEAD2E2"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apstādījumu plāns (precīzs augu izvietojums ar detalizētiem zonu risinājumiem, augu</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 xml:space="preserve">specifikācijas </w:t>
            </w:r>
            <w:proofErr w:type="spellStart"/>
            <w:r w:rsidRPr="005E000A">
              <w:rPr>
                <w:rFonts w:ascii="Times New Roman" w:hAnsi="Times New Roman" w:cs="Times New Roman"/>
                <w:bCs/>
                <w:sz w:val="24"/>
                <w:szCs w:val="24"/>
              </w:rPr>
              <w:t>tabula</w:t>
            </w:r>
            <w:r w:rsidR="005E000A" w:rsidRPr="005E000A">
              <w:rPr>
                <w:rFonts w:ascii="Times New Roman" w:hAnsi="Times New Roman" w:cs="Times New Roman"/>
                <w:bCs/>
                <w:sz w:val="24"/>
                <w:szCs w:val="24"/>
              </w:rPr>
              <w:t>,u.c</w:t>
            </w:r>
            <w:proofErr w:type="spellEnd"/>
            <w:r w:rsidRPr="005E000A">
              <w:rPr>
                <w:rFonts w:ascii="Times New Roman" w:hAnsi="Times New Roman" w:cs="Times New Roman"/>
                <w:bCs/>
                <w:sz w:val="24"/>
                <w:szCs w:val="24"/>
              </w:rPr>
              <w:t>);</w:t>
            </w:r>
          </w:p>
          <w:p w14:paraId="5C1D59D0" w14:textId="442904C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gājēju ceļu un laukumu segumu plāns (griezumi, detalizēti segumu raksta un krāsu</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risinājumi, materiālu specifikācija);</w:t>
            </w:r>
          </w:p>
          <w:p w14:paraId="6D0B75F9"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horizontālās piesaistes plāns;</w:t>
            </w:r>
          </w:p>
          <w:p w14:paraId="508DCAA8" w14:textId="188FFB06"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labiekārtojuma elementu un arhitektūras mazo formu detālā izstrāde (arhitektoniskais un</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tehniskais risinājums);</w:t>
            </w:r>
          </w:p>
          <w:p w14:paraId="6AA4820B"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materiālu specifikācijas un apjomi;</w:t>
            </w:r>
          </w:p>
          <w:p w14:paraId="0DEF90C1" w14:textId="441DD93B" w:rsidR="00AE73AD" w:rsidRPr="005E000A" w:rsidRDefault="00AE73AD" w:rsidP="00AE73AD">
            <w:pPr>
              <w:rPr>
                <w:rFonts w:ascii="Times New Roman" w:hAnsi="Times New Roman" w:cs="Times New Roman"/>
                <w:b/>
                <w:i/>
                <w:iCs/>
                <w:sz w:val="24"/>
                <w:szCs w:val="24"/>
              </w:rPr>
            </w:pPr>
            <w:r w:rsidRPr="005E000A">
              <w:rPr>
                <w:rFonts w:ascii="Times New Roman" w:hAnsi="Times New Roman" w:cs="Times New Roman"/>
                <w:bCs/>
                <w:sz w:val="24"/>
                <w:szCs w:val="24"/>
              </w:rPr>
              <w:t xml:space="preserve"> paskaidrojuma raksts un </w:t>
            </w:r>
            <w:proofErr w:type="spellStart"/>
            <w:r w:rsidRPr="005E000A">
              <w:rPr>
                <w:rFonts w:ascii="Times New Roman" w:hAnsi="Times New Roman" w:cs="Times New Roman"/>
                <w:bCs/>
                <w:sz w:val="24"/>
                <w:szCs w:val="24"/>
              </w:rPr>
              <w:t>vizualizācija</w:t>
            </w:r>
            <w:proofErr w:type="spellEnd"/>
            <w:r w:rsidRPr="005E000A">
              <w:rPr>
                <w:rFonts w:ascii="Times New Roman" w:hAnsi="Times New Roman" w:cs="Times New Roman"/>
                <w:bCs/>
                <w:sz w:val="24"/>
                <w:szCs w:val="24"/>
              </w:rPr>
              <w:t>.</w:t>
            </w:r>
          </w:p>
        </w:tc>
      </w:tr>
      <w:tr w:rsidR="00FC4B86" w:rsidRPr="005E000A" w14:paraId="0BDB5AAB" w14:textId="77777777" w:rsidTr="002E7E9B">
        <w:tc>
          <w:tcPr>
            <w:tcW w:w="9747" w:type="dxa"/>
            <w:gridSpan w:val="5"/>
          </w:tcPr>
          <w:p w14:paraId="04B416CD" w14:textId="165CB79F" w:rsidR="00F449DD" w:rsidRPr="005E000A" w:rsidRDefault="00F449DD" w:rsidP="006562B9">
            <w:pPr>
              <w:jc w:val="center"/>
              <w:rPr>
                <w:rFonts w:ascii="Times New Roman" w:hAnsi="Times New Roman" w:cs="Times New Roman"/>
                <w:b/>
                <w:sz w:val="24"/>
                <w:szCs w:val="24"/>
              </w:rPr>
            </w:pPr>
          </w:p>
        </w:tc>
      </w:tr>
      <w:tr w:rsidR="00FC4B86" w:rsidRPr="005E000A" w14:paraId="5EDA784F" w14:textId="77777777" w:rsidTr="002E7E9B">
        <w:tc>
          <w:tcPr>
            <w:tcW w:w="9747" w:type="dxa"/>
            <w:gridSpan w:val="5"/>
          </w:tcPr>
          <w:p w14:paraId="5CA5C745" w14:textId="715A43BA" w:rsidR="00064FC5" w:rsidRPr="005E000A" w:rsidRDefault="00B06C4A" w:rsidP="006562B9">
            <w:pPr>
              <w:jc w:val="center"/>
              <w:rPr>
                <w:rFonts w:ascii="Times New Roman" w:hAnsi="Times New Roman" w:cs="Times New Roman"/>
                <w:b/>
                <w:sz w:val="24"/>
                <w:szCs w:val="24"/>
              </w:rPr>
            </w:pPr>
            <w:r w:rsidRPr="005E000A">
              <w:rPr>
                <w:rFonts w:ascii="Times New Roman" w:hAnsi="Times New Roman" w:cs="Times New Roman"/>
                <w:b/>
                <w:sz w:val="24"/>
                <w:szCs w:val="24"/>
              </w:rPr>
              <w:t>2</w:t>
            </w:r>
            <w:r w:rsidR="00064FC5" w:rsidRPr="005E000A">
              <w:rPr>
                <w:rFonts w:ascii="Times New Roman" w:hAnsi="Times New Roman" w:cs="Times New Roman"/>
                <w:b/>
                <w:sz w:val="24"/>
                <w:szCs w:val="24"/>
              </w:rPr>
              <w:t xml:space="preserve">.  </w:t>
            </w:r>
            <w:r w:rsidR="006562B9" w:rsidRPr="005E000A">
              <w:rPr>
                <w:rFonts w:ascii="Times New Roman" w:hAnsi="Times New Roman" w:cs="Times New Roman"/>
                <w:sz w:val="24"/>
                <w:szCs w:val="24"/>
                <w:shd w:val="clear" w:color="auto" w:fill="FFFFFF"/>
              </w:rPr>
              <w:t> </w:t>
            </w:r>
            <w:r w:rsidR="006562B9" w:rsidRPr="005E000A">
              <w:rPr>
                <w:rFonts w:ascii="Times New Roman" w:hAnsi="Times New Roman" w:cs="Times New Roman"/>
                <w:b/>
                <w:sz w:val="24"/>
                <w:szCs w:val="24"/>
                <w:shd w:val="clear" w:color="auto" w:fill="FFFFFF"/>
              </w:rPr>
              <w:t>Labiekārtošanas risinājuma plāns</w:t>
            </w:r>
          </w:p>
        </w:tc>
      </w:tr>
      <w:tr w:rsidR="00B06C4A" w:rsidRPr="005E000A" w14:paraId="7FC7983F" w14:textId="77777777" w:rsidTr="000047DF">
        <w:tc>
          <w:tcPr>
            <w:tcW w:w="709" w:type="dxa"/>
          </w:tcPr>
          <w:p w14:paraId="312CF4D3" w14:textId="2728A425" w:rsidR="00B06C4A" w:rsidRPr="005E000A" w:rsidRDefault="00B06C4A" w:rsidP="00B06C4A">
            <w:pPr>
              <w:rPr>
                <w:rFonts w:ascii="Times New Roman" w:hAnsi="Times New Roman" w:cs="Times New Roman"/>
                <w:b/>
                <w:sz w:val="24"/>
                <w:szCs w:val="24"/>
              </w:rPr>
            </w:pPr>
            <w:r w:rsidRPr="005E000A">
              <w:rPr>
                <w:rFonts w:ascii="Times New Roman" w:hAnsi="Times New Roman" w:cs="Times New Roman"/>
                <w:b/>
                <w:sz w:val="24"/>
                <w:szCs w:val="24"/>
              </w:rPr>
              <w:t>3.5.</w:t>
            </w:r>
          </w:p>
        </w:tc>
        <w:tc>
          <w:tcPr>
            <w:tcW w:w="1838" w:type="dxa"/>
            <w:gridSpan w:val="2"/>
          </w:tcPr>
          <w:p w14:paraId="24B90E7B" w14:textId="1B01A20A" w:rsidR="00B06C4A" w:rsidRPr="005E000A" w:rsidRDefault="00B06C4A" w:rsidP="00B06C4A">
            <w:pPr>
              <w:pStyle w:val="Sarakstarindkopa"/>
              <w:ind w:left="34"/>
              <w:rPr>
                <w:rFonts w:ascii="Times New Roman" w:hAnsi="Times New Roman" w:cs="Times New Roman"/>
                <w:b/>
                <w:sz w:val="24"/>
                <w:szCs w:val="24"/>
              </w:rPr>
            </w:pPr>
            <w:r w:rsidRPr="005E000A">
              <w:rPr>
                <w:rFonts w:ascii="Times New Roman" w:hAnsi="Times New Roman" w:cs="Times New Roman"/>
                <w:b/>
                <w:sz w:val="24"/>
                <w:szCs w:val="24"/>
              </w:rPr>
              <w:t xml:space="preserve">Labiekārtojuma </w:t>
            </w:r>
            <w:r w:rsidR="00BA7C19" w:rsidRPr="005E000A">
              <w:rPr>
                <w:rFonts w:ascii="Times New Roman" w:hAnsi="Times New Roman" w:cs="Times New Roman"/>
                <w:b/>
                <w:sz w:val="24"/>
                <w:szCs w:val="24"/>
              </w:rPr>
              <w:t>mērķis un kompleksa pieeja</w:t>
            </w:r>
          </w:p>
        </w:tc>
        <w:tc>
          <w:tcPr>
            <w:tcW w:w="7200" w:type="dxa"/>
            <w:gridSpan w:val="2"/>
          </w:tcPr>
          <w:p w14:paraId="6A6D57A0" w14:textId="3016E926" w:rsidR="00B06C4A" w:rsidRPr="005E000A" w:rsidRDefault="00940953" w:rsidP="00940953">
            <w:pPr>
              <w:jc w:val="both"/>
              <w:rPr>
                <w:rFonts w:ascii="Times New Roman" w:hAnsi="Times New Roman" w:cs="Times New Roman"/>
                <w:sz w:val="24"/>
                <w:szCs w:val="24"/>
              </w:rPr>
            </w:pPr>
            <w:r w:rsidRPr="005E000A">
              <w:rPr>
                <w:rFonts w:ascii="Times New Roman" w:hAnsi="Times New Roman" w:cs="Times New Roman"/>
                <w:bCs/>
                <w:sz w:val="24"/>
                <w:szCs w:val="24"/>
              </w:rPr>
              <w:t>P</w:t>
            </w:r>
            <w:r w:rsidR="00656DA3" w:rsidRPr="005E000A">
              <w:rPr>
                <w:rFonts w:ascii="Times New Roman" w:hAnsi="Times New Roman" w:cs="Times New Roman"/>
                <w:bCs/>
                <w:sz w:val="24"/>
                <w:szCs w:val="24"/>
              </w:rPr>
              <w:t>rojektēšana</w:t>
            </w:r>
            <w:r w:rsidRPr="005E000A">
              <w:rPr>
                <w:rFonts w:ascii="Times New Roman" w:hAnsi="Times New Roman" w:cs="Times New Roman"/>
                <w:bCs/>
                <w:sz w:val="24"/>
                <w:szCs w:val="24"/>
              </w:rPr>
              <w:t xml:space="preserve">s mērķis </w:t>
            </w:r>
            <w:r w:rsidR="00B06C4A" w:rsidRPr="005E000A">
              <w:rPr>
                <w:rFonts w:ascii="Times New Roman" w:hAnsi="Times New Roman" w:cs="Times New Roman"/>
                <w:bCs/>
                <w:sz w:val="24"/>
                <w:szCs w:val="24"/>
              </w:rPr>
              <w:t>:</w:t>
            </w:r>
            <w:r w:rsidRPr="005E000A">
              <w:rPr>
                <w:rFonts w:ascii="Times New Roman" w:hAnsi="Times New Roman" w:cs="Times New Roman"/>
                <w:bCs/>
                <w:sz w:val="24"/>
                <w:szCs w:val="24"/>
              </w:rPr>
              <w:t xml:space="preserve"> Sabiedriskās </w:t>
            </w:r>
            <w:proofErr w:type="spellStart"/>
            <w:r w:rsidRPr="005E000A">
              <w:rPr>
                <w:rFonts w:ascii="Times New Roman" w:hAnsi="Times New Roman" w:cs="Times New Roman"/>
                <w:bCs/>
                <w:sz w:val="24"/>
                <w:szCs w:val="24"/>
              </w:rPr>
              <w:t>ārtelpas</w:t>
            </w:r>
            <w:proofErr w:type="spellEnd"/>
            <w:r w:rsidRPr="005E000A">
              <w:rPr>
                <w:rFonts w:ascii="Times New Roman" w:hAnsi="Times New Roman" w:cs="Times New Roman"/>
                <w:bCs/>
                <w:sz w:val="24"/>
                <w:szCs w:val="24"/>
              </w:rPr>
              <w:t xml:space="preserve"> veidošana un teritorijas labiekārtošana ar kompleksu projektēšanu, izvērtējot projekta funkcionālos un telpiskos aspektus, paredzot teritorijas funkcionālā risinājuma plānojumu, ērtas celiņu un plānoto zonu sistēmas izveidi, nodrošinot gājēju plūsmas, kā arī atpūtas un pulcēšanās iespējas, gājēju celiņu izbūvi, piemērotu arī pārvietošanās funkcijai </w:t>
            </w:r>
            <w:proofErr w:type="spellStart"/>
            <w:r w:rsidRPr="005E000A">
              <w:rPr>
                <w:rFonts w:ascii="Times New Roman" w:hAnsi="Times New Roman" w:cs="Times New Roman"/>
                <w:bCs/>
                <w:sz w:val="24"/>
                <w:szCs w:val="24"/>
              </w:rPr>
              <w:t>ratiņkrēslā</w:t>
            </w:r>
            <w:proofErr w:type="spellEnd"/>
            <w:r w:rsidRPr="005E000A">
              <w:rPr>
                <w:rFonts w:ascii="Times New Roman" w:hAnsi="Times New Roman" w:cs="Times New Roman"/>
                <w:bCs/>
                <w:sz w:val="24"/>
                <w:szCs w:val="24"/>
              </w:rPr>
              <w:t xml:space="preserve">, esošo apstādījumu </w:t>
            </w:r>
            <w:proofErr w:type="spellStart"/>
            <w:r w:rsidRPr="005E000A">
              <w:rPr>
                <w:rFonts w:ascii="Times New Roman" w:hAnsi="Times New Roman" w:cs="Times New Roman"/>
                <w:bCs/>
                <w:sz w:val="24"/>
                <w:szCs w:val="24"/>
              </w:rPr>
              <w:t>izvērtējumu</w:t>
            </w:r>
            <w:proofErr w:type="spellEnd"/>
            <w:r w:rsidRPr="005E000A">
              <w:rPr>
                <w:rFonts w:ascii="Times New Roman" w:hAnsi="Times New Roman" w:cs="Times New Roman"/>
                <w:bCs/>
                <w:sz w:val="24"/>
                <w:szCs w:val="24"/>
              </w:rPr>
              <w:t xml:space="preserve"> un turpmāko plānojumu, mazo arhitektūras formu izvietojumu. Publiskā </w:t>
            </w:r>
            <w:proofErr w:type="spellStart"/>
            <w:r w:rsidRPr="005E000A">
              <w:rPr>
                <w:rFonts w:ascii="Times New Roman" w:hAnsi="Times New Roman" w:cs="Times New Roman"/>
                <w:bCs/>
                <w:sz w:val="24"/>
                <w:szCs w:val="24"/>
              </w:rPr>
              <w:t>ārtelpa</w:t>
            </w:r>
            <w:proofErr w:type="spellEnd"/>
            <w:r w:rsidRPr="005E000A">
              <w:rPr>
                <w:rFonts w:ascii="Times New Roman" w:hAnsi="Times New Roman" w:cs="Times New Roman"/>
                <w:bCs/>
                <w:sz w:val="24"/>
                <w:szCs w:val="24"/>
              </w:rPr>
              <w:t xml:space="preserve"> ir dzīvojamās vides kvalitātes indikators, kas sekmē iedzīvotāju fiziskās un psihiskās veselības saglabāšanu, pilda vietas reprezentācijas un estētisko funkciju, arī veicina iedzīvotāju izglītošanu un audzināšanu, iezīmē noteiktus iedzīvotāju dzīves standartus. </w:t>
            </w:r>
          </w:p>
        </w:tc>
      </w:tr>
      <w:tr w:rsidR="00B06C4A" w:rsidRPr="005E000A" w14:paraId="641E1428" w14:textId="77777777" w:rsidTr="000047DF">
        <w:tc>
          <w:tcPr>
            <w:tcW w:w="709" w:type="dxa"/>
          </w:tcPr>
          <w:p w14:paraId="77FE5085" w14:textId="351D671F" w:rsidR="00B06C4A" w:rsidRPr="005E000A" w:rsidRDefault="00B06C4A" w:rsidP="00B06C4A">
            <w:pPr>
              <w:rPr>
                <w:rFonts w:ascii="Times New Roman" w:hAnsi="Times New Roman" w:cs="Times New Roman"/>
                <w:b/>
                <w:sz w:val="24"/>
                <w:szCs w:val="24"/>
              </w:rPr>
            </w:pPr>
            <w:r w:rsidRPr="005E000A">
              <w:rPr>
                <w:rFonts w:ascii="Times New Roman" w:hAnsi="Times New Roman" w:cs="Times New Roman"/>
                <w:b/>
                <w:sz w:val="24"/>
                <w:szCs w:val="24"/>
              </w:rPr>
              <w:t>3.6.</w:t>
            </w:r>
          </w:p>
        </w:tc>
        <w:tc>
          <w:tcPr>
            <w:tcW w:w="1838" w:type="dxa"/>
            <w:gridSpan w:val="2"/>
          </w:tcPr>
          <w:p w14:paraId="7263F227" w14:textId="34B56B79" w:rsidR="00B06C4A" w:rsidRPr="005E000A" w:rsidRDefault="00B06C4A" w:rsidP="00B06C4A">
            <w:pPr>
              <w:pStyle w:val="Sarakstarindkopa"/>
              <w:ind w:left="34"/>
              <w:rPr>
                <w:rFonts w:ascii="Times New Roman" w:hAnsi="Times New Roman" w:cs="Times New Roman"/>
                <w:b/>
                <w:sz w:val="24"/>
                <w:szCs w:val="24"/>
              </w:rPr>
            </w:pPr>
            <w:r w:rsidRPr="005E000A">
              <w:rPr>
                <w:rFonts w:ascii="Times New Roman" w:hAnsi="Times New Roman" w:cs="Times New Roman"/>
                <w:b/>
                <w:sz w:val="24"/>
                <w:szCs w:val="24"/>
              </w:rPr>
              <w:t>Labiekārtojuma risinājuma saskaņošana</w:t>
            </w:r>
          </w:p>
        </w:tc>
        <w:tc>
          <w:tcPr>
            <w:tcW w:w="7200" w:type="dxa"/>
            <w:gridSpan w:val="2"/>
          </w:tcPr>
          <w:p w14:paraId="6B869BAE" w14:textId="216C637F" w:rsidR="00B06C4A" w:rsidRPr="005E000A" w:rsidRDefault="00B06C4A" w:rsidP="00B06C4A">
            <w:pPr>
              <w:rPr>
                <w:rFonts w:ascii="Times New Roman" w:hAnsi="Times New Roman" w:cs="Times New Roman"/>
                <w:sz w:val="24"/>
                <w:szCs w:val="24"/>
              </w:rPr>
            </w:pPr>
            <w:r w:rsidRPr="005E000A">
              <w:rPr>
                <w:rFonts w:ascii="Times New Roman" w:hAnsi="Times New Roman" w:cs="Times New Roman"/>
                <w:sz w:val="24"/>
                <w:szCs w:val="24"/>
              </w:rPr>
              <w:t>Projektētājs saskaņo Labiekārtojuma risinājumu ar:</w:t>
            </w:r>
          </w:p>
          <w:p w14:paraId="702A6963" w14:textId="078051EF"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Inženiertīklu īpašniekiem;</w:t>
            </w:r>
          </w:p>
          <w:p w14:paraId="51866D43" w14:textId="3055A754"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iedzīvotājiem (sadarbībā ar pasūtītāja pārstāvi sadarbības līguma ietvaros);</w:t>
            </w:r>
          </w:p>
          <w:p w14:paraId="1049A2D4" w14:textId="3B4D8622"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Nekustamā īpašuma nodaļu:</w:t>
            </w:r>
          </w:p>
          <w:p w14:paraId="32CE1F5B" w14:textId="7380E7D7" w:rsidR="00B06C4A" w:rsidRPr="005E000A" w:rsidRDefault="00B06C4A" w:rsidP="00B06C4A">
            <w:pPr>
              <w:pStyle w:val="Sarakstarindkopa"/>
              <w:numPr>
                <w:ilvl w:val="0"/>
                <w:numId w:val="48"/>
              </w:numPr>
              <w:rPr>
                <w:rFonts w:ascii="Times New Roman" w:hAnsi="Times New Roman" w:cs="Times New Roman"/>
                <w:sz w:val="24"/>
                <w:szCs w:val="24"/>
              </w:rPr>
            </w:pPr>
            <w:r w:rsidRPr="005E000A">
              <w:rPr>
                <w:rFonts w:ascii="Times New Roman" w:hAnsi="Times New Roman" w:cs="Times New Roman"/>
                <w:sz w:val="24"/>
                <w:szCs w:val="24"/>
              </w:rPr>
              <w:t>satiksmes drošības aprīkojums  (ceļu inženieri; inženiertīklu inženieri),</w:t>
            </w:r>
          </w:p>
          <w:p w14:paraId="3CFDD194" w14:textId="75D4064D" w:rsidR="00B06C4A" w:rsidRPr="005E000A" w:rsidRDefault="00B06C4A" w:rsidP="00B06C4A">
            <w:pPr>
              <w:pStyle w:val="Sarakstarindkopa"/>
              <w:numPr>
                <w:ilvl w:val="0"/>
                <w:numId w:val="48"/>
              </w:numPr>
              <w:rPr>
                <w:rFonts w:ascii="Times New Roman" w:hAnsi="Times New Roman" w:cs="Times New Roman"/>
                <w:sz w:val="24"/>
                <w:szCs w:val="24"/>
              </w:rPr>
            </w:pPr>
            <w:r w:rsidRPr="005E000A">
              <w:rPr>
                <w:rFonts w:ascii="Times New Roman" w:hAnsi="Times New Roman" w:cs="Times New Roman"/>
                <w:sz w:val="24"/>
                <w:szCs w:val="24"/>
              </w:rPr>
              <w:t xml:space="preserve">labiekārtojums – ainavu arhitektu,  </w:t>
            </w:r>
          </w:p>
          <w:p w14:paraId="4B483CDD" w14:textId="77777777" w:rsidR="005E000A" w:rsidRDefault="00B06C4A" w:rsidP="005E000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Vangažu pilsētas pārvaldnieku;</w:t>
            </w:r>
          </w:p>
          <w:p w14:paraId="03DF570C" w14:textId="77777777" w:rsidR="00B06C4A" w:rsidRDefault="00B06C4A" w:rsidP="005E000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Izpilddirektoru;</w:t>
            </w:r>
          </w:p>
          <w:p w14:paraId="7F4DBB79" w14:textId="6FA1AF9C" w:rsidR="005E000A" w:rsidRPr="005E000A" w:rsidRDefault="005E000A" w:rsidP="005E000A">
            <w:pPr>
              <w:pStyle w:val="Sarakstarindkopa"/>
              <w:numPr>
                <w:ilvl w:val="0"/>
                <w:numId w:val="46"/>
              </w:numPr>
              <w:rPr>
                <w:rFonts w:ascii="Times New Roman" w:hAnsi="Times New Roman" w:cs="Times New Roman"/>
                <w:sz w:val="24"/>
                <w:szCs w:val="24"/>
              </w:rPr>
            </w:pPr>
            <w:r>
              <w:rPr>
                <w:rFonts w:ascii="Times New Roman" w:hAnsi="Times New Roman" w:cs="Times New Roman"/>
                <w:sz w:val="24"/>
                <w:szCs w:val="24"/>
              </w:rPr>
              <w:t>Ropažu novada Būvvaldi.</w:t>
            </w:r>
          </w:p>
        </w:tc>
      </w:tr>
      <w:tr w:rsidR="00FC4B86" w:rsidRPr="005E000A" w14:paraId="5935C052" w14:textId="77777777" w:rsidTr="00B070E5">
        <w:tc>
          <w:tcPr>
            <w:tcW w:w="9747" w:type="dxa"/>
            <w:gridSpan w:val="5"/>
          </w:tcPr>
          <w:p w14:paraId="308B5E92" w14:textId="77777777" w:rsidR="0070763A" w:rsidRDefault="0070763A" w:rsidP="00F17C2A">
            <w:pPr>
              <w:rPr>
                <w:rFonts w:ascii="Times New Roman" w:hAnsi="Times New Roman" w:cs="Times New Roman"/>
                <w:b/>
                <w:sz w:val="24"/>
                <w:szCs w:val="24"/>
              </w:rPr>
            </w:pPr>
          </w:p>
          <w:p w14:paraId="43183F74" w14:textId="77777777" w:rsidR="007237C7" w:rsidRDefault="007237C7" w:rsidP="00F17C2A">
            <w:pPr>
              <w:rPr>
                <w:rFonts w:ascii="Times New Roman" w:hAnsi="Times New Roman" w:cs="Times New Roman"/>
                <w:b/>
                <w:sz w:val="24"/>
                <w:szCs w:val="24"/>
              </w:rPr>
            </w:pPr>
          </w:p>
          <w:p w14:paraId="05DE677B" w14:textId="77777777" w:rsidR="007237C7" w:rsidRDefault="007237C7" w:rsidP="00F17C2A">
            <w:pPr>
              <w:rPr>
                <w:rFonts w:ascii="Times New Roman" w:hAnsi="Times New Roman" w:cs="Times New Roman"/>
                <w:b/>
                <w:sz w:val="24"/>
                <w:szCs w:val="24"/>
              </w:rPr>
            </w:pPr>
          </w:p>
          <w:p w14:paraId="365AECA8" w14:textId="34AFC1A0" w:rsidR="007237C7" w:rsidRPr="005E000A" w:rsidRDefault="007237C7" w:rsidP="00F17C2A">
            <w:pPr>
              <w:rPr>
                <w:rFonts w:ascii="Times New Roman" w:hAnsi="Times New Roman" w:cs="Times New Roman"/>
                <w:b/>
                <w:sz w:val="24"/>
                <w:szCs w:val="24"/>
              </w:rPr>
            </w:pPr>
          </w:p>
        </w:tc>
      </w:tr>
      <w:tr w:rsidR="00FC4B86" w:rsidRPr="005E000A" w14:paraId="0DD65ABB" w14:textId="77777777" w:rsidTr="00B070E5">
        <w:tc>
          <w:tcPr>
            <w:tcW w:w="9747" w:type="dxa"/>
            <w:gridSpan w:val="5"/>
            <w:vAlign w:val="bottom"/>
          </w:tcPr>
          <w:p w14:paraId="7FB64086" w14:textId="2E056849" w:rsidR="0026285F" w:rsidRPr="005E000A" w:rsidRDefault="0026285F" w:rsidP="007237C7">
            <w:pPr>
              <w:rPr>
                <w:rFonts w:ascii="Times New Roman" w:hAnsi="Times New Roman" w:cs="Times New Roman"/>
                <w:sz w:val="24"/>
                <w:szCs w:val="24"/>
              </w:rPr>
            </w:pPr>
            <w:r w:rsidRPr="005E000A">
              <w:rPr>
                <w:rFonts w:ascii="Times New Roman" w:hAnsi="Times New Roman" w:cs="Times New Roman"/>
                <w:b/>
                <w:sz w:val="24"/>
                <w:szCs w:val="24"/>
              </w:rPr>
              <w:lastRenderedPageBreak/>
              <w:t>Papildus prasības</w:t>
            </w:r>
          </w:p>
        </w:tc>
      </w:tr>
      <w:tr w:rsidR="00FC4B86" w:rsidRPr="005E000A" w14:paraId="4EF74D5A" w14:textId="77777777" w:rsidTr="00B070E5">
        <w:tc>
          <w:tcPr>
            <w:tcW w:w="785" w:type="dxa"/>
            <w:gridSpan w:val="2"/>
          </w:tcPr>
          <w:p w14:paraId="32BB081D" w14:textId="40349EB1" w:rsidR="0026285F" w:rsidRPr="005E000A" w:rsidRDefault="0026285F" w:rsidP="0026285F">
            <w:pPr>
              <w:rPr>
                <w:rFonts w:ascii="Times New Roman" w:hAnsi="Times New Roman" w:cs="Times New Roman"/>
                <w:b/>
                <w:sz w:val="24"/>
                <w:szCs w:val="24"/>
              </w:rPr>
            </w:pPr>
            <w:proofErr w:type="spellStart"/>
            <w:r w:rsidRPr="005E000A">
              <w:rPr>
                <w:rFonts w:ascii="Times New Roman" w:hAnsi="Times New Roman" w:cs="Times New Roman"/>
                <w:sz w:val="24"/>
                <w:szCs w:val="24"/>
              </w:rPr>
              <w:t>N.p.k</w:t>
            </w:r>
            <w:proofErr w:type="spellEnd"/>
          </w:p>
        </w:tc>
        <w:tc>
          <w:tcPr>
            <w:tcW w:w="3425" w:type="dxa"/>
            <w:gridSpan w:val="2"/>
          </w:tcPr>
          <w:p w14:paraId="4C330BEA" w14:textId="77777777" w:rsidR="0026285F" w:rsidRPr="005E000A" w:rsidRDefault="0026285F" w:rsidP="0026285F">
            <w:pPr>
              <w:rPr>
                <w:rFonts w:ascii="Times New Roman" w:hAnsi="Times New Roman" w:cs="Times New Roman"/>
                <w:sz w:val="24"/>
                <w:szCs w:val="24"/>
              </w:rPr>
            </w:pPr>
          </w:p>
        </w:tc>
        <w:tc>
          <w:tcPr>
            <w:tcW w:w="5537" w:type="dxa"/>
          </w:tcPr>
          <w:p w14:paraId="5D5CDF81" w14:textId="77777777" w:rsidR="0026285F" w:rsidRPr="005E000A" w:rsidRDefault="0026285F" w:rsidP="0026285F">
            <w:pPr>
              <w:rPr>
                <w:rFonts w:ascii="Times New Roman" w:hAnsi="Times New Roman" w:cs="Times New Roman"/>
                <w:sz w:val="24"/>
                <w:szCs w:val="24"/>
              </w:rPr>
            </w:pPr>
          </w:p>
        </w:tc>
      </w:tr>
      <w:tr w:rsidR="00FC4B86" w:rsidRPr="005E000A" w14:paraId="32D16E5E" w14:textId="77777777" w:rsidTr="00B070E5">
        <w:tc>
          <w:tcPr>
            <w:tcW w:w="785" w:type="dxa"/>
            <w:gridSpan w:val="2"/>
          </w:tcPr>
          <w:p w14:paraId="5DF69A41" w14:textId="4D515F79" w:rsidR="00652CDC" w:rsidRPr="005E000A" w:rsidRDefault="00C04376" w:rsidP="0026285F">
            <w:pPr>
              <w:rPr>
                <w:rFonts w:ascii="Times New Roman" w:hAnsi="Times New Roman" w:cs="Times New Roman"/>
                <w:sz w:val="24"/>
                <w:szCs w:val="24"/>
              </w:rPr>
            </w:pPr>
            <w:r w:rsidRPr="005E000A">
              <w:rPr>
                <w:rFonts w:ascii="Times New Roman" w:hAnsi="Times New Roman" w:cs="Times New Roman"/>
                <w:sz w:val="24"/>
                <w:szCs w:val="24"/>
              </w:rPr>
              <w:t>1</w:t>
            </w:r>
            <w:r w:rsidR="00FC4B86" w:rsidRPr="005E000A">
              <w:rPr>
                <w:rFonts w:ascii="Times New Roman" w:hAnsi="Times New Roman" w:cs="Times New Roman"/>
                <w:sz w:val="24"/>
                <w:szCs w:val="24"/>
              </w:rPr>
              <w:t>.</w:t>
            </w:r>
          </w:p>
        </w:tc>
        <w:tc>
          <w:tcPr>
            <w:tcW w:w="3425" w:type="dxa"/>
            <w:gridSpan w:val="2"/>
          </w:tcPr>
          <w:p w14:paraId="58889630" w14:textId="0D74D37E" w:rsidR="00652CDC" w:rsidRPr="005E000A" w:rsidRDefault="00652CDC" w:rsidP="0026285F">
            <w:pPr>
              <w:rPr>
                <w:rFonts w:ascii="Times New Roman" w:hAnsi="Times New Roman" w:cs="Times New Roman"/>
                <w:sz w:val="24"/>
                <w:szCs w:val="24"/>
              </w:rPr>
            </w:pPr>
            <w:r w:rsidRPr="005E000A">
              <w:rPr>
                <w:rFonts w:ascii="Times New Roman" w:hAnsi="Times New Roman" w:cs="Times New Roman"/>
                <w:sz w:val="24"/>
                <w:szCs w:val="24"/>
              </w:rPr>
              <w:t>Topogrāfija</w:t>
            </w:r>
          </w:p>
        </w:tc>
        <w:tc>
          <w:tcPr>
            <w:tcW w:w="5537" w:type="dxa"/>
          </w:tcPr>
          <w:p w14:paraId="2F379E6A" w14:textId="39AA25B3" w:rsidR="00203338" w:rsidRPr="00203338" w:rsidRDefault="00203338" w:rsidP="00203338">
            <w:pPr>
              <w:rPr>
                <w:rFonts w:ascii="Times New Roman" w:hAnsi="Times New Roman" w:cs="Times New Roman"/>
                <w:sz w:val="24"/>
                <w:szCs w:val="24"/>
              </w:rPr>
            </w:pPr>
            <w:r w:rsidRPr="00203338">
              <w:rPr>
                <w:rFonts w:ascii="Times New Roman" w:hAnsi="Times New Roman" w:cs="Times New Roman"/>
                <w:sz w:val="24"/>
                <w:szCs w:val="24"/>
              </w:rPr>
              <w:t>Veikt topogrāfisko uzmērīšanu, topogrāfisko plānu izgatavošanu saskaņošanu un reģistrēšanu Ropažu novada augstas detalizācijas topogrāfiskās informācijas datubāzē</w:t>
            </w:r>
            <w:r>
              <w:rPr>
                <w:rFonts w:ascii="Times New Roman" w:hAnsi="Times New Roman" w:cs="Times New Roman"/>
                <w:sz w:val="24"/>
                <w:szCs w:val="24"/>
              </w:rPr>
              <w:t>.</w:t>
            </w:r>
            <w:r w:rsidRPr="00203338">
              <w:rPr>
                <w:rFonts w:ascii="Times New Roman" w:hAnsi="Times New Roman" w:cs="Times New Roman"/>
                <w:sz w:val="24"/>
                <w:szCs w:val="24"/>
              </w:rPr>
              <w:t xml:space="preserve"> Pie datu bāzes uzturētāja reģistrēti topogrāfiskie plāni jāiesniedz pasūtītājam elektroniski parakstītā dokumentā </w:t>
            </w:r>
            <w:proofErr w:type="spellStart"/>
            <w:r w:rsidRPr="00203338">
              <w:rPr>
                <w:rFonts w:ascii="Times New Roman" w:hAnsi="Times New Roman" w:cs="Times New Roman"/>
                <w:sz w:val="24"/>
                <w:szCs w:val="24"/>
              </w:rPr>
              <w:t>pdf</w:t>
            </w:r>
            <w:proofErr w:type="spellEnd"/>
            <w:r w:rsidRPr="00203338">
              <w:rPr>
                <w:rFonts w:ascii="Times New Roman" w:hAnsi="Times New Roman" w:cs="Times New Roman"/>
                <w:sz w:val="24"/>
                <w:szCs w:val="24"/>
              </w:rPr>
              <w:t xml:space="preserve"> </w:t>
            </w:r>
            <w:proofErr w:type="spellStart"/>
            <w:r w:rsidRPr="00203338">
              <w:rPr>
                <w:rFonts w:ascii="Times New Roman" w:hAnsi="Times New Roman" w:cs="Times New Roman"/>
                <w:sz w:val="24"/>
                <w:szCs w:val="24"/>
              </w:rPr>
              <w:t>dgn</w:t>
            </w:r>
            <w:proofErr w:type="spellEnd"/>
            <w:r w:rsidRPr="00203338">
              <w:rPr>
                <w:rFonts w:ascii="Times New Roman" w:hAnsi="Times New Roman" w:cs="Times New Roman"/>
                <w:sz w:val="24"/>
                <w:szCs w:val="24"/>
              </w:rPr>
              <w:t xml:space="preserve"> un </w:t>
            </w:r>
            <w:proofErr w:type="spellStart"/>
            <w:r w:rsidRPr="00203338">
              <w:rPr>
                <w:rFonts w:ascii="Times New Roman" w:hAnsi="Times New Roman" w:cs="Times New Roman"/>
                <w:sz w:val="24"/>
                <w:szCs w:val="24"/>
              </w:rPr>
              <w:t>dwg</w:t>
            </w:r>
            <w:proofErr w:type="spellEnd"/>
            <w:r w:rsidRPr="00203338">
              <w:rPr>
                <w:rFonts w:ascii="Times New Roman" w:hAnsi="Times New Roman" w:cs="Times New Roman"/>
                <w:sz w:val="24"/>
                <w:szCs w:val="24"/>
              </w:rPr>
              <w:t xml:space="preserve"> formātos</w:t>
            </w:r>
          </w:p>
          <w:p w14:paraId="0AF6A2D5" w14:textId="03C50DAC" w:rsidR="001162F3" w:rsidRPr="005E000A" w:rsidRDefault="00203338" w:rsidP="00203338">
            <w:pPr>
              <w:rPr>
                <w:rFonts w:ascii="Times New Roman" w:hAnsi="Times New Roman" w:cs="Times New Roman"/>
                <w:sz w:val="24"/>
                <w:szCs w:val="24"/>
              </w:rPr>
            </w:pPr>
            <w:r w:rsidRPr="00203338">
              <w:rPr>
                <w:rFonts w:ascii="Times New Roman" w:hAnsi="Times New Roman" w:cs="Times New Roman"/>
                <w:sz w:val="24"/>
                <w:szCs w:val="24"/>
              </w:rPr>
              <w:t>Papildus jāiesniedz elektroniski sagatavots pieņemšanas – nodošanas akts</w:t>
            </w:r>
          </w:p>
        </w:tc>
      </w:tr>
      <w:tr w:rsidR="00FC4B86" w:rsidRPr="005E000A" w14:paraId="321D1615" w14:textId="77777777" w:rsidTr="00B070E5">
        <w:tc>
          <w:tcPr>
            <w:tcW w:w="785" w:type="dxa"/>
            <w:gridSpan w:val="2"/>
          </w:tcPr>
          <w:p w14:paraId="730ECC63" w14:textId="7642717A" w:rsidR="0026285F" w:rsidRPr="005E000A" w:rsidRDefault="007237C7" w:rsidP="0026285F">
            <w:pPr>
              <w:rPr>
                <w:rFonts w:ascii="Times New Roman" w:hAnsi="Times New Roman" w:cs="Times New Roman"/>
                <w:sz w:val="24"/>
                <w:szCs w:val="24"/>
              </w:rPr>
            </w:pPr>
            <w:r>
              <w:rPr>
                <w:rFonts w:ascii="Times New Roman" w:hAnsi="Times New Roman" w:cs="Times New Roman"/>
                <w:sz w:val="24"/>
                <w:szCs w:val="24"/>
              </w:rPr>
              <w:t>2</w:t>
            </w:r>
            <w:r w:rsidR="0026285F" w:rsidRPr="005E000A">
              <w:rPr>
                <w:rFonts w:ascii="Times New Roman" w:hAnsi="Times New Roman" w:cs="Times New Roman"/>
                <w:sz w:val="24"/>
                <w:szCs w:val="24"/>
              </w:rPr>
              <w:t>.</w:t>
            </w:r>
          </w:p>
        </w:tc>
        <w:tc>
          <w:tcPr>
            <w:tcW w:w="3425" w:type="dxa"/>
            <w:gridSpan w:val="2"/>
          </w:tcPr>
          <w:p w14:paraId="19C3E429" w14:textId="0B1EFECE" w:rsidR="0026285F"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Cenas aktualitātes nodrošinājums</w:t>
            </w:r>
          </w:p>
        </w:tc>
        <w:tc>
          <w:tcPr>
            <w:tcW w:w="5537" w:type="dxa"/>
          </w:tcPr>
          <w:p w14:paraId="794C8087" w14:textId="629D2F4B" w:rsidR="0026285F"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vismaz līdz 31.</w:t>
            </w:r>
            <w:r w:rsidR="002C58EA" w:rsidRPr="005E000A">
              <w:rPr>
                <w:rFonts w:ascii="Times New Roman" w:hAnsi="Times New Roman" w:cs="Times New Roman"/>
                <w:sz w:val="24"/>
                <w:szCs w:val="24"/>
              </w:rPr>
              <w:t>0</w:t>
            </w:r>
            <w:r w:rsidR="00AE73AD" w:rsidRPr="005E000A">
              <w:rPr>
                <w:rFonts w:ascii="Times New Roman" w:hAnsi="Times New Roman" w:cs="Times New Roman"/>
                <w:sz w:val="24"/>
                <w:szCs w:val="24"/>
              </w:rPr>
              <w:t>8</w:t>
            </w:r>
            <w:r w:rsidR="002C58EA" w:rsidRPr="005E000A">
              <w:rPr>
                <w:rFonts w:ascii="Times New Roman" w:hAnsi="Times New Roman" w:cs="Times New Roman"/>
                <w:sz w:val="24"/>
                <w:szCs w:val="24"/>
              </w:rPr>
              <w:t>.</w:t>
            </w:r>
            <w:r w:rsidRPr="005E000A">
              <w:rPr>
                <w:rFonts w:ascii="Times New Roman" w:hAnsi="Times New Roman" w:cs="Times New Roman"/>
                <w:sz w:val="24"/>
                <w:szCs w:val="24"/>
              </w:rPr>
              <w:t>202</w:t>
            </w:r>
            <w:r w:rsidR="001162F3" w:rsidRPr="005E000A">
              <w:rPr>
                <w:rFonts w:ascii="Times New Roman" w:hAnsi="Times New Roman" w:cs="Times New Roman"/>
                <w:sz w:val="24"/>
                <w:szCs w:val="24"/>
              </w:rPr>
              <w:t>3</w:t>
            </w:r>
            <w:r w:rsidRPr="005E000A">
              <w:rPr>
                <w:rFonts w:ascii="Times New Roman" w:hAnsi="Times New Roman" w:cs="Times New Roman"/>
                <w:sz w:val="24"/>
                <w:szCs w:val="24"/>
              </w:rPr>
              <w:t>.</w:t>
            </w:r>
          </w:p>
          <w:p w14:paraId="0B14A57B" w14:textId="194EE121" w:rsidR="00940953" w:rsidRPr="005E000A" w:rsidRDefault="00940953" w:rsidP="0026285F">
            <w:pPr>
              <w:rPr>
                <w:rFonts w:ascii="Times New Roman" w:hAnsi="Times New Roman" w:cs="Times New Roman"/>
                <w:sz w:val="24"/>
                <w:szCs w:val="24"/>
              </w:rPr>
            </w:pPr>
          </w:p>
        </w:tc>
      </w:tr>
      <w:tr w:rsidR="00FC4B86" w:rsidRPr="005E000A" w14:paraId="2BEAA0E5" w14:textId="77777777" w:rsidTr="00B070E5">
        <w:tc>
          <w:tcPr>
            <w:tcW w:w="785" w:type="dxa"/>
            <w:gridSpan w:val="2"/>
          </w:tcPr>
          <w:p w14:paraId="041FBEC6" w14:textId="50ABE8AA" w:rsidR="0026285F" w:rsidRPr="005E000A" w:rsidRDefault="007237C7" w:rsidP="0026285F">
            <w:pPr>
              <w:rPr>
                <w:rFonts w:ascii="Times New Roman" w:hAnsi="Times New Roman" w:cs="Times New Roman"/>
                <w:sz w:val="24"/>
                <w:szCs w:val="24"/>
              </w:rPr>
            </w:pPr>
            <w:r>
              <w:rPr>
                <w:rFonts w:ascii="Times New Roman" w:hAnsi="Times New Roman" w:cs="Times New Roman"/>
                <w:sz w:val="24"/>
                <w:szCs w:val="24"/>
              </w:rPr>
              <w:t>2</w:t>
            </w:r>
            <w:r w:rsidR="0026285F" w:rsidRPr="005E000A">
              <w:rPr>
                <w:rFonts w:ascii="Times New Roman" w:hAnsi="Times New Roman" w:cs="Times New Roman"/>
                <w:sz w:val="24"/>
                <w:szCs w:val="24"/>
              </w:rPr>
              <w:t>.</w:t>
            </w:r>
          </w:p>
        </w:tc>
        <w:tc>
          <w:tcPr>
            <w:tcW w:w="3425" w:type="dxa"/>
            <w:gridSpan w:val="2"/>
          </w:tcPr>
          <w:p w14:paraId="50E66B53" w14:textId="6A66255F" w:rsidR="0026285F"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Pretendent</w:t>
            </w:r>
            <w:r w:rsidR="002E3C53" w:rsidRPr="005E000A">
              <w:rPr>
                <w:rFonts w:ascii="Times New Roman" w:hAnsi="Times New Roman" w:cs="Times New Roman"/>
                <w:sz w:val="24"/>
                <w:szCs w:val="24"/>
              </w:rPr>
              <w:t>a pieredze</w:t>
            </w:r>
          </w:p>
        </w:tc>
        <w:tc>
          <w:tcPr>
            <w:tcW w:w="5537" w:type="dxa"/>
          </w:tcPr>
          <w:p w14:paraId="4BFE0DC2" w14:textId="77777777" w:rsidR="00940953"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Pretendents / pakalpojuma sniedzējs ir Eiropas Ekonomiskajā zonā reģistrēta personālsabiedrība vai juridiska persona</w:t>
            </w:r>
            <w:r w:rsidR="00937EB0" w:rsidRPr="005E000A">
              <w:rPr>
                <w:rFonts w:ascii="Times New Roman" w:hAnsi="Times New Roman" w:cs="Times New Roman"/>
                <w:sz w:val="24"/>
                <w:szCs w:val="24"/>
              </w:rPr>
              <w:t>.</w:t>
            </w:r>
          </w:p>
          <w:p w14:paraId="1961D555" w14:textId="6E3C6ECC" w:rsidR="0026285F" w:rsidRPr="005E000A" w:rsidRDefault="002E3C53" w:rsidP="0026285F">
            <w:pPr>
              <w:rPr>
                <w:rFonts w:ascii="Times New Roman" w:hAnsi="Times New Roman" w:cs="Times New Roman"/>
                <w:sz w:val="24"/>
                <w:szCs w:val="24"/>
              </w:rPr>
            </w:pPr>
            <w:r w:rsidRPr="005E000A">
              <w:rPr>
                <w:rFonts w:ascii="Times New Roman" w:hAnsi="Times New Roman" w:cs="Times New Roman"/>
                <w:sz w:val="24"/>
                <w:szCs w:val="24"/>
              </w:rPr>
              <w:t xml:space="preserve">Apliecinājums pieredzei – vismaz </w:t>
            </w:r>
            <w:r w:rsidR="007237C7">
              <w:rPr>
                <w:rFonts w:ascii="Times New Roman" w:hAnsi="Times New Roman" w:cs="Times New Roman"/>
                <w:sz w:val="24"/>
                <w:szCs w:val="24"/>
              </w:rPr>
              <w:t>divas</w:t>
            </w:r>
            <w:r w:rsidRPr="005E000A">
              <w:rPr>
                <w:rFonts w:ascii="Times New Roman" w:hAnsi="Times New Roman" w:cs="Times New Roman"/>
                <w:sz w:val="24"/>
                <w:szCs w:val="24"/>
              </w:rPr>
              <w:t xml:space="preserve"> atsauksme</w:t>
            </w:r>
            <w:r w:rsidR="007237C7">
              <w:rPr>
                <w:rFonts w:ascii="Times New Roman" w:hAnsi="Times New Roman" w:cs="Times New Roman"/>
                <w:sz w:val="24"/>
                <w:szCs w:val="24"/>
              </w:rPr>
              <w:t>s</w:t>
            </w:r>
            <w:r w:rsidRPr="005E000A">
              <w:rPr>
                <w:rFonts w:ascii="Times New Roman" w:hAnsi="Times New Roman" w:cs="Times New Roman"/>
                <w:sz w:val="24"/>
                <w:szCs w:val="24"/>
              </w:rPr>
              <w:t xml:space="preserve">  no līdzīgi veiktu darbu 2020. 2021.2022.gadā</w:t>
            </w:r>
          </w:p>
          <w:p w14:paraId="32B02E3D" w14:textId="674691A9" w:rsidR="00940953" w:rsidRPr="005E000A" w:rsidRDefault="00940953" w:rsidP="0026285F">
            <w:pPr>
              <w:rPr>
                <w:rFonts w:ascii="Times New Roman" w:hAnsi="Times New Roman" w:cs="Times New Roman"/>
                <w:sz w:val="24"/>
                <w:szCs w:val="24"/>
              </w:rPr>
            </w:pPr>
          </w:p>
        </w:tc>
      </w:tr>
    </w:tbl>
    <w:p w14:paraId="01F7DDCA" w14:textId="7EF2B472" w:rsidR="004620BE" w:rsidRPr="005E000A" w:rsidRDefault="004620BE" w:rsidP="004620BE">
      <w:pPr>
        <w:pStyle w:val="naisf"/>
        <w:ind w:firstLine="0"/>
      </w:pPr>
    </w:p>
    <w:sectPr w:rsidR="004620BE" w:rsidRPr="005E000A" w:rsidSect="0070763A">
      <w:headerReference w:type="default" r:id="rId11"/>
      <w:footerReference w:type="default" r:id="rId12"/>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C83A" w14:textId="77777777" w:rsidR="00C6720B" w:rsidRDefault="00C6720B" w:rsidP="002E4F8A">
      <w:pPr>
        <w:spacing w:after="0" w:line="240" w:lineRule="auto"/>
      </w:pPr>
      <w:r>
        <w:separator/>
      </w:r>
    </w:p>
  </w:endnote>
  <w:endnote w:type="continuationSeparator" w:id="0">
    <w:p w14:paraId="58A17478" w14:textId="77777777" w:rsidR="00C6720B" w:rsidRDefault="00C6720B"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72038C4A" w:rsidR="00B02689" w:rsidRPr="00FC4B86" w:rsidRDefault="00B02689" w:rsidP="002E4F8A">
    <w:pPr>
      <w:jc w:val="center"/>
      <w:rPr>
        <w:rFonts w:ascii="Times New Roman" w:hAnsi="Times New Roman" w:cs="Times New Roman"/>
        <w:bCs/>
        <w:sz w:val="20"/>
        <w:szCs w:val="20"/>
      </w:rPr>
    </w:pPr>
    <w:r w:rsidRPr="00FC4B86">
      <w:rPr>
        <w:rFonts w:ascii="Times New Roman" w:hAnsi="Times New Roman" w:cs="Times New Roman"/>
        <w:bCs/>
        <w:sz w:val="20"/>
        <w:szCs w:val="20"/>
      </w:rPr>
      <w:t>Sabiedrības līdzdalības projekta 202</w:t>
    </w:r>
    <w:r w:rsidR="00B67AA0">
      <w:rPr>
        <w:rFonts w:ascii="Times New Roman" w:hAnsi="Times New Roman" w:cs="Times New Roman"/>
        <w:bCs/>
        <w:sz w:val="20"/>
        <w:szCs w:val="20"/>
      </w:rPr>
      <w:t>3</w:t>
    </w:r>
    <w:r w:rsidRPr="00FC4B86">
      <w:rPr>
        <w:rFonts w:ascii="Times New Roman" w:hAnsi="Times New Roman" w:cs="Times New Roman"/>
        <w:bCs/>
        <w:sz w:val="20"/>
        <w:szCs w:val="20"/>
      </w:rPr>
      <w:t xml:space="preserve"> </w:t>
    </w:r>
    <w:r w:rsidR="00E10EBB" w:rsidRPr="00FC4B86">
      <w:rPr>
        <w:sz w:val="20"/>
        <w:szCs w:val="20"/>
      </w:rPr>
      <w:t>“</w:t>
    </w:r>
    <w:r w:rsidR="00BA7C19">
      <w:rPr>
        <w:rFonts w:ascii="Times New Roman" w:hAnsi="Times New Roman" w:cs="Times New Roman"/>
        <w:sz w:val="20"/>
        <w:szCs w:val="20"/>
      </w:rPr>
      <w:t xml:space="preserve">Kākciema </w:t>
    </w:r>
    <w:proofErr w:type="spellStart"/>
    <w:r w:rsidR="00BA7C19">
      <w:rPr>
        <w:rFonts w:ascii="Times New Roman" w:hAnsi="Times New Roman" w:cs="Times New Roman"/>
        <w:sz w:val="20"/>
        <w:szCs w:val="20"/>
      </w:rPr>
      <w:t>ārtelpas</w:t>
    </w:r>
    <w:proofErr w:type="spellEnd"/>
    <w:r w:rsidR="00BA7C19">
      <w:rPr>
        <w:rFonts w:ascii="Times New Roman" w:hAnsi="Times New Roman" w:cs="Times New Roman"/>
        <w:sz w:val="20"/>
        <w:szCs w:val="20"/>
      </w:rPr>
      <w:t xml:space="preserve"> projektēšana</w:t>
    </w:r>
    <w:r w:rsidR="00E10EBB" w:rsidRPr="00FC4B86">
      <w:rPr>
        <w:rFonts w:ascii="Times New Roman" w:hAnsi="Times New Roman" w:cs="Times New Roman"/>
        <w:sz w:val="20"/>
        <w:szCs w:val="20"/>
      </w:rPr>
      <w:t>”</w:t>
    </w:r>
    <w:r w:rsidRPr="00FC4B86">
      <w:rPr>
        <w:rFonts w:ascii="Times New Roman" w:hAnsi="Times New Roman" w:cs="Times New Roman"/>
        <w:bCs/>
        <w:sz w:val="20"/>
        <w:szCs w:val="20"/>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AE7D" w14:textId="77777777" w:rsidR="00C6720B" w:rsidRDefault="00C6720B" w:rsidP="002E4F8A">
      <w:pPr>
        <w:spacing w:after="0" w:line="240" w:lineRule="auto"/>
      </w:pPr>
      <w:r>
        <w:separator/>
      </w:r>
    </w:p>
  </w:footnote>
  <w:footnote w:type="continuationSeparator" w:id="0">
    <w:p w14:paraId="522CF867" w14:textId="77777777" w:rsidR="00C6720B" w:rsidRDefault="00C6720B"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B02689" w:rsidRDefault="00B02689">
        <w:pPr>
          <w:pStyle w:val="Galvene"/>
          <w:jc w:val="right"/>
        </w:pPr>
        <w:r>
          <w:fldChar w:fldCharType="begin"/>
        </w:r>
        <w:r>
          <w:instrText>PAGE   \* MERGEFORMAT</w:instrText>
        </w:r>
        <w:r>
          <w:fldChar w:fldCharType="separate"/>
        </w:r>
        <w:r w:rsidR="00C2228E">
          <w:rPr>
            <w:noProof/>
          </w:rPr>
          <w:t>5</w:t>
        </w:r>
        <w:r>
          <w:fldChar w:fldCharType="end"/>
        </w:r>
      </w:p>
    </w:sdtContent>
  </w:sdt>
  <w:p w14:paraId="4FCA2117" w14:textId="77777777" w:rsidR="00B02689" w:rsidRDefault="00B026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34C4"/>
    <w:multiLevelType w:val="hybridMultilevel"/>
    <w:tmpl w:val="E556D63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D022AA"/>
    <w:multiLevelType w:val="hybridMultilevel"/>
    <w:tmpl w:val="036A641C"/>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56E5C49"/>
    <w:multiLevelType w:val="hybridMultilevel"/>
    <w:tmpl w:val="28549680"/>
    <w:lvl w:ilvl="0" w:tplc="D5300F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410D5B"/>
    <w:multiLevelType w:val="hybridMultilevel"/>
    <w:tmpl w:val="1D58120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8"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743674"/>
    <w:multiLevelType w:val="multilevel"/>
    <w:tmpl w:val="777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84043"/>
    <w:multiLevelType w:val="hybridMultilevel"/>
    <w:tmpl w:val="A5AA1BF0"/>
    <w:lvl w:ilvl="0" w:tplc="99B0A39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B72726"/>
    <w:multiLevelType w:val="hybridMultilevel"/>
    <w:tmpl w:val="A5F09386"/>
    <w:lvl w:ilvl="0" w:tplc="3028BABE">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27912E0"/>
    <w:multiLevelType w:val="multilevel"/>
    <w:tmpl w:val="D2EC5970"/>
    <w:lvl w:ilvl="0">
      <w:start w:val="8"/>
      <w:numFmt w:val="none"/>
      <w:lvlText w:val="10."/>
      <w:lvlJc w:val="left"/>
      <w:pPr>
        <w:ind w:left="600" w:hanging="600"/>
      </w:pPr>
    </w:lvl>
    <w:lvl w:ilvl="1">
      <w:start w:val="1"/>
      <w:numFmt w:val="decimal"/>
      <w:lvlText w:val="10%1.%2."/>
      <w:lvlJc w:val="left"/>
      <w:pPr>
        <w:ind w:left="2280" w:hanging="720"/>
      </w:pPr>
    </w:lvl>
    <w:lvl w:ilvl="2">
      <w:start w:val="1"/>
      <w:numFmt w:val="decimal"/>
      <w:lvlText w:val="%1.%2.%3."/>
      <w:lvlJc w:val="left"/>
      <w:pPr>
        <w:ind w:left="2148" w:hanging="720"/>
      </w:pPr>
    </w:lvl>
    <w:lvl w:ilvl="3">
      <w:start w:val="1"/>
      <w:numFmt w:val="lowerLetter"/>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14" w15:restartNumberingAfterBreak="0">
    <w:nsid w:val="32C3152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ED5B72"/>
    <w:multiLevelType w:val="hybridMultilevel"/>
    <w:tmpl w:val="D78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670C2"/>
    <w:multiLevelType w:val="multilevel"/>
    <w:tmpl w:val="186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FC4355"/>
    <w:multiLevelType w:val="hybridMultilevel"/>
    <w:tmpl w:val="A5F09386"/>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E494108"/>
    <w:multiLevelType w:val="hybridMultilevel"/>
    <w:tmpl w:val="3F60C0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EA57B7E"/>
    <w:multiLevelType w:val="hybridMultilevel"/>
    <w:tmpl w:val="B47EE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7F3F6F"/>
    <w:multiLevelType w:val="hybridMultilevel"/>
    <w:tmpl w:val="87E0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273276"/>
    <w:multiLevelType w:val="hybridMultilevel"/>
    <w:tmpl w:val="111E191C"/>
    <w:lvl w:ilvl="0" w:tplc="770A14B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8FB0C76"/>
    <w:multiLevelType w:val="multilevel"/>
    <w:tmpl w:val="6D4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A0DE3"/>
    <w:multiLevelType w:val="multilevel"/>
    <w:tmpl w:val="EEB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C42E8D"/>
    <w:multiLevelType w:val="multilevel"/>
    <w:tmpl w:val="3D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5925D6"/>
    <w:multiLevelType w:val="multilevel"/>
    <w:tmpl w:val="6E9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72168D"/>
    <w:multiLevelType w:val="hybridMultilevel"/>
    <w:tmpl w:val="A6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86092A"/>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544FEC"/>
    <w:multiLevelType w:val="hybridMultilevel"/>
    <w:tmpl w:val="BD24819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8" w15:restartNumberingAfterBreak="0">
    <w:nsid w:val="63B437E5"/>
    <w:multiLevelType w:val="multilevel"/>
    <w:tmpl w:val="86A4D220"/>
    <w:lvl w:ilvl="0">
      <w:start w:val="1"/>
      <w:numFmt w:val="decimal"/>
      <w:lvlText w:val="%1."/>
      <w:lvlJc w:val="left"/>
      <w:pPr>
        <w:ind w:left="720" w:hanging="360"/>
      </w:pPr>
    </w:lvl>
    <w:lvl w:ilvl="1">
      <w:start w:val="1"/>
      <w:numFmt w:val="decimal"/>
      <w:isLgl/>
      <w:lvlText w:val="%1.%2."/>
      <w:lvlJc w:val="left"/>
      <w:pPr>
        <w:ind w:left="502" w:hanging="360"/>
      </w:pPr>
      <w:rPr>
        <w:b/>
      </w:rPr>
    </w:lvl>
    <w:lvl w:ilvl="2">
      <w:start w:val="1"/>
      <w:numFmt w:val="decimal"/>
      <w:isLgl/>
      <w:lvlText w:val="%1.%2.%3."/>
      <w:lvlJc w:val="left"/>
      <w:pPr>
        <w:ind w:left="1288" w:hanging="720"/>
      </w:pPr>
      <w:rPr>
        <w:b w:val="0"/>
      </w:rPr>
    </w:lvl>
    <w:lvl w:ilvl="3">
      <w:start w:val="1"/>
      <w:numFmt w:val="decimal"/>
      <w:isLgl/>
      <w:lvlText w:val="%1.%2.%3.%4."/>
      <w:lvlJc w:val="left"/>
      <w:pPr>
        <w:ind w:left="1713"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9" w15:restartNumberingAfterBreak="0">
    <w:nsid w:val="65792F27"/>
    <w:multiLevelType w:val="hybridMultilevel"/>
    <w:tmpl w:val="5A20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5B172B2"/>
    <w:multiLevelType w:val="hybridMultilevel"/>
    <w:tmpl w:val="C9262CD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1"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7EB63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7F578E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36F44E7"/>
    <w:multiLevelType w:val="hybridMultilevel"/>
    <w:tmpl w:val="464674BE"/>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8"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4569BD"/>
    <w:multiLevelType w:val="hybridMultilevel"/>
    <w:tmpl w:val="864E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FDB5A96"/>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311326">
    <w:abstractNumId w:val="9"/>
  </w:num>
  <w:num w:numId="2" w16cid:durableId="743651945">
    <w:abstractNumId w:val="45"/>
  </w:num>
  <w:num w:numId="3" w16cid:durableId="1597858531">
    <w:abstractNumId w:val="48"/>
  </w:num>
  <w:num w:numId="4" w16cid:durableId="1223565197">
    <w:abstractNumId w:val="33"/>
  </w:num>
  <w:num w:numId="5" w16cid:durableId="1599365542">
    <w:abstractNumId w:val="19"/>
  </w:num>
  <w:num w:numId="6" w16cid:durableId="1779712297">
    <w:abstractNumId w:val="5"/>
  </w:num>
  <w:num w:numId="7" w16cid:durableId="575290433">
    <w:abstractNumId w:val="36"/>
  </w:num>
  <w:num w:numId="8" w16cid:durableId="1137798511">
    <w:abstractNumId w:val="15"/>
  </w:num>
  <w:num w:numId="9" w16cid:durableId="718821491">
    <w:abstractNumId w:val="50"/>
  </w:num>
  <w:num w:numId="10" w16cid:durableId="340357400">
    <w:abstractNumId w:val="6"/>
  </w:num>
  <w:num w:numId="11" w16cid:durableId="1931428861">
    <w:abstractNumId w:val="42"/>
  </w:num>
  <w:num w:numId="12" w16cid:durableId="684479299">
    <w:abstractNumId w:val="1"/>
  </w:num>
  <w:num w:numId="13" w16cid:durableId="1421441030">
    <w:abstractNumId w:val="46"/>
  </w:num>
  <w:num w:numId="14" w16cid:durableId="1099594367">
    <w:abstractNumId w:val="25"/>
  </w:num>
  <w:num w:numId="15" w16cid:durableId="1801650705">
    <w:abstractNumId w:val="20"/>
  </w:num>
  <w:num w:numId="16" w16cid:durableId="1445342939">
    <w:abstractNumId w:val="16"/>
  </w:num>
  <w:num w:numId="17" w16cid:durableId="775904376">
    <w:abstractNumId w:val="31"/>
  </w:num>
  <w:num w:numId="18" w16cid:durableId="1236667615">
    <w:abstractNumId w:val="4"/>
  </w:num>
  <w:num w:numId="19" w16cid:durableId="50008855">
    <w:abstractNumId w:val="26"/>
  </w:num>
  <w:num w:numId="20" w16cid:durableId="786892163">
    <w:abstractNumId w:val="14"/>
  </w:num>
  <w:num w:numId="21" w16cid:durableId="1794598705">
    <w:abstractNumId w:val="28"/>
  </w:num>
  <w:num w:numId="22" w16cid:durableId="1836534456">
    <w:abstractNumId w:val="29"/>
  </w:num>
  <w:num w:numId="23" w16cid:durableId="817720977">
    <w:abstractNumId w:val="44"/>
  </w:num>
  <w:num w:numId="24" w16cid:durableId="567771104">
    <w:abstractNumId w:val="32"/>
  </w:num>
  <w:num w:numId="25" w16cid:durableId="1039819507">
    <w:abstractNumId w:val="18"/>
  </w:num>
  <w:num w:numId="26" w16cid:durableId="1394042917">
    <w:abstractNumId w:val="30"/>
  </w:num>
  <w:num w:numId="27" w16cid:durableId="2043749064">
    <w:abstractNumId w:val="10"/>
  </w:num>
  <w:num w:numId="28" w16cid:durableId="1760560875">
    <w:abstractNumId w:val="35"/>
  </w:num>
  <w:num w:numId="29" w16cid:durableId="1073236719">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940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265374">
    <w:abstractNumId w:val="22"/>
  </w:num>
  <w:num w:numId="32" w16cid:durableId="639381543">
    <w:abstractNumId w:val="39"/>
  </w:num>
  <w:num w:numId="33" w16cid:durableId="1428233685">
    <w:abstractNumId w:val="51"/>
  </w:num>
  <w:num w:numId="34" w16cid:durableId="439226536">
    <w:abstractNumId w:val="12"/>
  </w:num>
  <w:num w:numId="35" w16cid:durableId="2049446086">
    <w:abstractNumId w:val="21"/>
  </w:num>
  <w:num w:numId="36" w16cid:durableId="75247139">
    <w:abstractNumId w:val="47"/>
  </w:num>
  <w:num w:numId="37" w16cid:durableId="1058549657">
    <w:abstractNumId w:val="7"/>
  </w:num>
  <w:num w:numId="38" w16cid:durableId="1871797108">
    <w:abstractNumId w:val="0"/>
  </w:num>
  <w:num w:numId="39" w16cid:durableId="1482313269">
    <w:abstractNumId w:val="2"/>
  </w:num>
  <w:num w:numId="40" w16cid:durableId="1110588680">
    <w:abstractNumId w:val="37"/>
  </w:num>
  <w:num w:numId="41" w16cid:durableId="1775125818">
    <w:abstractNumId w:val="49"/>
  </w:num>
  <w:num w:numId="42" w16cid:durableId="134494326">
    <w:abstractNumId w:val="34"/>
  </w:num>
  <w:num w:numId="43" w16cid:durableId="1393968405">
    <w:abstractNumId w:val="43"/>
  </w:num>
  <w:num w:numId="44" w16cid:durableId="283851642">
    <w:abstractNumId w:val="17"/>
  </w:num>
  <w:num w:numId="45" w16cid:durableId="1487476697">
    <w:abstractNumId w:val="24"/>
  </w:num>
  <w:num w:numId="46" w16cid:durableId="1040127335">
    <w:abstractNumId w:val="8"/>
  </w:num>
  <w:num w:numId="47" w16cid:durableId="1327517142">
    <w:abstractNumId w:val="3"/>
  </w:num>
  <w:num w:numId="48" w16cid:durableId="1061059295">
    <w:abstractNumId w:val="41"/>
  </w:num>
  <w:num w:numId="49" w16cid:durableId="1264150500">
    <w:abstractNumId w:val="40"/>
  </w:num>
  <w:num w:numId="50" w16cid:durableId="2123917750">
    <w:abstractNumId w:val="23"/>
  </w:num>
  <w:num w:numId="51" w16cid:durableId="2116512272">
    <w:abstractNumId w:val="27"/>
  </w:num>
  <w:num w:numId="52" w16cid:durableId="913977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42"/>
    <w:rsid w:val="000047DF"/>
    <w:rsid w:val="00023270"/>
    <w:rsid w:val="000342B1"/>
    <w:rsid w:val="00034325"/>
    <w:rsid w:val="00043CDD"/>
    <w:rsid w:val="00051349"/>
    <w:rsid w:val="00064FC5"/>
    <w:rsid w:val="00065E8D"/>
    <w:rsid w:val="000911AF"/>
    <w:rsid w:val="00091BE2"/>
    <w:rsid w:val="000940A4"/>
    <w:rsid w:val="00097F6E"/>
    <w:rsid w:val="000B04AA"/>
    <w:rsid w:val="000B1A07"/>
    <w:rsid w:val="000D79BD"/>
    <w:rsid w:val="000F0656"/>
    <w:rsid w:val="000F19DF"/>
    <w:rsid w:val="000F7F17"/>
    <w:rsid w:val="001162F3"/>
    <w:rsid w:val="00121A40"/>
    <w:rsid w:val="001261ED"/>
    <w:rsid w:val="00147D3C"/>
    <w:rsid w:val="001542A9"/>
    <w:rsid w:val="00161C08"/>
    <w:rsid w:val="001642AF"/>
    <w:rsid w:val="0016468B"/>
    <w:rsid w:val="00170D06"/>
    <w:rsid w:val="0017403A"/>
    <w:rsid w:val="001764C5"/>
    <w:rsid w:val="00181D26"/>
    <w:rsid w:val="001971FF"/>
    <w:rsid w:val="001B1ECC"/>
    <w:rsid w:val="001B655F"/>
    <w:rsid w:val="001B7287"/>
    <w:rsid w:val="001B7D92"/>
    <w:rsid w:val="001E7703"/>
    <w:rsid w:val="00201D3A"/>
    <w:rsid w:val="00203338"/>
    <w:rsid w:val="00216D03"/>
    <w:rsid w:val="002308E8"/>
    <w:rsid w:val="00241082"/>
    <w:rsid w:val="00242459"/>
    <w:rsid w:val="00245100"/>
    <w:rsid w:val="00256CFD"/>
    <w:rsid w:val="002623E8"/>
    <w:rsid w:val="0026285F"/>
    <w:rsid w:val="002701A1"/>
    <w:rsid w:val="002925F5"/>
    <w:rsid w:val="00296F66"/>
    <w:rsid w:val="002A7124"/>
    <w:rsid w:val="002C2DD4"/>
    <w:rsid w:val="002C58EA"/>
    <w:rsid w:val="002C5E1E"/>
    <w:rsid w:val="002C7359"/>
    <w:rsid w:val="002E2E8C"/>
    <w:rsid w:val="002E3C53"/>
    <w:rsid w:val="002E4F8A"/>
    <w:rsid w:val="002E7E9B"/>
    <w:rsid w:val="002F13EA"/>
    <w:rsid w:val="003046A8"/>
    <w:rsid w:val="00324324"/>
    <w:rsid w:val="00344F85"/>
    <w:rsid w:val="00346E23"/>
    <w:rsid w:val="00350C1F"/>
    <w:rsid w:val="0035268B"/>
    <w:rsid w:val="00352BAC"/>
    <w:rsid w:val="00362944"/>
    <w:rsid w:val="003725B8"/>
    <w:rsid w:val="00372989"/>
    <w:rsid w:val="00373AAA"/>
    <w:rsid w:val="00383BA8"/>
    <w:rsid w:val="003967D9"/>
    <w:rsid w:val="003A03BB"/>
    <w:rsid w:val="003A3C59"/>
    <w:rsid w:val="003D0EAF"/>
    <w:rsid w:val="003D4570"/>
    <w:rsid w:val="003E6F8A"/>
    <w:rsid w:val="003F308B"/>
    <w:rsid w:val="00406A27"/>
    <w:rsid w:val="00431295"/>
    <w:rsid w:val="00432584"/>
    <w:rsid w:val="004524E7"/>
    <w:rsid w:val="00456C19"/>
    <w:rsid w:val="004620BE"/>
    <w:rsid w:val="00471AF8"/>
    <w:rsid w:val="0047284E"/>
    <w:rsid w:val="0049159F"/>
    <w:rsid w:val="00493C4C"/>
    <w:rsid w:val="00494CD1"/>
    <w:rsid w:val="00495E93"/>
    <w:rsid w:val="0049699F"/>
    <w:rsid w:val="00497B31"/>
    <w:rsid w:val="004B3C28"/>
    <w:rsid w:val="004B422A"/>
    <w:rsid w:val="004B4F71"/>
    <w:rsid w:val="004C015F"/>
    <w:rsid w:val="004C5774"/>
    <w:rsid w:val="004C76A8"/>
    <w:rsid w:val="004D0A07"/>
    <w:rsid w:val="004D47B5"/>
    <w:rsid w:val="004E180B"/>
    <w:rsid w:val="004F59EF"/>
    <w:rsid w:val="0050307D"/>
    <w:rsid w:val="00503309"/>
    <w:rsid w:val="0052046C"/>
    <w:rsid w:val="005210C4"/>
    <w:rsid w:val="00535FA0"/>
    <w:rsid w:val="00552349"/>
    <w:rsid w:val="00557ADE"/>
    <w:rsid w:val="00560ECE"/>
    <w:rsid w:val="00562A64"/>
    <w:rsid w:val="00582FD4"/>
    <w:rsid w:val="00584001"/>
    <w:rsid w:val="005848D8"/>
    <w:rsid w:val="00587E2B"/>
    <w:rsid w:val="0059092E"/>
    <w:rsid w:val="005A2AC8"/>
    <w:rsid w:val="005B4AF0"/>
    <w:rsid w:val="005E000A"/>
    <w:rsid w:val="005E4912"/>
    <w:rsid w:val="00611C55"/>
    <w:rsid w:val="006324DC"/>
    <w:rsid w:val="0063562C"/>
    <w:rsid w:val="00652CDC"/>
    <w:rsid w:val="006562B9"/>
    <w:rsid w:val="00656DA3"/>
    <w:rsid w:val="0066365D"/>
    <w:rsid w:val="006673CB"/>
    <w:rsid w:val="00677F32"/>
    <w:rsid w:val="00685F68"/>
    <w:rsid w:val="006A1D82"/>
    <w:rsid w:val="006A4817"/>
    <w:rsid w:val="006C0343"/>
    <w:rsid w:val="006C1A55"/>
    <w:rsid w:val="006C6C8A"/>
    <w:rsid w:val="006D57FE"/>
    <w:rsid w:val="006D7133"/>
    <w:rsid w:val="006E00BB"/>
    <w:rsid w:val="0070223D"/>
    <w:rsid w:val="00704C07"/>
    <w:rsid w:val="0070763A"/>
    <w:rsid w:val="007237C7"/>
    <w:rsid w:val="00745CD9"/>
    <w:rsid w:val="007562CC"/>
    <w:rsid w:val="00771BEE"/>
    <w:rsid w:val="00772275"/>
    <w:rsid w:val="007967EE"/>
    <w:rsid w:val="007A3DC3"/>
    <w:rsid w:val="007B70A6"/>
    <w:rsid w:val="007B7564"/>
    <w:rsid w:val="007C50E5"/>
    <w:rsid w:val="007D694E"/>
    <w:rsid w:val="007D7057"/>
    <w:rsid w:val="007E3A69"/>
    <w:rsid w:val="007F569E"/>
    <w:rsid w:val="00807E0D"/>
    <w:rsid w:val="00810FA4"/>
    <w:rsid w:val="00820225"/>
    <w:rsid w:val="00821522"/>
    <w:rsid w:val="00824643"/>
    <w:rsid w:val="008265BA"/>
    <w:rsid w:val="00830953"/>
    <w:rsid w:val="0085189F"/>
    <w:rsid w:val="00851A36"/>
    <w:rsid w:val="00855652"/>
    <w:rsid w:val="00885C79"/>
    <w:rsid w:val="008A2F74"/>
    <w:rsid w:val="008A56F3"/>
    <w:rsid w:val="008D3E2F"/>
    <w:rsid w:val="009016A2"/>
    <w:rsid w:val="00907EFE"/>
    <w:rsid w:val="00925E70"/>
    <w:rsid w:val="0093223B"/>
    <w:rsid w:val="00937EB0"/>
    <w:rsid w:val="00940953"/>
    <w:rsid w:val="00944F83"/>
    <w:rsid w:val="00953E32"/>
    <w:rsid w:val="009547C9"/>
    <w:rsid w:val="009721B7"/>
    <w:rsid w:val="0097298C"/>
    <w:rsid w:val="0097664B"/>
    <w:rsid w:val="0098178A"/>
    <w:rsid w:val="00981FC6"/>
    <w:rsid w:val="00986FF2"/>
    <w:rsid w:val="00991A27"/>
    <w:rsid w:val="009A1262"/>
    <w:rsid w:val="009A4242"/>
    <w:rsid w:val="009A5ABE"/>
    <w:rsid w:val="009B3C41"/>
    <w:rsid w:val="009C5E66"/>
    <w:rsid w:val="009C6130"/>
    <w:rsid w:val="009C6CAA"/>
    <w:rsid w:val="009D03D9"/>
    <w:rsid w:val="009F440D"/>
    <w:rsid w:val="00A03D24"/>
    <w:rsid w:val="00A06BDF"/>
    <w:rsid w:val="00A1186C"/>
    <w:rsid w:val="00A32BBC"/>
    <w:rsid w:val="00A53298"/>
    <w:rsid w:val="00A621D4"/>
    <w:rsid w:val="00A659A1"/>
    <w:rsid w:val="00A70682"/>
    <w:rsid w:val="00A77D2F"/>
    <w:rsid w:val="00A81DCF"/>
    <w:rsid w:val="00A91760"/>
    <w:rsid w:val="00AA7E93"/>
    <w:rsid w:val="00AB1D59"/>
    <w:rsid w:val="00AB5005"/>
    <w:rsid w:val="00AE1732"/>
    <w:rsid w:val="00AE1BAE"/>
    <w:rsid w:val="00AE73AD"/>
    <w:rsid w:val="00B02689"/>
    <w:rsid w:val="00B0458C"/>
    <w:rsid w:val="00B06C4A"/>
    <w:rsid w:val="00B070E5"/>
    <w:rsid w:val="00B165CE"/>
    <w:rsid w:val="00B21663"/>
    <w:rsid w:val="00B43165"/>
    <w:rsid w:val="00B53D59"/>
    <w:rsid w:val="00B5700F"/>
    <w:rsid w:val="00B648BF"/>
    <w:rsid w:val="00B67AA0"/>
    <w:rsid w:val="00B711C2"/>
    <w:rsid w:val="00B7314C"/>
    <w:rsid w:val="00B8177F"/>
    <w:rsid w:val="00BA736C"/>
    <w:rsid w:val="00BA7C19"/>
    <w:rsid w:val="00BB2683"/>
    <w:rsid w:val="00BC11D8"/>
    <w:rsid w:val="00BC480C"/>
    <w:rsid w:val="00BC6CB0"/>
    <w:rsid w:val="00BD02BC"/>
    <w:rsid w:val="00BD6CB3"/>
    <w:rsid w:val="00BF055E"/>
    <w:rsid w:val="00BF0C25"/>
    <w:rsid w:val="00C00E70"/>
    <w:rsid w:val="00C04376"/>
    <w:rsid w:val="00C11F93"/>
    <w:rsid w:val="00C15DF2"/>
    <w:rsid w:val="00C171EB"/>
    <w:rsid w:val="00C21AE0"/>
    <w:rsid w:val="00C2228E"/>
    <w:rsid w:val="00C24BF0"/>
    <w:rsid w:val="00C34EB3"/>
    <w:rsid w:val="00C41508"/>
    <w:rsid w:val="00C5087F"/>
    <w:rsid w:val="00C521D5"/>
    <w:rsid w:val="00C5226F"/>
    <w:rsid w:val="00C607A2"/>
    <w:rsid w:val="00C62E8B"/>
    <w:rsid w:val="00C6720B"/>
    <w:rsid w:val="00C67519"/>
    <w:rsid w:val="00C83568"/>
    <w:rsid w:val="00C94714"/>
    <w:rsid w:val="00CA1A42"/>
    <w:rsid w:val="00CB42FD"/>
    <w:rsid w:val="00CC15FA"/>
    <w:rsid w:val="00CC2C78"/>
    <w:rsid w:val="00D00708"/>
    <w:rsid w:val="00D04624"/>
    <w:rsid w:val="00D17592"/>
    <w:rsid w:val="00D210DB"/>
    <w:rsid w:val="00D25123"/>
    <w:rsid w:val="00D26B44"/>
    <w:rsid w:val="00D34A9D"/>
    <w:rsid w:val="00D371F3"/>
    <w:rsid w:val="00D40CC3"/>
    <w:rsid w:val="00D41E7F"/>
    <w:rsid w:val="00D43EE1"/>
    <w:rsid w:val="00D44DBF"/>
    <w:rsid w:val="00D45B21"/>
    <w:rsid w:val="00D53994"/>
    <w:rsid w:val="00D55946"/>
    <w:rsid w:val="00D672E6"/>
    <w:rsid w:val="00D91794"/>
    <w:rsid w:val="00D93573"/>
    <w:rsid w:val="00D96CFF"/>
    <w:rsid w:val="00DA2D80"/>
    <w:rsid w:val="00DA57AE"/>
    <w:rsid w:val="00DC6319"/>
    <w:rsid w:val="00DD46E7"/>
    <w:rsid w:val="00DE1994"/>
    <w:rsid w:val="00DE3655"/>
    <w:rsid w:val="00E10EBB"/>
    <w:rsid w:val="00E118AE"/>
    <w:rsid w:val="00E13C30"/>
    <w:rsid w:val="00E33FBB"/>
    <w:rsid w:val="00E37B97"/>
    <w:rsid w:val="00E45F40"/>
    <w:rsid w:val="00E54B93"/>
    <w:rsid w:val="00E73B24"/>
    <w:rsid w:val="00E74E77"/>
    <w:rsid w:val="00E77950"/>
    <w:rsid w:val="00E8406E"/>
    <w:rsid w:val="00E84FEE"/>
    <w:rsid w:val="00E86384"/>
    <w:rsid w:val="00E87822"/>
    <w:rsid w:val="00E943CA"/>
    <w:rsid w:val="00E94D59"/>
    <w:rsid w:val="00EA5DDF"/>
    <w:rsid w:val="00EB1350"/>
    <w:rsid w:val="00EC21B5"/>
    <w:rsid w:val="00ED3167"/>
    <w:rsid w:val="00ED5217"/>
    <w:rsid w:val="00ED55E3"/>
    <w:rsid w:val="00EE641A"/>
    <w:rsid w:val="00F031CE"/>
    <w:rsid w:val="00F17C2A"/>
    <w:rsid w:val="00F449DD"/>
    <w:rsid w:val="00F47010"/>
    <w:rsid w:val="00F50F39"/>
    <w:rsid w:val="00F5688C"/>
    <w:rsid w:val="00F66AA2"/>
    <w:rsid w:val="00F7019C"/>
    <w:rsid w:val="00F71FDB"/>
    <w:rsid w:val="00F7205E"/>
    <w:rsid w:val="00F728CA"/>
    <w:rsid w:val="00F72C31"/>
    <w:rsid w:val="00F8337F"/>
    <w:rsid w:val="00FA7910"/>
    <w:rsid w:val="00FB1AC6"/>
    <w:rsid w:val="00FC025C"/>
    <w:rsid w:val="00FC4B86"/>
    <w:rsid w:val="00FD3AA6"/>
    <w:rsid w:val="00FD4146"/>
    <w:rsid w:val="00FD45F3"/>
    <w:rsid w:val="00FE53AB"/>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CFCD4"/>
  <w15:docId w15:val="{B6BD29ED-06DD-441C-A6C0-A7F9D8FF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1AF"/>
  </w:style>
  <w:style w:type="paragraph" w:styleId="Virsraksts1">
    <w:name w:val="heading 1"/>
    <w:basedOn w:val="Parasts"/>
    <w:link w:val="Virsraksts1Rakstz"/>
    <w:uiPriority w:val="9"/>
    <w:qFormat/>
    <w:rsid w:val="007B7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semiHidden/>
    <w:unhideWhenUsed/>
    <w:qFormat/>
    <w:rsid w:val="009B3C41"/>
    <w:pPr>
      <w:keepNext/>
      <w:keepLines/>
      <w:spacing w:before="200" w:after="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4F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F8A"/>
  </w:style>
  <w:style w:type="paragraph" w:styleId="Kjene">
    <w:name w:val="footer"/>
    <w:basedOn w:val="Parasts"/>
    <w:link w:val="KjeneRakstz"/>
    <w:uiPriority w:val="99"/>
    <w:unhideWhenUsed/>
    <w:rsid w:val="002E4F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F8A"/>
  </w:style>
  <w:style w:type="character" w:customStyle="1" w:styleId="UnresolvedMention1">
    <w:name w:val="Unresolved Mention1"/>
    <w:basedOn w:val="Noklusjumarindkopasfonts"/>
    <w:uiPriority w:val="99"/>
    <w:semiHidden/>
    <w:unhideWhenUsed/>
    <w:rsid w:val="002E4F8A"/>
    <w:rPr>
      <w:color w:val="605E5C"/>
      <w:shd w:val="clear" w:color="auto" w:fill="E1DFDD"/>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2623E8"/>
  </w:style>
  <w:style w:type="character" w:styleId="Izteiksmgs">
    <w:name w:val="Strong"/>
    <w:basedOn w:val="Noklusjumarindkopasfonts"/>
    <w:uiPriority w:val="22"/>
    <w:qFormat/>
    <w:rsid w:val="00C24BF0"/>
    <w:rPr>
      <w:b/>
      <w:bCs/>
    </w:rPr>
  </w:style>
  <w:style w:type="paragraph" w:styleId="Paraststmeklis">
    <w:name w:val="Normal (Web)"/>
    <w:basedOn w:val="Parasts"/>
    <w:uiPriority w:val="99"/>
    <w:unhideWhenUsed/>
    <w:rsid w:val="001261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7B7564"/>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semiHidden/>
    <w:rsid w:val="009B3C41"/>
    <w:rPr>
      <w:rFonts w:asciiTheme="majorHAnsi" w:eastAsiaTheme="majorEastAsia" w:hAnsiTheme="majorHAnsi" w:cstheme="majorBidi"/>
      <w:b/>
      <w:bCs/>
      <w:color w:val="5B9BD5" w:themeColor="accent1"/>
    </w:rPr>
  </w:style>
  <w:style w:type="character" w:styleId="Neatrisintapieminana">
    <w:name w:val="Unresolved Mention"/>
    <w:basedOn w:val="Noklusjumarindkopasfonts"/>
    <w:uiPriority w:val="99"/>
    <w:semiHidden/>
    <w:unhideWhenUsed/>
    <w:rsid w:val="00FC4B86"/>
    <w:rPr>
      <w:color w:val="605E5C"/>
      <w:shd w:val="clear" w:color="auto" w:fill="E1DFDD"/>
    </w:rPr>
  </w:style>
  <w:style w:type="character" w:customStyle="1" w:styleId="cf01">
    <w:name w:val="cf01"/>
    <w:basedOn w:val="Noklusjumarindkopasfonts"/>
    <w:rsid w:val="00937E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354">
      <w:bodyDiv w:val="1"/>
      <w:marLeft w:val="0"/>
      <w:marRight w:val="0"/>
      <w:marTop w:val="0"/>
      <w:marBottom w:val="0"/>
      <w:divBdr>
        <w:top w:val="none" w:sz="0" w:space="0" w:color="auto"/>
        <w:left w:val="none" w:sz="0" w:space="0" w:color="auto"/>
        <w:bottom w:val="none" w:sz="0" w:space="0" w:color="auto"/>
        <w:right w:val="none" w:sz="0" w:space="0" w:color="auto"/>
      </w:divBdr>
    </w:div>
    <w:div w:id="18119168">
      <w:bodyDiv w:val="1"/>
      <w:marLeft w:val="0"/>
      <w:marRight w:val="0"/>
      <w:marTop w:val="0"/>
      <w:marBottom w:val="0"/>
      <w:divBdr>
        <w:top w:val="none" w:sz="0" w:space="0" w:color="auto"/>
        <w:left w:val="none" w:sz="0" w:space="0" w:color="auto"/>
        <w:bottom w:val="none" w:sz="0" w:space="0" w:color="auto"/>
        <w:right w:val="none" w:sz="0" w:space="0" w:color="auto"/>
      </w:divBdr>
    </w:div>
    <w:div w:id="82728932">
      <w:bodyDiv w:val="1"/>
      <w:marLeft w:val="0"/>
      <w:marRight w:val="0"/>
      <w:marTop w:val="0"/>
      <w:marBottom w:val="0"/>
      <w:divBdr>
        <w:top w:val="none" w:sz="0" w:space="0" w:color="auto"/>
        <w:left w:val="none" w:sz="0" w:space="0" w:color="auto"/>
        <w:bottom w:val="none" w:sz="0" w:space="0" w:color="auto"/>
        <w:right w:val="none" w:sz="0" w:space="0" w:color="auto"/>
      </w:divBdr>
    </w:div>
    <w:div w:id="159859289">
      <w:bodyDiv w:val="1"/>
      <w:marLeft w:val="0"/>
      <w:marRight w:val="0"/>
      <w:marTop w:val="0"/>
      <w:marBottom w:val="0"/>
      <w:divBdr>
        <w:top w:val="none" w:sz="0" w:space="0" w:color="auto"/>
        <w:left w:val="none" w:sz="0" w:space="0" w:color="auto"/>
        <w:bottom w:val="none" w:sz="0" w:space="0" w:color="auto"/>
        <w:right w:val="none" w:sz="0" w:space="0" w:color="auto"/>
      </w:divBdr>
    </w:div>
    <w:div w:id="182475722">
      <w:bodyDiv w:val="1"/>
      <w:marLeft w:val="0"/>
      <w:marRight w:val="0"/>
      <w:marTop w:val="0"/>
      <w:marBottom w:val="0"/>
      <w:divBdr>
        <w:top w:val="none" w:sz="0" w:space="0" w:color="auto"/>
        <w:left w:val="none" w:sz="0" w:space="0" w:color="auto"/>
        <w:bottom w:val="none" w:sz="0" w:space="0" w:color="auto"/>
        <w:right w:val="none" w:sz="0" w:space="0" w:color="auto"/>
      </w:divBdr>
    </w:div>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950473251">
      <w:bodyDiv w:val="1"/>
      <w:marLeft w:val="0"/>
      <w:marRight w:val="0"/>
      <w:marTop w:val="0"/>
      <w:marBottom w:val="0"/>
      <w:divBdr>
        <w:top w:val="none" w:sz="0" w:space="0" w:color="auto"/>
        <w:left w:val="none" w:sz="0" w:space="0" w:color="auto"/>
        <w:bottom w:val="none" w:sz="0" w:space="0" w:color="auto"/>
        <w:right w:val="none" w:sz="0" w:space="0" w:color="auto"/>
      </w:divBdr>
    </w:div>
    <w:div w:id="997614052">
      <w:bodyDiv w:val="1"/>
      <w:marLeft w:val="0"/>
      <w:marRight w:val="0"/>
      <w:marTop w:val="0"/>
      <w:marBottom w:val="0"/>
      <w:divBdr>
        <w:top w:val="none" w:sz="0" w:space="0" w:color="auto"/>
        <w:left w:val="none" w:sz="0" w:space="0" w:color="auto"/>
        <w:bottom w:val="none" w:sz="0" w:space="0" w:color="auto"/>
        <w:right w:val="none" w:sz="0" w:space="0" w:color="auto"/>
      </w:divBdr>
    </w:div>
    <w:div w:id="1213155224">
      <w:bodyDiv w:val="1"/>
      <w:marLeft w:val="0"/>
      <w:marRight w:val="0"/>
      <w:marTop w:val="0"/>
      <w:marBottom w:val="0"/>
      <w:divBdr>
        <w:top w:val="none" w:sz="0" w:space="0" w:color="auto"/>
        <w:left w:val="none" w:sz="0" w:space="0" w:color="auto"/>
        <w:bottom w:val="none" w:sz="0" w:space="0" w:color="auto"/>
        <w:right w:val="none" w:sz="0" w:space="0" w:color="auto"/>
      </w:divBdr>
    </w:div>
    <w:div w:id="1345979874">
      <w:bodyDiv w:val="1"/>
      <w:marLeft w:val="0"/>
      <w:marRight w:val="0"/>
      <w:marTop w:val="0"/>
      <w:marBottom w:val="0"/>
      <w:divBdr>
        <w:top w:val="none" w:sz="0" w:space="0" w:color="auto"/>
        <w:left w:val="none" w:sz="0" w:space="0" w:color="auto"/>
        <w:bottom w:val="none" w:sz="0" w:space="0" w:color="auto"/>
        <w:right w:val="none" w:sz="0" w:space="0" w:color="auto"/>
      </w:divBdr>
    </w:div>
    <w:div w:id="1453130412">
      <w:bodyDiv w:val="1"/>
      <w:marLeft w:val="0"/>
      <w:marRight w:val="0"/>
      <w:marTop w:val="0"/>
      <w:marBottom w:val="0"/>
      <w:divBdr>
        <w:top w:val="none" w:sz="0" w:space="0" w:color="auto"/>
        <w:left w:val="none" w:sz="0" w:space="0" w:color="auto"/>
        <w:bottom w:val="none" w:sz="0" w:space="0" w:color="auto"/>
        <w:right w:val="none" w:sz="0" w:space="0" w:color="auto"/>
      </w:divBdr>
    </w:div>
    <w:div w:id="1486900737">
      <w:bodyDiv w:val="1"/>
      <w:marLeft w:val="0"/>
      <w:marRight w:val="0"/>
      <w:marTop w:val="0"/>
      <w:marBottom w:val="0"/>
      <w:divBdr>
        <w:top w:val="none" w:sz="0" w:space="0" w:color="auto"/>
        <w:left w:val="none" w:sz="0" w:space="0" w:color="auto"/>
        <w:bottom w:val="none" w:sz="0" w:space="0" w:color="auto"/>
        <w:right w:val="none" w:sz="0" w:space="0" w:color="auto"/>
      </w:divBdr>
    </w:div>
    <w:div w:id="1498501769">
      <w:bodyDiv w:val="1"/>
      <w:marLeft w:val="0"/>
      <w:marRight w:val="0"/>
      <w:marTop w:val="0"/>
      <w:marBottom w:val="0"/>
      <w:divBdr>
        <w:top w:val="none" w:sz="0" w:space="0" w:color="auto"/>
        <w:left w:val="none" w:sz="0" w:space="0" w:color="auto"/>
        <w:bottom w:val="none" w:sz="0" w:space="0" w:color="auto"/>
        <w:right w:val="none" w:sz="0" w:space="0" w:color="auto"/>
      </w:divBdr>
    </w:div>
    <w:div w:id="1498838985">
      <w:bodyDiv w:val="1"/>
      <w:marLeft w:val="0"/>
      <w:marRight w:val="0"/>
      <w:marTop w:val="0"/>
      <w:marBottom w:val="0"/>
      <w:divBdr>
        <w:top w:val="none" w:sz="0" w:space="0" w:color="auto"/>
        <w:left w:val="none" w:sz="0" w:space="0" w:color="auto"/>
        <w:bottom w:val="none" w:sz="0" w:space="0" w:color="auto"/>
        <w:right w:val="none" w:sz="0" w:space="0" w:color="auto"/>
      </w:divBdr>
    </w:div>
    <w:div w:id="1581216680">
      <w:bodyDiv w:val="1"/>
      <w:marLeft w:val="0"/>
      <w:marRight w:val="0"/>
      <w:marTop w:val="0"/>
      <w:marBottom w:val="0"/>
      <w:divBdr>
        <w:top w:val="none" w:sz="0" w:space="0" w:color="auto"/>
        <w:left w:val="none" w:sz="0" w:space="0" w:color="auto"/>
        <w:bottom w:val="none" w:sz="0" w:space="0" w:color="auto"/>
        <w:right w:val="none" w:sz="0" w:space="0" w:color="auto"/>
      </w:divBdr>
      <w:divsChild>
        <w:div w:id="653803530">
          <w:marLeft w:val="0"/>
          <w:marRight w:val="0"/>
          <w:marTop w:val="0"/>
          <w:marBottom w:val="0"/>
          <w:divBdr>
            <w:top w:val="none" w:sz="0" w:space="0" w:color="auto"/>
            <w:left w:val="none" w:sz="0" w:space="0" w:color="auto"/>
            <w:bottom w:val="none" w:sz="0" w:space="0" w:color="auto"/>
            <w:right w:val="none" w:sz="0" w:space="0" w:color="auto"/>
          </w:divBdr>
        </w:div>
      </w:divsChild>
    </w:div>
    <w:div w:id="207843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B4CD-A10D-415C-A856-AB14B341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3152</Words>
  <Characters>1798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2023-06-14T09:06:00Z</cp:lastPrinted>
  <dcterms:created xsi:type="dcterms:W3CDTF">2023-07-18T13:27:00Z</dcterms:created>
  <dcterms:modified xsi:type="dcterms:W3CDTF">2023-07-18T13:27:00Z</dcterms:modified>
</cp:coreProperties>
</file>