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35F65" w14:textId="77777777" w:rsidR="00D76C02" w:rsidRPr="00D76C02" w:rsidRDefault="00D76C02" w:rsidP="00D76C02">
      <w:pPr>
        <w:spacing w:after="0" w:line="240" w:lineRule="auto"/>
        <w:jc w:val="center"/>
        <w:rPr>
          <w:rFonts w:ascii="Times New Roman" w:eastAsia="Times New Roman" w:hAnsi="Times New Roman" w:cs="Times New Roman"/>
          <w:b/>
          <w:kern w:val="0"/>
          <w:sz w:val="28"/>
          <w:szCs w:val="28"/>
        </w:rPr>
      </w:pPr>
      <w:bookmarkStart w:id="0" w:name="_Hlk137204572"/>
      <w:r w:rsidRPr="00D76C02">
        <w:rPr>
          <w:rFonts w:ascii="Times New Roman" w:eastAsia="Times New Roman" w:hAnsi="Times New Roman" w:cs="Times New Roman"/>
          <w:b/>
          <w:kern w:val="0"/>
          <w:sz w:val="28"/>
          <w:szCs w:val="28"/>
        </w:rPr>
        <w:t>CENU APTAUJAS ANKETA</w:t>
      </w:r>
    </w:p>
    <w:bookmarkEnd w:id="0"/>
    <w:p w14:paraId="73CFB121" w14:textId="2880DEF8" w:rsidR="00D76C02" w:rsidRPr="00D76C02" w:rsidRDefault="00D76C02" w:rsidP="00D76C02">
      <w:pPr>
        <w:spacing w:after="0" w:line="240" w:lineRule="auto"/>
        <w:jc w:val="center"/>
        <w:rPr>
          <w:rFonts w:ascii="Times New Roman" w:eastAsia="Times New Roman" w:hAnsi="Times New Roman" w:cs="Times New Roman"/>
          <w:b/>
          <w:kern w:val="0"/>
          <w:sz w:val="28"/>
          <w:szCs w:val="28"/>
        </w:rPr>
      </w:pPr>
      <w:r w:rsidRPr="00D76C02">
        <w:rPr>
          <w:rFonts w:ascii="Times New Roman" w:eastAsia="Times New Roman" w:hAnsi="Times New Roman" w:cs="Times New Roman"/>
          <w:b/>
          <w:kern w:val="0"/>
          <w:sz w:val="28"/>
          <w:szCs w:val="28"/>
        </w:rPr>
        <w:t>“</w:t>
      </w:r>
      <w:r w:rsidR="00D208A4" w:rsidRPr="00D208A4">
        <w:rPr>
          <w:rFonts w:ascii="Times New Roman" w:eastAsia="Times New Roman" w:hAnsi="Times New Roman" w:cs="Times New Roman"/>
          <w:b/>
          <w:kern w:val="0"/>
          <w:sz w:val="28"/>
          <w:szCs w:val="28"/>
        </w:rPr>
        <w:t>Ropažu pagasta</w:t>
      </w:r>
      <w:r w:rsidR="00162A23">
        <w:rPr>
          <w:rFonts w:ascii="Times New Roman" w:eastAsia="Times New Roman" w:hAnsi="Times New Roman" w:cs="Times New Roman"/>
          <w:b/>
          <w:kern w:val="0"/>
          <w:sz w:val="28"/>
          <w:szCs w:val="28"/>
        </w:rPr>
        <w:t xml:space="preserve">, </w:t>
      </w:r>
      <w:r w:rsidR="00D208A4" w:rsidRPr="00D208A4">
        <w:rPr>
          <w:rFonts w:ascii="Times New Roman" w:eastAsia="Times New Roman" w:hAnsi="Times New Roman" w:cs="Times New Roman"/>
          <w:b/>
          <w:kern w:val="0"/>
          <w:sz w:val="28"/>
          <w:szCs w:val="28"/>
        </w:rPr>
        <w:t>Zaķumuižas stadiona virvju piramīdas uzstādīšana ar</w:t>
      </w:r>
      <w:r w:rsidR="00162A23">
        <w:rPr>
          <w:rFonts w:ascii="Times New Roman" w:eastAsia="Times New Roman" w:hAnsi="Times New Roman" w:cs="Times New Roman"/>
          <w:b/>
          <w:kern w:val="0"/>
          <w:sz w:val="28"/>
          <w:szCs w:val="28"/>
        </w:rPr>
        <w:t xml:space="preserve"> </w:t>
      </w:r>
      <w:r w:rsidR="00D208A4" w:rsidRPr="00D208A4">
        <w:rPr>
          <w:rFonts w:ascii="Times New Roman" w:eastAsia="Times New Roman" w:hAnsi="Times New Roman" w:cs="Times New Roman"/>
          <w:b/>
          <w:kern w:val="0"/>
          <w:sz w:val="28"/>
          <w:szCs w:val="28"/>
        </w:rPr>
        <w:t>projekta dokumentācijas izstrādi</w:t>
      </w:r>
      <w:r w:rsidRPr="00D76C02">
        <w:rPr>
          <w:rFonts w:ascii="Times New Roman" w:eastAsia="Times New Roman" w:hAnsi="Times New Roman" w:cs="Times New Roman"/>
          <w:b/>
          <w:kern w:val="0"/>
          <w:sz w:val="28"/>
          <w:szCs w:val="28"/>
        </w:rPr>
        <w:t>”</w:t>
      </w:r>
    </w:p>
    <w:p w14:paraId="01CB408B" w14:textId="77777777" w:rsidR="00D76C02" w:rsidRPr="00D76C02" w:rsidRDefault="00D76C02" w:rsidP="00D76C02">
      <w:pPr>
        <w:spacing w:after="120" w:line="240" w:lineRule="auto"/>
        <w:rPr>
          <w:rFonts w:ascii="Times New Roman" w:eastAsia="Times New Roman" w:hAnsi="Times New Roman" w:cs="Times New Roman"/>
          <w:b/>
          <w:kern w:val="0"/>
          <w:sz w:val="24"/>
          <w:szCs w:val="24"/>
        </w:rPr>
      </w:pPr>
      <w:r w:rsidRPr="00D76C02">
        <w:rPr>
          <w:rFonts w:ascii="Times New Roman" w:eastAsia="Times New Roman" w:hAnsi="Times New Roman" w:cs="Times New Roman"/>
          <w:b/>
          <w:kern w:val="0"/>
          <w:sz w:val="24"/>
          <w:szCs w:val="24"/>
          <w:u w:val="single"/>
        </w:rPr>
        <w:t>Informācija par pasūtītāju</w:t>
      </w:r>
      <w:r w:rsidRPr="00D76C02">
        <w:rPr>
          <w:rFonts w:ascii="Times New Roman" w:eastAsia="Times New Roman" w:hAnsi="Times New Roman" w:cs="Times New Roman"/>
          <w:b/>
          <w:kern w:val="0"/>
          <w:sz w:val="24"/>
          <w:szCs w:val="24"/>
        </w:rPr>
        <w:t>:</w:t>
      </w:r>
    </w:p>
    <w:tbl>
      <w:tblPr>
        <w:tblStyle w:val="Reatabula"/>
        <w:tblW w:w="0" w:type="auto"/>
        <w:tblLook w:val="04A0" w:firstRow="1" w:lastRow="0" w:firstColumn="1" w:lastColumn="0" w:noHBand="0" w:noVBand="1"/>
      </w:tblPr>
      <w:tblGrid>
        <w:gridCol w:w="2612"/>
        <w:gridCol w:w="5684"/>
      </w:tblGrid>
      <w:tr w:rsidR="00D76C02" w:rsidRPr="00D76C02" w14:paraId="338AE42D" w14:textId="77777777" w:rsidTr="00616D7D">
        <w:trPr>
          <w:trHeight w:val="415"/>
        </w:trPr>
        <w:tc>
          <w:tcPr>
            <w:tcW w:w="2762" w:type="dxa"/>
          </w:tcPr>
          <w:p w14:paraId="6D77CA38" w14:textId="77777777" w:rsidR="00D76C02" w:rsidRPr="00D76C02" w:rsidRDefault="00D76C02" w:rsidP="00D76C02">
            <w:pPr>
              <w:spacing w:after="120"/>
              <w:rPr>
                <w:rFonts w:ascii="Times New Roman" w:eastAsia="Times New Roman" w:hAnsi="Times New Roman" w:cs="Times New Roman"/>
                <w:sz w:val="24"/>
                <w:szCs w:val="24"/>
              </w:rPr>
            </w:pPr>
            <w:r w:rsidRPr="00D76C02">
              <w:rPr>
                <w:rFonts w:ascii="Times New Roman" w:eastAsia="Times New Roman" w:hAnsi="Times New Roman" w:cs="Times New Roman"/>
                <w:sz w:val="24"/>
                <w:szCs w:val="24"/>
              </w:rPr>
              <w:t>Nosaukums:</w:t>
            </w:r>
          </w:p>
        </w:tc>
        <w:tc>
          <w:tcPr>
            <w:tcW w:w="6261" w:type="dxa"/>
          </w:tcPr>
          <w:p w14:paraId="2795A941" w14:textId="77777777" w:rsidR="00D76C02" w:rsidRPr="00D76C02" w:rsidRDefault="00D76C02" w:rsidP="00D76C02">
            <w:pPr>
              <w:spacing w:after="120"/>
              <w:rPr>
                <w:rFonts w:ascii="Times New Roman" w:eastAsia="Times New Roman" w:hAnsi="Times New Roman" w:cs="Times New Roman"/>
                <w:sz w:val="24"/>
                <w:szCs w:val="24"/>
              </w:rPr>
            </w:pPr>
            <w:r w:rsidRPr="00D76C02">
              <w:rPr>
                <w:rFonts w:ascii="Times New Roman" w:eastAsia="Times New Roman" w:hAnsi="Times New Roman" w:cs="Times New Roman"/>
                <w:sz w:val="24"/>
                <w:szCs w:val="24"/>
              </w:rPr>
              <w:t>Ropažu novada pašvaldība</w:t>
            </w:r>
          </w:p>
        </w:tc>
      </w:tr>
      <w:tr w:rsidR="00D76C02" w:rsidRPr="00D76C02" w14:paraId="4425483F" w14:textId="77777777" w:rsidTr="00616D7D">
        <w:trPr>
          <w:trHeight w:val="415"/>
        </w:trPr>
        <w:tc>
          <w:tcPr>
            <w:tcW w:w="2762" w:type="dxa"/>
          </w:tcPr>
          <w:p w14:paraId="726069B6" w14:textId="77777777" w:rsidR="00D76C02" w:rsidRPr="00D76C02" w:rsidRDefault="00D76C02" w:rsidP="00D76C02">
            <w:pPr>
              <w:spacing w:after="120"/>
              <w:rPr>
                <w:rFonts w:ascii="Times New Roman" w:eastAsia="Times New Roman" w:hAnsi="Times New Roman" w:cs="Times New Roman"/>
                <w:sz w:val="24"/>
                <w:szCs w:val="24"/>
              </w:rPr>
            </w:pPr>
            <w:r w:rsidRPr="00D76C02">
              <w:rPr>
                <w:rFonts w:ascii="Times New Roman" w:eastAsia="Times New Roman" w:hAnsi="Times New Roman" w:cs="Times New Roman"/>
                <w:sz w:val="24"/>
                <w:szCs w:val="24"/>
              </w:rPr>
              <w:t>Reģistrācijas numurs:</w:t>
            </w:r>
          </w:p>
        </w:tc>
        <w:tc>
          <w:tcPr>
            <w:tcW w:w="6261" w:type="dxa"/>
          </w:tcPr>
          <w:p w14:paraId="77C46360" w14:textId="77777777" w:rsidR="00D76C02" w:rsidRPr="00D76C02" w:rsidRDefault="00D76C02" w:rsidP="00D76C02">
            <w:pPr>
              <w:spacing w:after="120"/>
              <w:rPr>
                <w:rFonts w:ascii="Times New Roman" w:eastAsia="Times New Roman" w:hAnsi="Times New Roman" w:cs="Times New Roman"/>
                <w:sz w:val="24"/>
                <w:szCs w:val="24"/>
              </w:rPr>
            </w:pPr>
            <w:r w:rsidRPr="00D76C02">
              <w:rPr>
                <w:rFonts w:ascii="Times New Roman" w:eastAsia="Times New Roman" w:hAnsi="Times New Roman" w:cs="Times New Roman"/>
                <w:sz w:val="24"/>
                <w:szCs w:val="24"/>
              </w:rPr>
              <w:t>90000067986</w:t>
            </w:r>
          </w:p>
        </w:tc>
      </w:tr>
      <w:tr w:rsidR="00D76C02" w:rsidRPr="00D76C02" w14:paraId="6517779F" w14:textId="77777777" w:rsidTr="00616D7D">
        <w:trPr>
          <w:trHeight w:val="692"/>
        </w:trPr>
        <w:tc>
          <w:tcPr>
            <w:tcW w:w="2762" w:type="dxa"/>
          </w:tcPr>
          <w:p w14:paraId="655161CA" w14:textId="77777777" w:rsidR="00D76C02" w:rsidRPr="00D76C02" w:rsidRDefault="00D76C02" w:rsidP="00D76C02">
            <w:pPr>
              <w:spacing w:after="120"/>
              <w:rPr>
                <w:rFonts w:ascii="Times New Roman" w:eastAsia="Times New Roman" w:hAnsi="Times New Roman" w:cs="Times New Roman"/>
                <w:sz w:val="24"/>
                <w:szCs w:val="24"/>
              </w:rPr>
            </w:pPr>
            <w:r w:rsidRPr="00D76C02">
              <w:rPr>
                <w:rFonts w:ascii="Times New Roman" w:eastAsia="Times New Roman" w:hAnsi="Times New Roman" w:cs="Times New Roman"/>
                <w:sz w:val="24"/>
                <w:szCs w:val="24"/>
              </w:rPr>
              <w:t>Juridiskā adrese:</w:t>
            </w:r>
          </w:p>
        </w:tc>
        <w:tc>
          <w:tcPr>
            <w:tcW w:w="6261" w:type="dxa"/>
          </w:tcPr>
          <w:p w14:paraId="7E217877" w14:textId="77777777" w:rsidR="00D76C02" w:rsidRPr="00D76C02" w:rsidRDefault="00D76C02" w:rsidP="00D76C02">
            <w:pPr>
              <w:spacing w:after="120"/>
              <w:rPr>
                <w:rFonts w:ascii="Times New Roman" w:eastAsia="Times New Roman" w:hAnsi="Times New Roman" w:cs="Times New Roman"/>
                <w:sz w:val="24"/>
                <w:szCs w:val="24"/>
              </w:rPr>
            </w:pPr>
            <w:r w:rsidRPr="00D76C02">
              <w:rPr>
                <w:rFonts w:ascii="Times New Roman" w:eastAsia="Times New Roman" w:hAnsi="Times New Roman" w:cs="Times New Roman"/>
                <w:sz w:val="24"/>
                <w:szCs w:val="24"/>
              </w:rPr>
              <w:t>Institūta iela 1a, Ulbroka, Stopiņu pagasts, Ropažu novads, LV-2130</w:t>
            </w:r>
          </w:p>
        </w:tc>
      </w:tr>
      <w:tr w:rsidR="00D76C02" w:rsidRPr="00D76C02" w14:paraId="326F1C3C" w14:textId="77777777" w:rsidTr="00616D7D">
        <w:trPr>
          <w:trHeight w:val="415"/>
        </w:trPr>
        <w:tc>
          <w:tcPr>
            <w:tcW w:w="2762" w:type="dxa"/>
          </w:tcPr>
          <w:p w14:paraId="5054FB7B" w14:textId="77777777" w:rsidR="00D76C02" w:rsidRPr="00D76C02" w:rsidRDefault="00D76C02" w:rsidP="00D76C02">
            <w:pPr>
              <w:spacing w:after="120"/>
              <w:rPr>
                <w:rFonts w:ascii="Times New Roman" w:eastAsia="Times New Roman" w:hAnsi="Times New Roman" w:cs="Times New Roman"/>
                <w:sz w:val="24"/>
                <w:szCs w:val="24"/>
              </w:rPr>
            </w:pPr>
            <w:r w:rsidRPr="00D76C02">
              <w:rPr>
                <w:rFonts w:ascii="Times New Roman" w:eastAsia="Times New Roman" w:hAnsi="Times New Roman" w:cs="Times New Roman"/>
                <w:sz w:val="24"/>
                <w:szCs w:val="24"/>
              </w:rPr>
              <w:t>Iestādes Kontaktpersona:</w:t>
            </w:r>
          </w:p>
        </w:tc>
        <w:tc>
          <w:tcPr>
            <w:tcW w:w="6261" w:type="dxa"/>
          </w:tcPr>
          <w:p w14:paraId="67408D06" w14:textId="7974BA99" w:rsidR="00D76C02" w:rsidRPr="00D76C02" w:rsidRDefault="00854A10" w:rsidP="00854A10">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Ropažu sporta centrs,</w:t>
            </w:r>
            <w:r w:rsidRPr="00854A10">
              <w:rPr>
                <w:rFonts w:ascii="Times New Roman" w:eastAsia="Times New Roman" w:hAnsi="Times New Roman" w:cs="Times New Roman"/>
                <w:sz w:val="24"/>
                <w:szCs w:val="24"/>
                <w:lang w:eastAsia="lv-LV"/>
              </w:rPr>
              <w:t xml:space="preserve"> Ingrīda Priedniece </w:t>
            </w:r>
          </w:p>
        </w:tc>
      </w:tr>
      <w:tr w:rsidR="00D76C02" w:rsidRPr="00D76C02" w14:paraId="0E1E4014" w14:textId="77777777" w:rsidTr="00616D7D">
        <w:trPr>
          <w:trHeight w:val="415"/>
        </w:trPr>
        <w:tc>
          <w:tcPr>
            <w:tcW w:w="2762" w:type="dxa"/>
          </w:tcPr>
          <w:p w14:paraId="6B9B09B4" w14:textId="77777777" w:rsidR="00D76C02" w:rsidRPr="00D76C02" w:rsidRDefault="00D76C02" w:rsidP="00D76C02">
            <w:pPr>
              <w:spacing w:after="120"/>
              <w:rPr>
                <w:rFonts w:ascii="Times New Roman" w:eastAsia="Times New Roman" w:hAnsi="Times New Roman" w:cs="Times New Roman"/>
                <w:sz w:val="24"/>
                <w:szCs w:val="24"/>
              </w:rPr>
            </w:pPr>
            <w:r w:rsidRPr="00D76C02">
              <w:rPr>
                <w:rFonts w:ascii="Times New Roman" w:eastAsia="Times New Roman" w:hAnsi="Times New Roman" w:cs="Times New Roman"/>
                <w:sz w:val="24"/>
                <w:szCs w:val="24"/>
              </w:rPr>
              <w:t>Iestādes Kontakttālrunis:</w:t>
            </w:r>
          </w:p>
        </w:tc>
        <w:tc>
          <w:tcPr>
            <w:tcW w:w="6261" w:type="dxa"/>
          </w:tcPr>
          <w:p w14:paraId="35D02B6A" w14:textId="669CD2C8" w:rsidR="00D76C02" w:rsidRPr="00D76C02" w:rsidRDefault="00854A10" w:rsidP="00D76C02">
            <w:pPr>
              <w:spacing w:after="120"/>
              <w:rPr>
                <w:rFonts w:ascii="Times New Roman" w:eastAsia="Times New Roman" w:hAnsi="Times New Roman" w:cs="Times New Roman"/>
                <w:sz w:val="24"/>
                <w:szCs w:val="24"/>
              </w:rPr>
            </w:pPr>
            <w:r w:rsidRPr="00854A10">
              <w:rPr>
                <w:rFonts w:ascii="Times New Roman" w:eastAsia="Times New Roman" w:hAnsi="Times New Roman" w:cs="Times New Roman"/>
                <w:sz w:val="24"/>
                <w:szCs w:val="24"/>
              </w:rPr>
              <w:t>26553241</w:t>
            </w:r>
          </w:p>
        </w:tc>
      </w:tr>
      <w:tr w:rsidR="00D76C02" w:rsidRPr="00D76C02" w14:paraId="19FB8289" w14:textId="77777777" w:rsidTr="00616D7D">
        <w:trPr>
          <w:trHeight w:val="704"/>
        </w:trPr>
        <w:tc>
          <w:tcPr>
            <w:tcW w:w="2762" w:type="dxa"/>
          </w:tcPr>
          <w:p w14:paraId="398CE614" w14:textId="77777777" w:rsidR="00D76C02" w:rsidRPr="00D76C02" w:rsidRDefault="00D76C02" w:rsidP="00D76C02">
            <w:pPr>
              <w:spacing w:after="120"/>
              <w:rPr>
                <w:rFonts w:ascii="Times New Roman" w:eastAsia="Times New Roman" w:hAnsi="Times New Roman" w:cs="Times New Roman"/>
                <w:b/>
                <w:bCs/>
                <w:sz w:val="24"/>
                <w:szCs w:val="24"/>
              </w:rPr>
            </w:pPr>
            <w:r w:rsidRPr="00D76C02">
              <w:rPr>
                <w:rFonts w:ascii="Times New Roman" w:eastAsia="Times New Roman" w:hAnsi="Times New Roman" w:cs="Times New Roman"/>
                <w:b/>
                <w:bCs/>
                <w:sz w:val="24"/>
                <w:szCs w:val="24"/>
              </w:rPr>
              <w:t>Cenu piedāvājumu sūtīt uz e-pasta adresi:</w:t>
            </w:r>
          </w:p>
        </w:tc>
        <w:tc>
          <w:tcPr>
            <w:tcW w:w="6261" w:type="dxa"/>
          </w:tcPr>
          <w:p w14:paraId="6D636A8D" w14:textId="77777777" w:rsidR="00D76C02" w:rsidRPr="00D76C02" w:rsidRDefault="00D76C02" w:rsidP="00D76C02">
            <w:pPr>
              <w:spacing w:after="120"/>
              <w:rPr>
                <w:rFonts w:ascii="Times New Roman" w:eastAsia="Times New Roman" w:hAnsi="Times New Roman" w:cs="Times New Roman"/>
                <w:sz w:val="24"/>
                <w:szCs w:val="24"/>
              </w:rPr>
            </w:pPr>
            <w:r w:rsidRPr="00D76C02">
              <w:rPr>
                <w:rFonts w:ascii="Times New Roman" w:eastAsia="Times New Roman" w:hAnsi="Times New Roman" w:cs="Times New Roman"/>
                <w:sz w:val="24"/>
                <w:szCs w:val="24"/>
              </w:rPr>
              <w:t xml:space="preserve">cenu.aptaujas@ropazi.lv </w:t>
            </w:r>
          </w:p>
        </w:tc>
      </w:tr>
      <w:tr w:rsidR="00D76C02" w:rsidRPr="00D76C02" w14:paraId="16BE0BB8" w14:textId="77777777" w:rsidTr="00616D7D">
        <w:trPr>
          <w:trHeight w:val="704"/>
        </w:trPr>
        <w:tc>
          <w:tcPr>
            <w:tcW w:w="2762" w:type="dxa"/>
          </w:tcPr>
          <w:p w14:paraId="60CB770B" w14:textId="77777777" w:rsidR="00D76C02" w:rsidRPr="00D76C02" w:rsidRDefault="00D76C02" w:rsidP="00D76C02">
            <w:pPr>
              <w:spacing w:after="120"/>
              <w:rPr>
                <w:rFonts w:ascii="Times New Roman" w:eastAsia="Times New Roman" w:hAnsi="Times New Roman" w:cs="Times New Roman"/>
                <w:sz w:val="24"/>
                <w:szCs w:val="24"/>
              </w:rPr>
            </w:pPr>
            <w:r w:rsidRPr="00D76C02">
              <w:rPr>
                <w:rFonts w:ascii="Times New Roman" w:eastAsia="Times New Roman" w:hAnsi="Times New Roman" w:cs="Times New Roman"/>
                <w:sz w:val="24"/>
                <w:szCs w:val="24"/>
              </w:rPr>
              <w:t>Piedāvājumu iesniegšanas termiņš:</w:t>
            </w:r>
          </w:p>
        </w:tc>
        <w:tc>
          <w:tcPr>
            <w:tcW w:w="6261" w:type="dxa"/>
          </w:tcPr>
          <w:p w14:paraId="78A2C074" w14:textId="789AAD42" w:rsidR="00D76C02" w:rsidRPr="00D76C02" w:rsidRDefault="00D76C02" w:rsidP="00D76C02">
            <w:pPr>
              <w:spacing w:after="120"/>
              <w:rPr>
                <w:rFonts w:ascii="Times New Roman" w:eastAsia="Times New Roman" w:hAnsi="Times New Roman" w:cs="Times New Roman"/>
                <w:sz w:val="24"/>
                <w:szCs w:val="24"/>
              </w:rPr>
            </w:pPr>
            <w:r w:rsidRPr="00D76C02">
              <w:rPr>
                <w:rFonts w:ascii="Times New Roman" w:eastAsia="Times New Roman" w:hAnsi="Times New Roman" w:cs="Times New Roman"/>
                <w:sz w:val="24"/>
                <w:szCs w:val="24"/>
              </w:rPr>
              <w:t xml:space="preserve">Līdz </w:t>
            </w:r>
            <w:r w:rsidR="00854A10">
              <w:rPr>
                <w:rFonts w:ascii="Times New Roman" w:eastAsia="Times New Roman" w:hAnsi="Times New Roman" w:cs="Times New Roman"/>
                <w:sz w:val="24"/>
                <w:szCs w:val="24"/>
              </w:rPr>
              <w:t>0</w:t>
            </w:r>
            <w:r w:rsidR="00162A23">
              <w:rPr>
                <w:rFonts w:ascii="Times New Roman" w:eastAsia="Times New Roman" w:hAnsi="Times New Roman" w:cs="Times New Roman"/>
                <w:sz w:val="24"/>
                <w:szCs w:val="24"/>
              </w:rPr>
              <w:t>7</w:t>
            </w:r>
            <w:r w:rsidR="00854A10">
              <w:rPr>
                <w:rFonts w:ascii="Times New Roman" w:eastAsia="Times New Roman" w:hAnsi="Times New Roman" w:cs="Times New Roman"/>
                <w:sz w:val="24"/>
                <w:szCs w:val="24"/>
              </w:rPr>
              <w:t>.08.2023</w:t>
            </w:r>
            <w:r w:rsidRPr="00D76C02">
              <w:rPr>
                <w:rFonts w:ascii="Times New Roman" w:eastAsia="Times New Roman" w:hAnsi="Times New Roman" w:cs="Times New Roman"/>
                <w:sz w:val="24"/>
                <w:szCs w:val="24"/>
              </w:rPr>
              <w:t xml:space="preserve"> plkst. </w:t>
            </w:r>
            <w:r w:rsidR="00854A10">
              <w:rPr>
                <w:rFonts w:ascii="Times New Roman" w:eastAsia="Times New Roman" w:hAnsi="Times New Roman" w:cs="Times New Roman"/>
                <w:sz w:val="24"/>
                <w:szCs w:val="24"/>
              </w:rPr>
              <w:t xml:space="preserve">10:00 </w:t>
            </w:r>
          </w:p>
        </w:tc>
      </w:tr>
    </w:tbl>
    <w:p w14:paraId="13D442C6" w14:textId="77777777" w:rsidR="00D76C02" w:rsidRPr="00D76C02" w:rsidRDefault="00D76C02" w:rsidP="00D76C02">
      <w:pPr>
        <w:spacing w:after="0" w:line="240" w:lineRule="auto"/>
        <w:rPr>
          <w:rFonts w:ascii="Times New Roman" w:eastAsia="Times New Roman" w:hAnsi="Times New Roman" w:cs="Times New Roman"/>
          <w:b/>
          <w:kern w:val="0"/>
          <w:sz w:val="24"/>
          <w:szCs w:val="24"/>
        </w:rPr>
      </w:pPr>
    </w:p>
    <w:p w14:paraId="511270DB" w14:textId="77777777" w:rsidR="00D76C02" w:rsidRPr="00D76C02" w:rsidRDefault="00D76C02" w:rsidP="00D76C02">
      <w:pPr>
        <w:spacing w:after="0" w:line="240" w:lineRule="auto"/>
        <w:jc w:val="both"/>
        <w:rPr>
          <w:rFonts w:ascii="Times New Roman" w:eastAsia="Times New Roman" w:hAnsi="Times New Roman" w:cs="Times New Roman"/>
          <w:kern w:val="0"/>
          <w:sz w:val="24"/>
          <w:szCs w:val="24"/>
        </w:rPr>
      </w:pPr>
      <w:r w:rsidRPr="00D76C02">
        <w:rPr>
          <w:rFonts w:ascii="Times New Roman" w:eastAsia="Times New Roman" w:hAnsi="Times New Roman" w:cs="Times New Roman"/>
          <w:kern w:val="0"/>
          <w:sz w:val="24"/>
          <w:szCs w:val="24"/>
        </w:rPr>
        <w:t>Cenu izpētes mērķis – noskaidrot zemāko cenu piedāvājumu.</w:t>
      </w:r>
    </w:p>
    <w:p w14:paraId="4B8073F9" w14:textId="77777777" w:rsidR="00D76C02" w:rsidRPr="00D76C02" w:rsidRDefault="00D76C02" w:rsidP="00D76C02">
      <w:pPr>
        <w:spacing w:after="0" w:line="240" w:lineRule="auto"/>
        <w:jc w:val="both"/>
        <w:rPr>
          <w:rFonts w:ascii="Times New Roman" w:eastAsia="Times New Roman" w:hAnsi="Times New Roman" w:cs="Times New Roman"/>
          <w:kern w:val="0"/>
          <w:sz w:val="24"/>
          <w:szCs w:val="24"/>
        </w:rPr>
      </w:pPr>
      <w:r w:rsidRPr="00D76C02">
        <w:rPr>
          <w:rFonts w:ascii="Times New Roman" w:eastAsia="Times New Roman" w:hAnsi="Times New Roman" w:cs="Times New Roman"/>
          <w:kern w:val="0"/>
          <w:sz w:val="24"/>
          <w:szCs w:val="24"/>
        </w:rPr>
        <w:t>Līgums tiks slēgts ar pretendentu, kura iesniegtais cenu aptaujas piedāvājums ir atbilstošs un ar zemāko piedāvāto cenu.</w:t>
      </w:r>
    </w:p>
    <w:p w14:paraId="19EDFF4F" w14:textId="77777777" w:rsidR="00D76C02" w:rsidRPr="00D76C02" w:rsidRDefault="00D76C02" w:rsidP="00D76C02">
      <w:pPr>
        <w:spacing w:after="0" w:line="240" w:lineRule="auto"/>
        <w:jc w:val="both"/>
        <w:rPr>
          <w:rFonts w:ascii="Times New Roman" w:eastAsia="Times New Roman" w:hAnsi="Times New Roman" w:cs="Times New Roman"/>
          <w:kern w:val="0"/>
          <w:sz w:val="24"/>
          <w:szCs w:val="24"/>
        </w:rPr>
      </w:pPr>
      <w:r w:rsidRPr="00D76C02">
        <w:rPr>
          <w:rFonts w:ascii="Times New Roman" w:eastAsia="Times New Roman" w:hAnsi="Times New Roman" w:cs="Times New Roman"/>
          <w:kern w:val="0"/>
          <w:sz w:val="24"/>
          <w:szCs w:val="24"/>
        </w:rPr>
        <w:t>Informācija par rezultātu tiks izsūtīta elektroniski.</w:t>
      </w:r>
    </w:p>
    <w:p w14:paraId="5A684A19" w14:textId="77777777" w:rsidR="00D76C02" w:rsidRPr="00D76C02" w:rsidRDefault="00D76C02" w:rsidP="00D76C02">
      <w:pPr>
        <w:spacing w:after="0" w:line="240" w:lineRule="auto"/>
        <w:rPr>
          <w:rFonts w:ascii="Times New Roman" w:eastAsia="Times New Roman" w:hAnsi="Times New Roman" w:cs="Times New Roman"/>
          <w:b/>
          <w:kern w:val="0"/>
          <w:sz w:val="24"/>
          <w:szCs w:val="24"/>
        </w:rPr>
      </w:pPr>
    </w:p>
    <w:p w14:paraId="6DEF7719" w14:textId="77777777" w:rsidR="00D76C02" w:rsidRPr="00D76C02" w:rsidRDefault="00D76C02" w:rsidP="00D76C02">
      <w:pPr>
        <w:spacing w:after="0" w:line="240" w:lineRule="auto"/>
        <w:rPr>
          <w:rFonts w:ascii="Times New Roman" w:eastAsia="Times New Roman" w:hAnsi="Times New Roman" w:cs="Times New Roman"/>
          <w:b/>
          <w:kern w:val="0"/>
          <w:sz w:val="24"/>
          <w:szCs w:val="24"/>
          <w:u w:val="single"/>
        </w:rPr>
      </w:pPr>
      <w:r w:rsidRPr="00D76C02">
        <w:rPr>
          <w:rFonts w:ascii="Times New Roman" w:eastAsia="Times New Roman" w:hAnsi="Times New Roman" w:cs="Times New Roman"/>
          <w:b/>
          <w:kern w:val="0"/>
          <w:sz w:val="24"/>
          <w:szCs w:val="24"/>
          <w:u w:val="single"/>
        </w:rPr>
        <w:t>Informācija par priekšmetu:</w:t>
      </w:r>
    </w:p>
    <w:tbl>
      <w:tblPr>
        <w:tblStyle w:val="Reatabula"/>
        <w:tblW w:w="0" w:type="auto"/>
        <w:tblLook w:val="04A0" w:firstRow="1" w:lastRow="0" w:firstColumn="1" w:lastColumn="0" w:noHBand="0" w:noVBand="1"/>
      </w:tblPr>
      <w:tblGrid>
        <w:gridCol w:w="1542"/>
        <w:gridCol w:w="6754"/>
      </w:tblGrid>
      <w:tr w:rsidR="00D76C02" w:rsidRPr="00D76C02" w14:paraId="4C35E7BD" w14:textId="77777777" w:rsidTr="00D76C02">
        <w:tc>
          <w:tcPr>
            <w:tcW w:w="1809" w:type="dxa"/>
          </w:tcPr>
          <w:p w14:paraId="16B8E801" w14:textId="77777777" w:rsidR="00D76C02" w:rsidRPr="00D76C02" w:rsidRDefault="00D76C02" w:rsidP="00D76C02">
            <w:pPr>
              <w:rPr>
                <w:rFonts w:ascii="Times New Roman" w:eastAsia="Times New Roman" w:hAnsi="Times New Roman" w:cs="Times New Roman"/>
                <w:sz w:val="24"/>
                <w:szCs w:val="24"/>
              </w:rPr>
            </w:pPr>
            <w:r w:rsidRPr="00D76C02">
              <w:rPr>
                <w:rFonts w:ascii="Times New Roman" w:eastAsia="Times New Roman" w:hAnsi="Times New Roman" w:cs="Times New Roman"/>
                <w:sz w:val="24"/>
                <w:szCs w:val="24"/>
              </w:rPr>
              <w:t>Pakalpojuma adrese:</w:t>
            </w:r>
          </w:p>
        </w:tc>
        <w:tc>
          <w:tcPr>
            <w:tcW w:w="6713" w:type="dxa"/>
          </w:tcPr>
          <w:p w14:paraId="6AB711E5" w14:textId="77777777" w:rsidR="00D76C02" w:rsidRDefault="00D208A4" w:rsidP="00D76C02">
            <w:pPr>
              <w:jc w:val="both"/>
              <w:rPr>
                <w:rFonts w:ascii="Times New Roman" w:eastAsia="Times New Roman" w:hAnsi="Times New Roman" w:cs="Times New Roman"/>
                <w:sz w:val="24"/>
                <w:szCs w:val="24"/>
              </w:rPr>
            </w:pPr>
            <w:r w:rsidRPr="00D208A4">
              <w:rPr>
                <w:rFonts w:ascii="Times New Roman" w:eastAsia="Times New Roman" w:hAnsi="Times New Roman" w:cs="Times New Roman"/>
                <w:sz w:val="24"/>
                <w:szCs w:val="24"/>
              </w:rPr>
              <w:t>Skolas iela 3, Zaķumuiža, Ropažu pagasti, LV-2133</w:t>
            </w:r>
          </w:p>
          <w:p w14:paraId="4EA933D2" w14:textId="49EFFD5A" w:rsidR="00854A10" w:rsidRPr="00D76C02" w:rsidRDefault="00854A10" w:rsidP="00D76C0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Kadastra Nr.</w:t>
            </w:r>
            <w:r w:rsidRPr="00854A10">
              <w:rPr>
                <w:rFonts w:ascii="Times New Roman" w:eastAsia="Times New Roman" w:hAnsi="Times New Roman" w:cs="Times New Roman"/>
                <w:sz w:val="24"/>
                <w:szCs w:val="24"/>
              </w:rPr>
              <w:t xml:space="preserve">8084 008 0647, kadastra Nr.8084 000653  </w:t>
            </w:r>
          </w:p>
        </w:tc>
      </w:tr>
      <w:tr w:rsidR="00D76C02" w:rsidRPr="00D76C02" w14:paraId="6A3058C8" w14:textId="77777777" w:rsidTr="00D76C02">
        <w:tc>
          <w:tcPr>
            <w:tcW w:w="1809" w:type="dxa"/>
          </w:tcPr>
          <w:p w14:paraId="4B081F71" w14:textId="77777777" w:rsidR="00D76C02" w:rsidRPr="00D76C02" w:rsidRDefault="00D76C02" w:rsidP="00D76C02">
            <w:pPr>
              <w:rPr>
                <w:rFonts w:ascii="Times New Roman" w:eastAsia="Times New Roman" w:hAnsi="Times New Roman" w:cs="Times New Roman"/>
                <w:sz w:val="24"/>
                <w:szCs w:val="24"/>
              </w:rPr>
            </w:pPr>
            <w:r w:rsidRPr="00D76C02">
              <w:rPr>
                <w:rFonts w:ascii="Times New Roman" w:eastAsia="Times New Roman" w:hAnsi="Times New Roman" w:cs="Times New Roman"/>
                <w:sz w:val="24"/>
                <w:szCs w:val="24"/>
              </w:rPr>
              <w:t>Priekšmeta apraksts:</w:t>
            </w:r>
          </w:p>
        </w:tc>
        <w:tc>
          <w:tcPr>
            <w:tcW w:w="6713" w:type="dxa"/>
          </w:tcPr>
          <w:p w14:paraId="0480D6C4" w14:textId="03A2E265" w:rsidR="00D208A4" w:rsidRDefault="00D208A4" w:rsidP="00D76C02">
            <w:pPr>
              <w:jc w:val="both"/>
              <w:rPr>
                <w:rFonts w:ascii="Times New Roman" w:eastAsia="Times New Roman" w:hAnsi="Times New Roman" w:cs="Times New Roman"/>
                <w:sz w:val="24"/>
                <w:szCs w:val="24"/>
              </w:rPr>
            </w:pPr>
            <w:r w:rsidRPr="00D208A4">
              <w:rPr>
                <w:rFonts w:ascii="Times New Roman" w:eastAsia="Times New Roman" w:hAnsi="Times New Roman" w:cs="Times New Roman"/>
                <w:sz w:val="24"/>
                <w:szCs w:val="24"/>
              </w:rPr>
              <w:t>,,Ropažu pagasta Zaķumuižas stadiona virvju piramīdas uzstādīšana ar  projekta dokumentācijas izstrādi</w:t>
            </w:r>
            <w:r>
              <w:rPr>
                <w:rFonts w:ascii="Times New Roman" w:eastAsia="Times New Roman" w:hAnsi="Times New Roman" w:cs="Times New Roman"/>
                <w:sz w:val="24"/>
                <w:szCs w:val="24"/>
              </w:rPr>
              <w:t>”.</w:t>
            </w:r>
          </w:p>
          <w:p w14:paraId="3E61F86E" w14:textId="57F03BD4" w:rsidR="00D76C02" w:rsidRPr="00D76C02" w:rsidRDefault="00D76C02" w:rsidP="00D76C02">
            <w:pPr>
              <w:spacing w:after="0" w:line="240" w:lineRule="auto"/>
              <w:jc w:val="both"/>
              <w:rPr>
                <w:rFonts w:ascii="Times New Roman" w:eastAsia="Times New Roman" w:hAnsi="Times New Roman" w:cs="Times New Roman"/>
                <w:kern w:val="0"/>
                <w:sz w:val="24"/>
                <w:szCs w:val="24"/>
              </w:rPr>
            </w:pPr>
            <w:r w:rsidRPr="00D76C02">
              <w:rPr>
                <w:rFonts w:ascii="Times New Roman" w:eastAsia="Times New Roman" w:hAnsi="Times New Roman" w:cs="Times New Roman"/>
                <w:kern w:val="0"/>
                <w:sz w:val="24"/>
                <w:szCs w:val="24"/>
              </w:rPr>
              <w:t>Virvju piramīda izgatavota no:</w:t>
            </w:r>
          </w:p>
          <w:p w14:paraId="0DE0ED1A" w14:textId="7609B572" w:rsidR="00D76C02" w:rsidRPr="00D76C02" w:rsidRDefault="00D76C02" w:rsidP="00D76C02">
            <w:pPr>
              <w:pStyle w:val="Sarakstarindkopa"/>
              <w:numPr>
                <w:ilvl w:val="0"/>
                <w:numId w:val="1"/>
              </w:numPr>
              <w:spacing w:after="0" w:line="240" w:lineRule="auto"/>
              <w:jc w:val="both"/>
              <w:rPr>
                <w:rFonts w:ascii="Times New Roman" w:eastAsia="Times New Roman" w:hAnsi="Times New Roman" w:cs="Times New Roman"/>
                <w:kern w:val="0"/>
                <w:sz w:val="24"/>
                <w:szCs w:val="24"/>
              </w:rPr>
            </w:pPr>
            <w:r w:rsidRPr="00D76C02">
              <w:rPr>
                <w:rFonts w:ascii="Times New Roman" w:eastAsia="Times New Roman" w:hAnsi="Times New Roman" w:cs="Times New Roman"/>
                <w:kern w:val="0"/>
                <w:sz w:val="24"/>
                <w:szCs w:val="24"/>
              </w:rPr>
              <w:t xml:space="preserve">Centrālais statnis no </w:t>
            </w:r>
            <w:proofErr w:type="spellStart"/>
            <w:r w:rsidRPr="00D76C02">
              <w:rPr>
                <w:rFonts w:ascii="Times New Roman" w:eastAsia="Times New Roman" w:hAnsi="Times New Roman" w:cs="Times New Roman"/>
                <w:kern w:val="0"/>
                <w:sz w:val="24"/>
                <w:szCs w:val="24"/>
              </w:rPr>
              <w:t>pulvercinkota</w:t>
            </w:r>
            <w:proofErr w:type="spellEnd"/>
            <w:r w:rsidRPr="00D76C02">
              <w:rPr>
                <w:rFonts w:ascii="Times New Roman" w:eastAsia="Times New Roman" w:hAnsi="Times New Roman" w:cs="Times New Roman"/>
                <w:kern w:val="0"/>
                <w:sz w:val="24"/>
                <w:szCs w:val="24"/>
              </w:rPr>
              <w:t xml:space="preserve"> tērauda caurules – 1gab;</w:t>
            </w:r>
          </w:p>
          <w:p w14:paraId="08F4BBBE" w14:textId="2F774BA6" w:rsidR="00D76C02" w:rsidRPr="00D76C02" w:rsidRDefault="00D76C02" w:rsidP="00D76C02">
            <w:pPr>
              <w:pStyle w:val="Sarakstarindkopa"/>
              <w:numPr>
                <w:ilvl w:val="0"/>
                <w:numId w:val="1"/>
              </w:numPr>
              <w:spacing w:after="0" w:line="240" w:lineRule="auto"/>
              <w:jc w:val="both"/>
              <w:rPr>
                <w:rFonts w:ascii="Times New Roman" w:eastAsia="Times New Roman" w:hAnsi="Times New Roman" w:cs="Times New Roman"/>
                <w:kern w:val="0"/>
                <w:sz w:val="24"/>
                <w:szCs w:val="24"/>
              </w:rPr>
            </w:pPr>
            <w:r w:rsidRPr="00D76C02">
              <w:rPr>
                <w:rFonts w:ascii="Times New Roman" w:eastAsia="Times New Roman" w:hAnsi="Times New Roman" w:cs="Times New Roman"/>
                <w:kern w:val="0"/>
                <w:sz w:val="24"/>
                <w:szCs w:val="24"/>
              </w:rPr>
              <w:t xml:space="preserve">Virvju elementi izgatavoti no </w:t>
            </w:r>
            <w:proofErr w:type="spellStart"/>
            <w:r w:rsidRPr="00D76C02">
              <w:rPr>
                <w:rFonts w:ascii="Times New Roman" w:eastAsia="Times New Roman" w:hAnsi="Times New Roman" w:cs="Times New Roman"/>
                <w:kern w:val="0"/>
                <w:sz w:val="24"/>
                <w:szCs w:val="24"/>
              </w:rPr>
              <w:t>armētām</w:t>
            </w:r>
            <w:proofErr w:type="spellEnd"/>
            <w:r w:rsidRPr="00D76C02">
              <w:rPr>
                <w:rFonts w:ascii="Times New Roman" w:eastAsia="Times New Roman" w:hAnsi="Times New Roman" w:cs="Times New Roman"/>
                <w:kern w:val="0"/>
                <w:sz w:val="24"/>
                <w:szCs w:val="24"/>
              </w:rPr>
              <w:t xml:space="preserve"> virvēm ( ø16 mm), kas pārklātas ar poliamīda pārklājumu un stiprinātas ar izturīgiem plastikāta, nerūsējošā tērauda vai alumīnija stiprinājumiem, stiprinātas no centrālā statņa augšas uz 4 atsaites punktiem;</w:t>
            </w:r>
          </w:p>
          <w:p w14:paraId="2FD30B77" w14:textId="65B7C3E7" w:rsidR="00D76C02" w:rsidRPr="00D76C02" w:rsidRDefault="00D76C02" w:rsidP="00D76C02">
            <w:pPr>
              <w:pStyle w:val="Sarakstarindkopa"/>
              <w:numPr>
                <w:ilvl w:val="0"/>
                <w:numId w:val="1"/>
              </w:numPr>
              <w:spacing w:after="0" w:line="240" w:lineRule="auto"/>
              <w:jc w:val="both"/>
              <w:rPr>
                <w:rFonts w:ascii="Times New Roman" w:eastAsia="Times New Roman" w:hAnsi="Times New Roman" w:cs="Times New Roman"/>
                <w:kern w:val="0"/>
                <w:sz w:val="24"/>
                <w:szCs w:val="24"/>
              </w:rPr>
            </w:pPr>
            <w:r w:rsidRPr="00D76C02">
              <w:rPr>
                <w:rFonts w:ascii="Times New Roman" w:eastAsia="Times New Roman" w:hAnsi="Times New Roman" w:cs="Times New Roman"/>
                <w:kern w:val="0"/>
                <w:sz w:val="24"/>
                <w:szCs w:val="24"/>
              </w:rPr>
              <w:t>Augstas izturības tērauda un plastmasas virvju savienojuma elementi;</w:t>
            </w:r>
          </w:p>
          <w:p w14:paraId="4E6BAAD9" w14:textId="0326F065" w:rsidR="00D76C02" w:rsidRPr="00D76C02" w:rsidRDefault="00D76C02" w:rsidP="00D76C02">
            <w:pPr>
              <w:pStyle w:val="Sarakstarindkopa"/>
              <w:numPr>
                <w:ilvl w:val="0"/>
                <w:numId w:val="1"/>
              </w:numPr>
              <w:spacing w:after="0" w:line="240" w:lineRule="auto"/>
              <w:jc w:val="both"/>
              <w:rPr>
                <w:rFonts w:ascii="Times New Roman" w:eastAsia="Times New Roman" w:hAnsi="Times New Roman" w:cs="Times New Roman"/>
                <w:kern w:val="0"/>
                <w:sz w:val="24"/>
                <w:szCs w:val="24"/>
              </w:rPr>
            </w:pPr>
            <w:r w:rsidRPr="00D76C02">
              <w:rPr>
                <w:rFonts w:ascii="Times New Roman" w:eastAsia="Times New Roman" w:hAnsi="Times New Roman" w:cs="Times New Roman"/>
                <w:kern w:val="0"/>
                <w:sz w:val="24"/>
                <w:szCs w:val="24"/>
              </w:rPr>
              <w:t xml:space="preserve">Piramīdas iekšpusē iestiprināts drošības tīkls 1 </w:t>
            </w:r>
            <w:proofErr w:type="spellStart"/>
            <w:r w:rsidRPr="00D76C02">
              <w:rPr>
                <w:rFonts w:ascii="Times New Roman" w:eastAsia="Times New Roman" w:hAnsi="Times New Roman" w:cs="Times New Roman"/>
                <w:kern w:val="0"/>
                <w:sz w:val="24"/>
                <w:szCs w:val="24"/>
              </w:rPr>
              <w:t>gab</w:t>
            </w:r>
            <w:proofErr w:type="spellEnd"/>
            <w:r w:rsidRPr="00D76C02">
              <w:rPr>
                <w:rFonts w:ascii="Times New Roman" w:eastAsia="Times New Roman" w:hAnsi="Times New Roman" w:cs="Times New Roman"/>
                <w:kern w:val="0"/>
                <w:sz w:val="24"/>
                <w:szCs w:val="24"/>
              </w:rPr>
              <w:t>;</w:t>
            </w:r>
          </w:p>
          <w:p w14:paraId="13861FC6" w14:textId="73CDB9BB" w:rsidR="00D76C02" w:rsidRPr="00D76C02" w:rsidRDefault="00D76C02" w:rsidP="00D76C02">
            <w:pPr>
              <w:pStyle w:val="Sarakstarindkopa"/>
              <w:numPr>
                <w:ilvl w:val="0"/>
                <w:numId w:val="1"/>
              </w:numPr>
              <w:spacing w:after="0" w:line="240" w:lineRule="auto"/>
              <w:jc w:val="both"/>
              <w:rPr>
                <w:rFonts w:ascii="Times New Roman" w:eastAsia="Times New Roman" w:hAnsi="Times New Roman" w:cs="Times New Roman"/>
                <w:kern w:val="0"/>
                <w:sz w:val="24"/>
                <w:szCs w:val="24"/>
              </w:rPr>
            </w:pPr>
            <w:r w:rsidRPr="00D76C02">
              <w:rPr>
                <w:rFonts w:ascii="Times New Roman" w:eastAsia="Times New Roman" w:hAnsi="Times New Roman" w:cs="Times New Roman"/>
                <w:kern w:val="0"/>
                <w:sz w:val="24"/>
                <w:szCs w:val="24"/>
              </w:rPr>
              <w:t xml:space="preserve">Piramīdas tīklam katrā no tās stūriem ir atsaites punkts. </w:t>
            </w:r>
          </w:p>
          <w:p w14:paraId="1B7DB9B6" w14:textId="77FA951A" w:rsidR="00D76C02" w:rsidRPr="00D76C02" w:rsidRDefault="00D76C02" w:rsidP="00D76C02">
            <w:pPr>
              <w:pStyle w:val="Sarakstarindkopa"/>
              <w:numPr>
                <w:ilvl w:val="0"/>
                <w:numId w:val="1"/>
              </w:numPr>
              <w:spacing w:after="0" w:line="240" w:lineRule="auto"/>
              <w:jc w:val="both"/>
              <w:rPr>
                <w:rFonts w:ascii="Times New Roman" w:eastAsia="Times New Roman" w:hAnsi="Times New Roman" w:cs="Times New Roman"/>
                <w:kern w:val="0"/>
                <w:sz w:val="24"/>
                <w:szCs w:val="24"/>
              </w:rPr>
            </w:pPr>
            <w:r w:rsidRPr="00D76C02">
              <w:rPr>
                <w:rFonts w:ascii="Times New Roman" w:eastAsia="Times New Roman" w:hAnsi="Times New Roman" w:cs="Times New Roman"/>
                <w:kern w:val="0"/>
                <w:sz w:val="24"/>
                <w:szCs w:val="24"/>
              </w:rPr>
              <w:t>Noapaļotas nerūsējošā tērauda skrūves un/vai skrūvju vietas nosegtas ar plastikāta aizsarg</w:t>
            </w:r>
            <w:r>
              <w:rPr>
                <w:rFonts w:ascii="Times New Roman" w:eastAsia="Times New Roman" w:hAnsi="Times New Roman" w:cs="Times New Roman"/>
                <w:kern w:val="0"/>
                <w:sz w:val="24"/>
                <w:szCs w:val="24"/>
              </w:rPr>
              <w:t>-</w:t>
            </w:r>
            <w:r w:rsidRPr="00D76C02">
              <w:rPr>
                <w:rFonts w:ascii="Times New Roman" w:eastAsia="Times New Roman" w:hAnsi="Times New Roman" w:cs="Times New Roman"/>
                <w:kern w:val="0"/>
                <w:sz w:val="24"/>
                <w:szCs w:val="24"/>
              </w:rPr>
              <w:t>vā</w:t>
            </w:r>
            <w:r>
              <w:rPr>
                <w:rFonts w:ascii="Times New Roman" w:eastAsia="Times New Roman" w:hAnsi="Times New Roman" w:cs="Times New Roman"/>
                <w:kern w:val="0"/>
                <w:sz w:val="24"/>
                <w:szCs w:val="24"/>
              </w:rPr>
              <w:t>kiem</w:t>
            </w:r>
            <w:r w:rsidRPr="00D76C02">
              <w:rPr>
                <w:rFonts w:ascii="Times New Roman" w:eastAsia="Times New Roman" w:hAnsi="Times New Roman" w:cs="Times New Roman"/>
                <w:kern w:val="0"/>
                <w:sz w:val="24"/>
                <w:szCs w:val="24"/>
              </w:rPr>
              <w:t>.</w:t>
            </w:r>
          </w:p>
          <w:p w14:paraId="414A393C" w14:textId="28EE16C2" w:rsidR="00D76C02" w:rsidRPr="00D76C02" w:rsidRDefault="00D76C02" w:rsidP="00D76C02">
            <w:pPr>
              <w:pStyle w:val="Sarakstarindkopa"/>
              <w:numPr>
                <w:ilvl w:val="0"/>
                <w:numId w:val="1"/>
              </w:numPr>
              <w:spacing w:after="0" w:line="240" w:lineRule="auto"/>
              <w:jc w:val="both"/>
              <w:rPr>
                <w:rFonts w:ascii="Times New Roman" w:eastAsia="Times New Roman" w:hAnsi="Times New Roman" w:cs="Times New Roman"/>
                <w:kern w:val="0"/>
                <w:sz w:val="24"/>
                <w:szCs w:val="24"/>
              </w:rPr>
            </w:pPr>
            <w:r w:rsidRPr="00D76C02">
              <w:rPr>
                <w:rFonts w:ascii="Times New Roman" w:eastAsia="Times New Roman" w:hAnsi="Times New Roman" w:cs="Times New Roman"/>
                <w:kern w:val="0"/>
                <w:sz w:val="24"/>
                <w:szCs w:val="24"/>
              </w:rPr>
              <w:t>Aprīkojums paredzēts ierakšanai un  iebetonēšanai zemē, saskaņā ar ražotāja norādījumiem.</w:t>
            </w:r>
          </w:p>
          <w:p w14:paraId="57827C86" w14:textId="77777777" w:rsidR="00D76C02" w:rsidRPr="00D76C02" w:rsidRDefault="00D76C02" w:rsidP="00D76C02">
            <w:pPr>
              <w:spacing w:after="0" w:line="240" w:lineRule="auto"/>
              <w:jc w:val="both"/>
              <w:rPr>
                <w:rFonts w:ascii="Times New Roman" w:eastAsia="Times New Roman" w:hAnsi="Times New Roman" w:cs="Times New Roman"/>
                <w:kern w:val="0"/>
                <w:sz w:val="24"/>
                <w:szCs w:val="24"/>
              </w:rPr>
            </w:pPr>
          </w:p>
          <w:p w14:paraId="43F016B1" w14:textId="77777777" w:rsidR="00D76C02" w:rsidRPr="00D76C02" w:rsidRDefault="00D76C02" w:rsidP="00D76C02">
            <w:pPr>
              <w:spacing w:after="0" w:line="240" w:lineRule="auto"/>
              <w:jc w:val="both"/>
              <w:rPr>
                <w:rFonts w:ascii="Times New Roman" w:eastAsia="Times New Roman" w:hAnsi="Times New Roman" w:cs="Times New Roman"/>
                <w:kern w:val="0"/>
                <w:sz w:val="24"/>
                <w:szCs w:val="24"/>
              </w:rPr>
            </w:pPr>
            <w:r w:rsidRPr="00D76C02">
              <w:rPr>
                <w:rFonts w:ascii="Times New Roman" w:eastAsia="Times New Roman" w:hAnsi="Times New Roman" w:cs="Times New Roman"/>
                <w:kern w:val="0"/>
                <w:sz w:val="24"/>
                <w:szCs w:val="24"/>
              </w:rPr>
              <w:t>Rotaļu funkcijas:</w:t>
            </w:r>
          </w:p>
          <w:p w14:paraId="6CA3615C" w14:textId="0DEA108C" w:rsidR="00D76C02" w:rsidRPr="00D76C02" w:rsidRDefault="00D76C02" w:rsidP="00D76C02">
            <w:pPr>
              <w:pStyle w:val="Sarakstarindkopa"/>
              <w:numPr>
                <w:ilvl w:val="0"/>
                <w:numId w:val="2"/>
              </w:numPr>
              <w:spacing w:after="0" w:line="240" w:lineRule="auto"/>
              <w:jc w:val="both"/>
              <w:rPr>
                <w:rFonts w:ascii="Times New Roman" w:eastAsia="Times New Roman" w:hAnsi="Times New Roman" w:cs="Times New Roman"/>
                <w:kern w:val="0"/>
                <w:sz w:val="24"/>
                <w:szCs w:val="24"/>
              </w:rPr>
            </w:pPr>
            <w:r w:rsidRPr="00D76C02">
              <w:rPr>
                <w:rFonts w:ascii="Times New Roman" w:eastAsia="Times New Roman" w:hAnsi="Times New Roman" w:cs="Times New Roman"/>
                <w:kern w:val="0"/>
                <w:sz w:val="24"/>
                <w:szCs w:val="24"/>
              </w:rPr>
              <w:t>Fiziskā attīstība</w:t>
            </w:r>
          </w:p>
          <w:p w14:paraId="52DAF730" w14:textId="4FFC84DB" w:rsidR="00D76C02" w:rsidRPr="00D76C02" w:rsidRDefault="00D76C02" w:rsidP="00D76C02">
            <w:pPr>
              <w:pStyle w:val="Sarakstarindkopa"/>
              <w:numPr>
                <w:ilvl w:val="0"/>
                <w:numId w:val="2"/>
              </w:numPr>
              <w:spacing w:after="0" w:line="240" w:lineRule="auto"/>
              <w:jc w:val="both"/>
              <w:rPr>
                <w:rFonts w:ascii="Times New Roman" w:eastAsia="Times New Roman" w:hAnsi="Times New Roman" w:cs="Times New Roman"/>
                <w:kern w:val="0"/>
                <w:sz w:val="24"/>
                <w:szCs w:val="24"/>
              </w:rPr>
            </w:pPr>
            <w:r w:rsidRPr="00D76C02">
              <w:rPr>
                <w:rFonts w:ascii="Times New Roman" w:eastAsia="Times New Roman" w:hAnsi="Times New Roman" w:cs="Times New Roman"/>
                <w:kern w:val="0"/>
                <w:sz w:val="24"/>
                <w:szCs w:val="24"/>
              </w:rPr>
              <w:t>Kāpšana</w:t>
            </w:r>
          </w:p>
          <w:p w14:paraId="3549D484" w14:textId="77777777" w:rsidR="00D76C02" w:rsidRPr="00D76C02" w:rsidRDefault="00D76C02" w:rsidP="00D76C02">
            <w:pPr>
              <w:spacing w:after="0" w:line="240" w:lineRule="auto"/>
              <w:jc w:val="both"/>
              <w:rPr>
                <w:rFonts w:ascii="Times New Roman" w:eastAsia="Times New Roman" w:hAnsi="Times New Roman" w:cs="Times New Roman"/>
                <w:kern w:val="0"/>
                <w:sz w:val="24"/>
                <w:szCs w:val="24"/>
              </w:rPr>
            </w:pPr>
          </w:p>
          <w:p w14:paraId="6C6A8AE4" w14:textId="77777777" w:rsidR="00D76C02" w:rsidRPr="00D76C02" w:rsidRDefault="00D76C02" w:rsidP="00D76C02">
            <w:pPr>
              <w:spacing w:after="0" w:line="240" w:lineRule="auto"/>
              <w:jc w:val="both"/>
              <w:rPr>
                <w:rFonts w:ascii="Times New Roman" w:eastAsia="Times New Roman" w:hAnsi="Times New Roman" w:cs="Times New Roman"/>
                <w:kern w:val="0"/>
                <w:sz w:val="24"/>
                <w:szCs w:val="24"/>
              </w:rPr>
            </w:pPr>
            <w:r w:rsidRPr="00D76C02">
              <w:rPr>
                <w:rFonts w:ascii="Times New Roman" w:eastAsia="Times New Roman" w:hAnsi="Times New Roman" w:cs="Times New Roman"/>
                <w:kern w:val="0"/>
                <w:sz w:val="24"/>
                <w:szCs w:val="24"/>
              </w:rPr>
              <w:lastRenderedPageBreak/>
              <w:t>Izmēri:</w:t>
            </w:r>
          </w:p>
          <w:p w14:paraId="4E5F3CD8" w14:textId="072AF0BD" w:rsidR="00D76C02" w:rsidRPr="00D76C02" w:rsidRDefault="00D76C02" w:rsidP="00D76C02">
            <w:pPr>
              <w:pStyle w:val="Sarakstarindkopa"/>
              <w:numPr>
                <w:ilvl w:val="0"/>
                <w:numId w:val="3"/>
              </w:numPr>
              <w:spacing w:after="0" w:line="240" w:lineRule="auto"/>
              <w:jc w:val="both"/>
              <w:rPr>
                <w:rFonts w:ascii="Times New Roman" w:eastAsia="Times New Roman" w:hAnsi="Times New Roman" w:cs="Times New Roman"/>
                <w:kern w:val="0"/>
                <w:sz w:val="24"/>
                <w:szCs w:val="24"/>
              </w:rPr>
            </w:pPr>
            <w:r w:rsidRPr="00D76C02">
              <w:rPr>
                <w:rFonts w:ascii="Times New Roman" w:eastAsia="Times New Roman" w:hAnsi="Times New Roman" w:cs="Times New Roman"/>
                <w:kern w:val="0"/>
                <w:sz w:val="24"/>
                <w:szCs w:val="24"/>
              </w:rPr>
              <w:t>Garums: 4,00 m</w:t>
            </w:r>
          </w:p>
          <w:p w14:paraId="36AE1997" w14:textId="3D4BCF1C" w:rsidR="00D76C02" w:rsidRPr="00D76C02" w:rsidRDefault="00D76C02" w:rsidP="00D76C02">
            <w:pPr>
              <w:pStyle w:val="Sarakstarindkopa"/>
              <w:numPr>
                <w:ilvl w:val="0"/>
                <w:numId w:val="3"/>
              </w:numPr>
              <w:spacing w:after="0" w:line="240" w:lineRule="auto"/>
              <w:jc w:val="both"/>
              <w:rPr>
                <w:rFonts w:ascii="Times New Roman" w:eastAsia="Times New Roman" w:hAnsi="Times New Roman" w:cs="Times New Roman"/>
                <w:kern w:val="0"/>
                <w:sz w:val="24"/>
                <w:szCs w:val="24"/>
              </w:rPr>
            </w:pPr>
            <w:r w:rsidRPr="00D76C02">
              <w:rPr>
                <w:rFonts w:ascii="Times New Roman" w:eastAsia="Times New Roman" w:hAnsi="Times New Roman" w:cs="Times New Roman"/>
                <w:kern w:val="0"/>
                <w:sz w:val="24"/>
                <w:szCs w:val="24"/>
              </w:rPr>
              <w:t>Platums: 4,00 m</w:t>
            </w:r>
          </w:p>
          <w:p w14:paraId="501877A4" w14:textId="20553619" w:rsidR="00D76C02" w:rsidRPr="00D76C02" w:rsidRDefault="00D76C02" w:rsidP="00D76C02">
            <w:pPr>
              <w:pStyle w:val="Sarakstarindkopa"/>
              <w:numPr>
                <w:ilvl w:val="0"/>
                <w:numId w:val="3"/>
              </w:numPr>
              <w:spacing w:after="0" w:line="240" w:lineRule="auto"/>
              <w:jc w:val="both"/>
              <w:rPr>
                <w:rFonts w:ascii="Times New Roman" w:eastAsia="Times New Roman" w:hAnsi="Times New Roman" w:cs="Times New Roman"/>
                <w:kern w:val="0"/>
                <w:sz w:val="24"/>
                <w:szCs w:val="24"/>
              </w:rPr>
            </w:pPr>
            <w:r w:rsidRPr="00D76C02">
              <w:rPr>
                <w:rFonts w:ascii="Times New Roman" w:eastAsia="Times New Roman" w:hAnsi="Times New Roman" w:cs="Times New Roman"/>
                <w:kern w:val="0"/>
                <w:sz w:val="24"/>
                <w:szCs w:val="24"/>
              </w:rPr>
              <w:t>Kopējais augstums: 3,00 m</w:t>
            </w:r>
          </w:p>
          <w:p w14:paraId="55B2BAD9" w14:textId="00091728" w:rsidR="00D76C02" w:rsidRPr="00D76C02" w:rsidRDefault="00D76C02" w:rsidP="00D76C02">
            <w:pPr>
              <w:pStyle w:val="Sarakstarindkopa"/>
              <w:numPr>
                <w:ilvl w:val="0"/>
                <w:numId w:val="3"/>
              </w:numPr>
              <w:spacing w:after="0" w:line="240" w:lineRule="auto"/>
              <w:jc w:val="both"/>
              <w:rPr>
                <w:rFonts w:ascii="Times New Roman" w:eastAsia="Times New Roman" w:hAnsi="Times New Roman" w:cs="Times New Roman"/>
                <w:kern w:val="0"/>
                <w:sz w:val="24"/>
                <w:szCs w:val="24"/>
              </w:rPr>
            </w:pPr>
            <w:r w:rsidRPr="00D76C02">
              <w:rPr>
                <w:rFonts w:ascii="Times New Roman" w:eastAsia="Times New Roman" w:hAnsi="Times New Roman" w:cs="Times New Roman"/>
                <w:kern w:val="0"/>
                <w:sz w:val="24"/>
                <w:szCs w:val="24"/>
              </w:rPr>
              <w:t>Vecuma diapazons: 3-14 gadi</w:t>
            </w:r>
          </w:p>
          <w:p w14:paraId="44B702BB" w14:textId="30FEE2B4" w:rsidR="00D76C02" w:rsidRPr="00D76C02" w:rsidRDefault="00D76C02" w:rsidP="00D76C02">
            <w:pPr>
              <w:pStyle w:val="Sarakstarindkopa"/>
              <w:numPr>
                <w:ilvl w:val="0"/>
                <w:numId w:val="3"/>
              </w:numPr>
              <w:spacing w:after="0" w:line="240" w:lineRule="auto"/>
              <w:jc w:val="both"/>
              <w:rPr>
                <w:rFonts w:ascii="Times New Roman" w:eastAsia="Times New Roman" w:hAnsi="Times New Roman" w:cs="Times New Roman"/>
                <w:kern w:val="0"/>
                <w:sz w:val="24"/>
                <w:szCs w:val="24"/>
              </w:rPr>
            </w:pPr>
            <w:r w:rsidRPr="00D76C02">
              <w:rPr>
                <w:rFonts w:ascii="Times New Roman" w:eastAsia="Times New Roman" w:hAnsi="Times New Roman" w:cs="Times New Roman"/>
                <w:kern w:val="0"/>
                <w:sz w:val="24"/>
                <w:szCs w:val="24"/>
              </w:rPr>
              <w:t>Drošības zona 7,00 x 7,00 m</w:t>
            </w:r>
          </w:p>
          <w:p w14:paraId="3BF088FD" w14:textId="248582FD" w:rsidR="00D76C02" w:rsidRPr="00D76C02" w:rsidRDefault="00D76C02" w:rsidP="00D76C02">
            <w:pPr>
              <w:pStyle w:val="Sarakstarindkopa"/>
              <w:numPr>
                <w:ilvl w:val="0"/>
                <w:numId w:val="3"/>
              </w:numPr>
              <w:spacing w:after="0" w:line="240" w:lineRule="auto"/>
              <w:jc w:val="both"/>
              <w:rPr>
                <w:rFonts w:ascii="Times New Roman" w:eastAsia="Times New Roman" w:hAnsi="Times New Roman" w:cs="Times New Roman"/>
                <w:kern w:val="0"/>
                <w:sz w:val="24"/>
                <w:szCs w:val="24"/>
              </w:rPr>
            </w:pPr>
            <w:r w:rsidRPr="00D76C02">
              <w:rPr>
                <w:rFonts w:ascii="Times New Roman" w:eastAsia="Times New Roman" w:hAnsi="Times New Roman" w:cs="Times New Roman"/>
                <w:kern w:val="0"/>
                <w:sz w:val="24"/>
                <w:szCs w:val="24"/>
              </w:rPr>
              <w:t>Maksimālais krišanas augstums 1,22 m</w:t>
            </w:r>
          </w:p>
          <w:p w14:paraId="4B9AC062" w14:textId="4B46030F" w:rsidR="00D76C02" w:rsidRDefault="00D76C02" w:rsidP="00D76C02">
            <w:pPr>
              <w:jc w:val="both"/>
              <w:rPr>
                <w:rFonts w:ascii="Times New Roman" w:eastAsia="Times New Roman" w:hAnsi="Times New Roman" w:cs="Times New Roman"/>
                <w:sz w:val="24"/>
                <w:szCs w:val="24"/>
              </w:rPr>
            </w:pPr>
            <w:r w:rsidRPr="00D76C02">
              <w:rPr>
                <w:rFonts w:ascii="Times New Roman" w:eastAsia="Times New Roman" w:hAnsi="Times New Roman" w:cs="Times New Roman"/>
                <w:sz w:val="24"/>
                <w:szCs w:val="24"/>
              </w:rPr>
              <w:t>Iekārtai jāatbilst EN 1176 drošības un kvalitātes standartam un ir jābūt apstiprinātai ar neatkarīgas inspicēšanas institūcijas TUV (vai analogs) izsniegtu sertifikātu.</w:t>
            </w:r>
          </w:p>
          <w:p w14:paraId="52C895A0" w14:textId="4B146643" w:rsidR="00D76C02" w:rsidRDefault="00D208A4" w:rsidP="00D76C02">
            <w:pPr>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54656" behindDoc="1" locked="0" layoutInCell="1" allowOverlap="1" wp14:anchorId="338AF5D3" wp14:editId="25711B98">
                  <wp:simplePos x="0" y="0"/>
                  <wp:positionH relativeFrom="column">
                    <wp:posOffset>706120</wp:posOffset>
                  </wp:positionH>
                  <wp:positionV relativeFrom="paragraph">
                    <wp:posOffset>4152900</wp:posOffset>
                  </wp:positionV>
                  <wp:extent cx="2447925" cy="2602337"/>
                  <wp:effectExtent l="0" t="0" r="0" b="0"/>
                  <wp:wrapTight wrapText="bothSides">
                    <wp:wrapPolygon edited="0">
                      <wp:start x="0" y="0"/>
                      <wp:lineTo x="0" y="21505"/>
                      <wp:lineTo x="21348" y="21505"/>
                      <wp:lineTo x="21348" y="0"/>
                      <wp:lineTo x="0" y="0"/>
                    </wp:wrapPolygon>
                  </wp:wrapTight>
                  <wp:docPr id="1876691241"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47925" cy="2602337"/>
                          </a:xfrm>
                          <a:prstGeom prst="rect">
                            <a:avLst/>
                          </a:prstGeom>
                          <a:noFill/>
                        </pic:spPr>
                      </pic:pic>
                    </a:graphicData>
                  </a:graphic>
                </wp:anchor>
              </w:drawing>
            </w:r>
            <w:r>
              <w:rPr>
                <w:rFonts w:ascii="Times New Roman" w:eastAsia="Times New Roman" w:hAnsi="Times New Roman" w:cs="Times New Roman"/>
                <w:noProof/>
                <w:sz w:val="24"/>
                <w:szCs w:val="24"/>
              </w:rPr>
              <w:drawing>
                <wp:inline distT="0" distB="0" distL="0" distR="0" wp14:anchorId="2A623B26" wp14:editId="60AFB177">
                  <wp:extent cx="4151630" cy="4151630"/>
                  <wp:effectExtent l="0" t="0" r="0" b="0"/>
                  <wp:docPr id="620754817"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51630" cy="4151630"/>
                          </a:xfrm>
                          <a:prstGeom prst="rect">
                            <a:avLst/>
                          </a:prstGeom>
                          <a:noFill/>
                        </pic:spPr>
                      </pic:pic>
                    </a:graphicData>
                  </a:graphic>
                </wp:inline>
              </w:drawing>
            </w:r>
          </w:p>
          <w:p w14:paraId="32C69259" w14:textId="036815AE" w:rsidR="00D76C02" w:rsidRDefault="00D76C02" w:rsidP="00D76C02">
            <w:pPr>
              <w:jc w:val="both"/>
              <w:rPr>
                <w:rFonts w:ascii="Times New Roman" w:eastAsia="Times New Roman" w:hAnsi="Times New Roman" w:cs="Times New Roman"/>
                <w:sz w:val="24"/>
                <w:szCs w:val="24"/>
              </w:rPr>
            </w:pPr>
          </w:p>
          <w:p w14:paraId="39CE99A9" w14:textId="05BD1982" w:rsidR="00D76C02" w:rsidRDefault="00D76C02" w:rsidP="00D76C02">
            <w:pPr>
              <w:jc w:val="both"/>
              <w:rPr>
                <w:rFonts w:ascii="Times New Roman" w:eastAsia="Times New Roman" w:hAnsi="Times New Roman" w:cs="Times New Roman"/>
                <w:sz w:val="24"/>
                <w:szCs w:val="24"/>
              </w:rPr>
            </w:pPr>
          </w:p>
          <w:p w14:paraId="7FD0D0DA" w14:textId="77777777" w:rsidR="00D76C02" w:rsidRDefault="00D76C02" w:rsidP="00D76C02">
            <w:pPr>
              <w:jc w:val="both"/>
              <w:rPr>
                <w:rFonts w:ascii="Times New Roman" w:eastAsia="Times New Roman" w:hAnsi="Times New Roman" w:cs="Times New Roman"/>
                <w:sz w:val="24"/>
                <w:szCs w:val="24"/>
              </w:rPr>
            </w:pPr>
          </w:p>
          <w:p w14:paraId="763C8DF0" w14:textId="77777777" w:rsidR="00D76C02" w:rsidRDefault="00D76C02" w:rsidP="00D76C02">
            <w:pPr>
              <w:jc w:val="both"/>
              <w:rPr>
                <w:rFonts w:ascii="Times New Roman" w:eastAsia="Times New Roman" w:hAnsi="Times New Roman" w:cs="Times New Roman"/>
                <w:sz w:val="24"/>
                <w:szCs w:val="24"/>
              </w:rPr>
            </w:pPr>
          </w:p>
          <w:p w14:paraId="11AB0D77" w14:textId="64D20D93" w:rsidR="00D76C02" w:rsidRPr="00D76C02" w:rsidRDefault="00D76C02" w:rsidP="00D76C02">
            <w:pPr>
              <w:jc w:val="both"/>
              <w:rPr>
                <w:rFonts w:ascii="Times New Roman" w:eastAsia="Times New Roman" w:hAnsi="Times New Roman" w:cs="Times New Roman"/>
                <w:sz w:val="24"/>
                <w:szCs w:val="24"/>
              </w:rPr>
            </w:pPr>
          </w:p>
        </w:tc>
      </w:tr>
      <w:tr w:rsidR="00D76C02" w:rsidRPr="00D76C02" w14:paraId="7F009B44" w14:textId="77777777" w:rsidTr="00D76C02">
        <w:tc>
          <w:tcPr>
            <w:tcW w:w="1809" w:type="dxa"/>
          </w:tcPr>
          <w:p w14:paraId="634B167E" w14:textId="2A1D6FE7" w:rsidR="00D76C02" w:rsidRPr="00D76C02" w:rsidRDefault="00D76C02" w:rsidP="00D76C02">
            <w:pPr>
              <w:rPr>
                <w:rFonts w:ascii="Times New Roman" w:eastAsia="Times New Roman" w:hAnsi="Times New Roman" w:cs="Times New Roman"/>
                <w:sz w:val="24"/>
                <w:szCs w:val="24"/>
              </w:rPr>
            </w:pPr>
            <w:r w:rsidRPr="00D76C02">
              <w:rPr>
                <w:rFonts w:ascii="Times New Roman" w:eastAsia="Times New Roman" w:hAnsi="Times New Roman" w:cs="Times New Roman"/>
                <w:sz w:val="24"/>
                <w:szCs w:val="24"/>
              </w:rPr>
              <w:lastRenderedPageBreak/>
              <w:t xml:space="preserve">Krāsaina </w:t>
            </w:r>
            <w:r w:rsidRPr="00D76C02">
              <w:rPr>
                <w:rFonts w:ascii="Times New Roman" w:eastAsia="Times New Roman" w:hAnsi="Times New Roman" w:cs="Times New Roman"/>
                <w:sz w:val="24"/>
                <w:szCs w:val="24"/>
              </w:rPr>
              <w:lastRenderedPageBreak/>
              <w:t xml:space="preserve">gumijas </w:t>
            </w:r>
            <w:proofErr w:type="spellStart"/>
            <w:r w:rsidRPr="00D76C02">
              <w:rPr>
                <w:rFonts w:ascii="Times New Roman" w:eastAsia="Times New Roman" w:hAnsi="Times New Roman" w:cs="Times New Roman"/>
                <w:sz w:val="24"/>
                <w:szCs w:val="24"/>
              </w:rPr>
              <w:t>mulčas</w:t>
            </w:r>
            <w:proofErr w:type="spellEnd"/>
            <w:r w:rsidRPr="00D76C02">
              <w:rPr>
                <w:rFonts w:ascii="Times New Roman" w:eastAsia="Times New Roman" w:hAnsi="Times New Roman" w:cs="Times New Roman"/>
                <w:sz w:val="24"/>
                <w:szCs w:val="24"/>
              </w:rPr>
              <w:t xml:space="preserve"> seguma ierīkošana iekārtas drošības zonā</w:t>
            </w:r>
          </w:p>
        </w:tc>
        <w:tc>
          <w:tcPr>
            <w:tcW w:w="6713" w:type="dxa"/>
          </w:tcPr>
          <w:p w14:paraId="1F8CA3A4" w14:textId="77777777" w:rsidR="00D76C02" w:rsidRPr="00D76C02" w:rsidRDefault="00D76C02" w:rsidP="00D76C02">
            <w:pPr>
              <w:spacing w:after="0" w:line="240" w:lineRule="auto"/>
              <w:jc w:val="both"/>
              <w:rPr>
                <w:rFonts w:ascii="Times New Roman" w:eastAsia="Times New Roman" w:hAnsi="Times New Roman" w:cs="Times New Roman"/>
                <w:kern w:val="0"/>
                <w:sz w:val="24"/>
                <w:szCs w:val="24"/>
              </w:rPr>
            </w:pPr>
            <w:r w:rsidRPr="00D76C02">
              <w:rPr>
                <w:rFonts w:ascii="Times New Roman" w:eastAsia="Times New Roman" w:hAnsi="Times New Roman" w:cs="Times New Roman"/>
                <w:kern w:val="0"/>
                <w:sz w:val="24"/>
                <w:szCs w:val="24"/>
              </w:rPr>
              <w:lastRenderedPageBreak/>
              <w:t xml:space="preserve">Krāsains gumijas </w:t>
            </w:r>
            <w:proofErr w:type="spellStart"/>
            <w:r w:rsidRPr="00D76C02">
              <w:rPr>
                <w:rFonts w:ascii="Times New Roman" w:eastAsia="Times New Roman" w:hAnsi="Times New Roman" w:cs="Times New Roman"/>
                <w:kern w:val="0"/>
                <w:sz w:val="24"/>
                <w:szCs w:val="24"/>
              </w:rPr>
              <w:t>mulčas</w:t>
            </w:r>
            <w:proofErr w:type="spellEnd"/>
            <w:r w:rsidRPr="00D76C02">
              <w:rPr>
                <w:rFonts w:ascii="Times New Roman" w:eastAsia="Times New Roman" w:hAnsi="Times New Roman" w:cs="Times New Roman"/>
                <w:kern w:val="0"/>
                <w:sz w:val="24"/>
                <w:szCs w:val="24"/>
              </w:rPr>
              <w:t xml:space="preserve"> segums (H=min40mm)</w:t>
            </w:r>
          </w:p>
          <w:p w14:paraId="716E902F" w14:textId="77777777" w:rsidR="00D76C02" w:rsidRPr="00D76C02" w:rsidRDefault="00D76C02" w:rsidP="00D76C02">
            <w:pPr>
              <w:spacing w:after="0" w:line="240" w:lineRule="auto"/>
              <w:jc w:val="both"/>
              <w:rPr>
                <w:rFonts w:ascii="Times New Roman" w:eastAsia="Times New Roman" w:hAnsi="Times New Roman" w:cs="Times New Roman"/>
                <w:kern w:val="0"/>
                <w:sz w:val="24"/>
                <w:szCs w:val="24"/>
              </w:rPr>
            </w:pPr>
            <w:r w:rsidRPr="00D76C02">
              <w:rPr>
                <w:rFonts w:ascii="Times New Roman" w:eastAsia="Times New Roman" w:hAnsi="Times New Roman" w:cs="Times New Roman"/>
                <w:kern w:val="0"/>
                <w:sz w:val="24"/>
                <w:szCs w:val="24"/>
              </w:rPr>
              <w:lastRenderedPageBreak/>
              <w:t xml:space="preserve">Virvju piramīdas drošības zonā paredzēt gumijas </w:t>
            </w:r>
            <w:proofErr w:type="spellStart"/>
            <w:r w:rsidRPr="00D76C02">
              <w:rPr>
                <w:rFonts w:ascii="Times New Roman" w:eastAsia="Times New Roman" w:hAnsi="Times New Roman" w:cs="Times New Roman"/>
                <w:kern w:val="0"/>
                <w:sz w:val="24"/>
                <w:szCs w:val="24"/>
              </w:rPr>
              <w:t>mulčas</w:t>
            </w:r>
            <w:proofErr w:type="spellEnd"/>
            <w:r w:rsidRPr="00D76C02">
              <w:rPr>
                <w:rFonts w:ascii="Times New Roman" w:eastAsia="Times New Roman" w:hAnsi="Times New Roman" w:cs="Times New Roman"/>
                <w:kern w:val="0"/>
                <w:sz w:val="24"/>
                <w:szCs w:val="24"/>
              </w:rPr>
              <w:t xml:space="preserve"> seguma ieklāšanu, min. seguma biezums 40 mm, atbilstoši 17.01.2020 MK noteikumiem Nr. 18 un standartam LVS EN 1177 prasībām. </w:t>
            </w:r>
          </w:p>
          <w:p w14:paraId="399E5176" w14:textId="77777777" w:rsidR="00D76C02" w:rsidRPr="00D76C02" w:rsidRDefault="00D76C02" w:rsidP="00D76C02">
            <w:pPr>
              <w:spacing w:after="0" w:line="240" w:lineRule="auto"/>
              <w:jc w:val="both"/>
              <w:rPr>
                <w:rFonts w:ascii="Times New Roman" w:eastAsia="Times New Roman" w:hAnsi="Times New Roman" w:cs="Times New Roman"/>
                <w:kern w:val="0"/>
                <w:sz w:val="24"/>
                <w:szCs w:val="24"/>
              </w:rPr>
            </w:pPr>
            <w:r w:rsidRPr="00D76C02">
              <w:rPr>
                <w:rFonts w:ascii="Times New Roman" w:eastAsia="Times New Roman" w:hAnsi="Times New Roman" w:cs="Times New Roman"/>
                <w:kern w:val="0"/>
                <w:sz w:val="24"/>
                <w:szCs w:val="24"/>
              </w:rPr>
              <w:t xml:space="preserve">Gumijas </w:t>
            </w:r>
            <w:proofErr w:type="spellStart"/>
            <w:r w:rsidRPr="00D76C02">
              <w:rPr>
                <w:rFonts w:ascii="Times New Roman" w:eastAsia="Times New Roman" w:hAnsi="Times New Roman" w:cs="Times New Roman"/>
                <w:kern w:val="0"/>
                <w:sz w:val="24"/>
                <w:szCs w:val="24"/>
              </w:rPr>
              <w:t>mulča</w:t>
            </w:r>
            <w:proofErr w:type="spellEnd"/>
            <w:r w:rsidRPr="00D76C02">
              <w:rPr>
                <w:rFonts w:ascii="Times New Roman" w:eastAsia="Times New Roman" w:hAnsi="Times New Roman" w:cs="Times New Roman"/>
                <w:kern w:val="0"/>
                <w:sz w:val="24"/>
                <w:szCs w:val="24"/>
              </w:rPr>
              <w:t xml:space="preserve"> izgatavota no SBR un EPDM gumijas skaidiņu sajaukuma ar frakciju 25-50 mm. Gumijas skaidiņas tiek sajauktas ar speciālu poliuretāna saistvielu, kopā veidojot bezšuvju segumu, kas piemērots ieklāšanai brīvdabas bērnu rotaļu laukumos, t.sk. publiski pieejamos rotaļu laukumos, bērnu dārzos, parkos un skolās. Gumijas </w:t>
            </w:r>
            <w:proofErr w:type="spellStart"/>
            <w:r w:rsidRPr="00D76C02">
              <w:rPr>
                <w:rFonts w:ascii="Times New Roman" w:eastAsia="Times New Roman" w:hAnsi="Times New Roman" w:cs="Times New Roman"/>
                <w:kern w:val="0"/>
                <w:sz w:val="24"/>
                <w:szCs w:val="24"/>
              </w:rPr>
              <w:t>mulča</w:t>
            </w:r>
            <w:proofErr w:type="spellEnd"/>
            <w:r w:rsidRPr="00D76C02">
              <w:rPr>
                <w:rFonts w:ascii="Times New Roman" w:eastAsia="Times New Roman" w:hAnsi="Times New Roman" w:cs="Times New Roman"/>
                <w:kern w:val="0"/>
                <w:sz w:val="24"/>
                <w:szCs w:val="24"/>
              </w:rPr>
              <w:t xml:space="preserve"> testēta saskaņā ar drošības standartiem EN1177, EN71, EN7188. Segums ir ugunsdrošs, nav toksisks, piemērots izmantošanai rotaļu laukumos. Segums ir ūdens caurlaidīgs un UV staru noturīgs. Pamatnes sagatavošanas darbi veicami ar ražotāja noteiktiem standartiem un rekomendācijām.</w:t>
            </w:r>
          </w:p>
          <w:p w14:paraId="09A7F569" w14:textId="77777777" w:rsidR="00D76C02" w:rsidRPr="00D76C02" w:rsidRDefault="00D76C02" w:rsidP="00D76C02">
            <w:pPr>
              <w:spacing w:after="0" w:line="240" w:lineRule="auto"/>
              <w:jc w:val="both"/>
              <w:rPr>
                <w:rFonts w:ascii="Times New Roman" w:eastAsia="Times New Roman" w:hAnsi="Times New Roman" w:cs="Times New Roman"/>
                <w:kern w:val="0"/>
                <w:sz w:val="24"/>
                <w:szCs w:val="24"/>
              </w:rPr>
            </w:pPr>
          </w:p>
          <w:p w14:paraId="24CB7CA3" w14:textId="05675818" w:rsidR="00D76C02" w:rsidRDefault="00D76C02" w:rsidP="00D76C02">
            <w:pPr>
              <w:jc w:val="both"/>
              <w:rPr>
                <w:rFonts w:ascii="Times New Roman" w:eastAsia="Times New Roman" w:hAnsi="Times New Roman" w:cs="Times New Roman"/>
                <w:sz w:val="24"/>
                <w:szCs w:val="24"/>
              </w:rPr>
            </w:pPr>
            <w:r w:rsidRPr="00D76C02">
              <w:rPr>
                <w:rFonts w:ascii="Times New Roman" w:eastAsia="Times New Roman" w:hAnsi="Times New Roman" w:cs="Times New Roman"/>
                <w:sz w:val="24"/>
                <w:szCs w:val="24"/>
              </w:rPr>
              <w:t xml:space="preserve">Gumijas </w:t>
            </w:r>
            <w:proofErr w:type="spellStart"/>
            <w:r w:rsidRPr="00D76C02">
              <w:rPr>
                <w:rFonts w:ascii="Times New Roman" w:eastAsia="Times New Roman" w:hAnsi="Times New Roman" w:cs="Times New Roman"/>
                <w:sz w:val="24"/>
                <w:szCs w:val="24"/>
              </w:rPr>
              <w:t>mulčai</w:t>
            </w:r>
            <w:proofErr w:type="spellEnd"/>
            <w:r w:rsidRPr="00D76C02">
              <w:rPr>
                <w:rFonts w:ascii="Times New Roman" w:eastAsia="Times New Roman" w:hAnsi="Times New Roman" w:cs="Times New Roman"/>
                <w:sz w:val="24"/>
                <w:szCs w:val="24"/>
              </w:rPr>
              <w:t xml:space="preserve"> jābūt testētai, piedāvājumam pievienojams sertifikāts, testēšanas pārskats vai cits dokuments, kas apliecina piedāvātā seguma atbilstību izvirzītajām prasībām.</w:t>
            </w:r>
          </w:p>
          <w:p w14:paraId="2162FE0C" w14:textId="77777777" w:rsidR="00D76C02" w:rsidRDefault="00D76C02" w:rsidP="00D76C02">
            <w:pPr>
              <w:jc w:val="both"/>
              <w:rPr>
                <w:rFonts w:ascii="Times New Roman" w:eastAsia="Times New Roman" w:hAnsi="Times New Roman" w:cs="Times New Roman"/>
                <w:sz w:val="24"/>
                <w:szCs w:val="24"/>
              </w:rPr>
            </w:pPr>
          </w:p>
          <w:p w14:paraId="65A7079C" w14:textId="7EADA88C" w:rsidR="00D76C02" w:rsidRDefault="00D208A4" w:rsidP="00D76C02">
            <w:pPr>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D845E82" wp14:editId="4F07A39A">
                  <wp:extent cx="1603375" cy="1652270"/>
                  <wp:effectExtent l="133350" t="114300" r="130175" b="138430"/>
                  <wp:docPr id="36707545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3375" cy="165227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Pr>
                <w:rFonts w:ascii="Times New Roman" w:eastAsia="Times New Roman" w:hAnsi="Times New Roman" w:cs="Times New Roman"/>
                <w:noProof/>
                <w:sz w:val="24"/>
                <w:szCs w:val="24"/>
              </w:rPr>
              <w:drawing>
                <wp:inline distT="0" distB="0" distL="0" distR="0" wp14:anchorId="389DE23C" wp14:editId="46FD35EA">
                  <wp:extent cx="1755775" cy="1640205"/>
                  <wp:effectExtent l="133350" t="114300" r="111125" b="150495"/>
                  <wp:docPr id="659622449"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5775" cy="164020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33402CBA" w14:textId="77777777" w:rsidR="00D76C02" w:rsidRDefault="00D76C02" w:rsidP="00D76C02">
            <w:pPr>
              <w:jc w:val="both"/>
              <w:rPr>
                <w:rFonts w:ascii="Times New Roman" w:eastAsia="Times New Roman" w:hAnsi="Times New Roman" w:cs="Times New Roman"/>
                <w:sz w:val="24"/>
                <w:szCs w:val="24"/>
              </w:rPr>
            </w:pPr>
          </w:p>
          <w:p w14:paraId="7300740F" w14:textId="77777777" w:rsidR="00D76C02" w:rsidRDefault="00D76C02" w:rsidP="00D76C02">
            <w:pPr>
              <w:jc w:val="both"/>
              <w:rPr>
                <w:rFonts w:ascii="Times New Roman" w:eastAsia="Times New Roman" w:hAnsi="Times New Roman" w:cs="Times New Roman"/>
                <w:sz w:val="24"/>
                <w:szCs w:val="24"/>
              </w:rPr>
            </w:pPr>
          </w:p>
          <w:p w14:paraId="52AAD6D5" w14:textId="0B7E72F2" w:rsidR="00D76C02" w:rsidRPr="00D76C02" w:rsidRDefault="00D76C02" w:rsidP="00D76C02">
            <w:pPr>
              <w:jc w:val="both"/>
              <w:rPr>
                <w:rFonts w:ascii="Times New Roman" w:eastAsia="Times New Roman" w:hAnsi="Times New Roman" w:cs="Times New Roman"/>
                <w:sz w:val="24"/>
                <w:szCs w:val="24"/>
              </w:rPr>
            </w:pPr>
          </w:p>
        </w:tc>
      </w:tr>
      <w:tr w:rsidR="00D76C02" w:rsidRPr="00D76C02" w14:paraId="2401EFF8" w14:textId="77777777" w:rsidTr="00D76C02">
        <w:tc>
          <w:tcPr>
            <w:tcW w:w="1809" w:type="dxa"/>
          </w:tcPr>
          <w:p w14:paraId="6FBFAAFE" w14:textId="34543737" w:rsidR="00D76C02" w:rsidRPr="00D76C02" w:rsidRDefault="00D76C02" w:rsidP="00D76C02">
            <w:pPr>
              <w:rPr>
                <w:rFonts w:ascii="Times New Roman" w:eastAsia="Times New Roman" w:hAnsi="Times New Roman" w:cs="Times New Roman"/>
                <w:sz w:val="24"/>
                <w:szCs w:val="24"/>
              </w:rPr>
            </w:pPr>
            <w:r w:rsidRPr="00D76C02">
              <w:rPr>
                <w:rFonts w:ascii="Times New Roman" w:eastAsia="Times New Roman" w:hAnsi="Times New Roman" w:cs="Times New Roman"/>
                <w:sz w:val="24"/>
                <w:szCs w:val="24"/>
              </w:rPr>
              <w:lastRenderedPageBreak/>
              <w:t>Informācijas plāksne ar lietošanas noteikumiem</w:t>
            </w:r>
          </w:p>
        </w:tc>
        <w:tc>
          <w:tcPr>
            <w:tcW w:w="6713" w:type="dxa"/>
          </w:tcPr>
          <w:p w14:paraId="081A05C9" w14:textId="77777777" w:rsidR="00D76C02" w:rsidRDefault="00D76C02" w:rsidP="00D76C02">
            <w:pPr>
              <w:spacing w:after="160" w:line="259" w:lineRule="auto"/>
              <w:rPr>
                <w:rFonts w:ascii="Times New Roman" w:eastAsia="Times New Roman" w:hAnsi="Times New Roman" w:cs="Times New Roman"/>
                <w:sz w:val="24"/>
                <w:szCs w:val="24"/>
              </w:rPr>
            </w:pPr>
            <w:r w:rsidRPr="00D76C02">
              <w:rPr>
                <w:rFonts w:ascii="Times New Roman" w:eastAsia="Times New Roman" w:hAnsi="Times New Roman" w:cs="Times New Roman"/>
                <w:sz w:val="24"/>
                <w:szCs w:val="24"/>
              </w:rPr>
              <w:t xml:space="preserve">Info plāksnes pamatne izgatavota no augstas kvalitātes mitrum izturīga saplākšņa (b=15 mm) ar padziļinājumu, kurā tiek stiprināta informācijas plāksne. Saplākšņa malas apstrādātas ar krāsu, kas pasargā no apkārtējās vides ietekmes un mitruma iedarbības. Informācijas plāksnes izmērs 420 x 300 mm, izgatavota no </w:t>
            </w:r>
            <w:proofErr w:type="spellStart"/>
            <w:r w:rsidRPr="00D76C02">
              <w:rPr>
                <w:rFonts w:ascii="Times New Roman" w:eastAsia="Times New Roman" w:hAnsi="Times New Roman" w:cs="Times New Roman"/>
                <w:sz w:val="24"/>
                <w:szCs w:val="24"/>
              </w:rPr>
              <w:t>neobond</w:t>
            </w:r>
            <w:proofErr w:type="spellEnd"/>
            <w:r w:rsidRPr="00D76C02">
              <w:rPr>
                <w:rFonts w:ascii="Times New Roman" w:eastAsia="Times New Roman" w:hAnsi="Times New Roman" w:cs="Times New Roman"/>
                <w:sz w:val="24"/>
                <w:szCs w:val="24"/>
              </w:rPr>
              <w:t xml:space="preserve"> kompozītmateriāla. Konstrukcijas pamatu kājas izgatavotas no 60 x 60 mm profil caurulēm. Statņi un rāmis – cinkots un </w:t>
            </w:r>
            <w:proofErr w:type="spellStart"/>
            <w:r w:rsidRPr="00D76C02">
              <w:rPr>
                <w:rFonts w:ascii="Times New Roman" w:eastAsia="Times New Roman" w:hAnsi="Times New Roman" w:cs="Times New Roman"/>
                <w:sz w:val="24"/>
                <w:szCs w:val="24"/>
              </w:rPr>
              <w:t>pulverkrāsots</w:t>
            </w:r>
            <w:proofErr w:type="spellEnd"/>
            <w:r w:rsidRPr="00D76C02">
              <w:rPr>
                <w:rFonts w:ascii="Times New Roman" w:eastAsia="Times New Roman" w:hAnsi="Times New Roman" w:cs="Times New Roman"/>
                <w:sz w:val="24"/>
                <w:szCs w:val="24"/>
              </w:rPr>
              <w:t>.</w:t>
            </w:r>
          </w:p>
          <w:p w14:paraId="522788B4" w14:textId="77777777" w:rsidR="00D76C02" w:rsidRDefault="00D76C02" w:rsidP="00D76C02">
            <w:pPr>
              <w:spacing w:after="160" w:line="259" w:lineRule="auto"/>
              <w:rPr>
                <w:rFonts w:ascii="Times New Roman" w:eastAsia="Times New Roman" w:hAnsi="Times New Roman" w:cs="Times New Roman"/>
                <w:sz w:val="24"/>
                <w:szCs w:val="24"/>
              </w:rPr>
            </w:pPr>
          </w:p>
          <w:p w14:paraId="0D42363A" w14:textId="641FDAA9" w:rsidR="00D76C02" w:rsidRDefault="00D76C02" w:rsidP="00D76C02">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5056836B" wp14:editId="727A97D6">
                  <wp:extent cx="3780790" cy="2980690"/>
                  <wp:effectExtent l="0" t="0" r="0" b="0"/>
                  <wp:docPr id="105202897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80790" cy="2980690"/>
                          </a:xfrm>
                          <a:prstGeom prst="rect">
                            <a:avLst/>
                          </a:prstGeom>
                          <a:noFill/>
                        </pic:spPr>
                      </pic:pic>
                    </a:graphicData>
                  </a:graphic>
                </wp:inline>
              </w:drawing>
            </w:r>
          </w:p>
          <w:p w14:paraId="32B390E1" w14:textId="77777777" w:rsidR="00D76C02" w:rsidRDefault="00D76C02" w:rsidP="00D76C02">
            <w:pPr>
              <w:spacing w:after="160" w:line="259" w:lineRule="auto"/>
              <w:rPr>
                <w:rFonts w:ascii="Times New Roman" w:eastAsia="Times New Roman" w:hAnsi="Times New Roman" w:cs="Times New Roman"/>
                <w:sz w:val="24"/>
                <w:szCs w:val="24"/>
              </w:rPr>
            </w:pPr>
          </w:p>
          <w:p w14:paraId="3278981D" w14:textId="77777777" w:rsidR="00D76C02" w:rsidRDefault="00D76C02" w:rsidP="00D76C02">
            <w:pPr>
              <w:spacing w:after="160" w:line="259" w:lineRule="auto"/>
              <w:rPr>
                <w:rFonts w:ascii="Times New Roman" w:eastAsia="Times New Roman" w:hAnsi="Times New Roman" w:cs="Times New Roman"/>
                <w:sz w:val="24"/>
                <w:szCs w:val="24"/>
              </w:rPr>
            </w:pPr>
          </w:p>
          <w:p w14:paraId="0E8B381A" w14:textId="77777777" w:rsidR="00D76C02" w:rsidRPr="00D76C02" w:rsidRDefault="00D76C02" w:rsidP="00D76C02">
            <w:pPr>
              <w:rPr>
                <w:rFonts w:ascii="Times New Roman" w:eastAsia="Times New Roman" w:hAnsi="Times New Roman" w:cs="Times New Roman"/>
                <w:kern w:val="0"/>
                <w:sz w:val="24"/>
                <w:szCs w:val="24"/>
              </w:rPr>
            </w:pPr>
          </w:p>
          <w:p w14:paraId="270FCB96" w14:textId="77777777" w:rsidR="00D76C02" w:rsidRPr="00D76C02" w:rsidRDefault="00D76C02" w:rsidP="00D76C02">
            <w:pPr>
              <w:jc w:val="both"/>
              <w:rPr>
                <w:rFonts w:ascii="Times New Roman" w:eastAsia="Times New Roman" w:hAnsi="Times New Roman" w:cs="Times New Roman"/>
                <w:sz w:val="24"/>
                <w:szCs w:val="24"/>
              </w:rPr>
            </w:pPr>
          </w:p>
        </w:tc>
      </w:tr>
      <w:tr w:rsidR="00854A10" w:rsidRPr="00D76C02" w14:paraId="39DDAB66" w14:textId="77777777" w:rsidTr="00D76C02">
        <w:tc>
          <w:tcPr>
            <w:tcW w:w="1809" w:type="dxa"/>
          </w:tcPr>
          <w:p w14:paraId="32C72F55" w14:textId="315E2EF7" w:rsidR="00854A10" w:rsidRPr="00D76C02" w:rsidRDefault="00854A10" w:rsidP="00D76C02">
            <w:pPr>
              <w:rPr>
                <w:rFonts w:ascii="Times New Roman" w:eastAsia="Times New Roman" w:hAnsi="Times New Roman" w:cs="Times New Roman"/>
                <w:sz w:val="24"/>
                <w:szCs w:val="24"/>
              </w:rPr>
            </w:pPr>
            <w:r w:rsidRPr="00854A10">
              <w:rPr>
                <w:rFonts w:ascii="Times New Roman" w:eastAsia="Times New Roman" w:hAnsi="Times New Roman" w:cs="Times New Roman"/>
                <w:sz w:val="24"/>
                <w:szCs w:val="24"/>
              </w:rPr>
              <w:lastRenderedPageBreak/>
              <w:t>Vispārīgās prasības aprīkojumam un segumam</w:t>
            </w:r>
          </w:p>
        </w:tc>
        <w:tc>
          <w:tcPr>
            <w:tcW w:w="6713" w:type="dxa"/>
          </w:tcPr>
          <w:p w14:paraId="780D413E" w14:textId="499AE9DC" w:rsidR="00854A10" w:rsidRPr="00854A10" w:rsidRDefault="00854A10" w:rsidP="00854A10">
            <w:pPr>
              <w:spacing w:after="0" w:line="240" w:lineRule="auto"/>
              <w:rPr>
                <w:rFonts w:ascii="Times New Roman" w:eastAsia="Times New Roman" w:hAnsi="Times New Roman" w:cs="Times New Roman"/>
                <w:kern w:val="0"/>
                <w:sz w:val="24"/>
                <w:szCs w:val="24"/>
              </w:rPr>
            </w:pPr>
            <w:r w:rsidRPr="00854A10">
              <w:rPr>
                <w:rFonts w:ascii="Times New Roman" w:eastAsia="Times New Roman" w:hAnsi="Times New Roman" w:cs="Times New Roman"/>
                <w:kern w:val="0"/>
                <w:sz w:val="24"/>
                <w:szCs w:val="24"/>
              </w:rPr>
              <w:t>1.Pretendents var piedāvāt ekvivalentas iekārtas un aprīkojumu. Pieļaujams, ka Pretendenta piedāvātās iekārtas atšķiras no šajās tehniskajās specifikācijās norādīto iekārtu un aprīkojuma izmēriem līdz 5% apmērā katrā no dimensijām (rēķinātā amplitūda tiek vērtēta noņemot vai pieskaitot 5% izmēram, materiāliem, izmēriem kādi ir norādīti tehniskajā specifikācijā pie prasībām, ja tie atbilst rotaļu laukumu drošības prasībām (ievērojot ražotāja noteiktās drošības zonas, krišanas augstumus, atbilstošas stiprības klases utt.) Pielaide par 5% ir attiecināma arī uz dažādu detaļu un komponentu prasībām.</w:t>
            </w:r>
          </w:p>
          <w:p w14:paraId="2F8CE5A1" w14:textId="77777777" w:rsidR="00854A10" w:rsidRPr="00854A10" w:rsidRDefault="00854A10" w:rsidP="00854A10">
            <w:pPr>
              <w:spacing w:after="0" w:line="240" w:lineRule="auto"/>
              <w:rPr>
                <w:rFonts w:ascii="Times New Roman" w:eastAsia="Times New Roman" w:hAnsi="Times New Roman" w:cs="Times New Roman"/>
                <w:kern w:val="0"/>
                <w:sz w:val="24"/>
                <w:szCs w:val="24"/>
              </w:rPr>
            </w:pPr>
          </w:p>
          <w:p w14:paraId="4B521FF0" w14:textId="77777777" w:rsidR="00854A10" w:rsidRPr="00854A10" w:rsidRDefault="00854A10" w:rsidP="00854A10">
            <w:pPr>
              <w:spacing w:after="0" w:line="240" w:lineRule="auto"/>
              <w:rPr>
                <w:rFonts w:ascii="Times New Roman" w:eastAsia="Times New Roman" w:hAnsi="Times New Roman" w:cs="Times New Roman"/>
                <w:kern w:val="0"/>
                <w:sz w:val="24"/>
                <w:szCs w:val="24"/>
              </w:rPr>
            </w:pPr>
            <w:r w:rsidRPr="00854A10">
              <w:rPr>
                <w:rFonts w:ascii="Times New Roman" w:eastAsia="Times New Roman" w:hAnsi="Times New Roman" w:cs="Times New Roman"/>
                <w:kern w:val="0"/>
                <w:sz w:val="24"/>
                <w:szCs w:val="24"/>
              </w:rPr>
              <w:t>2.Aprīkojums un labiekārtojuma elementi jāpiegādā un jāuzstāda līdz 31. augustam 2023. gadam Zaķumuižas stadionā, Ropažu pagastā, Ropažu novadā. Kadastra  Apzīmējums  8084 008 0647</w:t>
            </w:r>
          </w:p>
          <w:p w14:paraId="28A01AD9" w14:textId="77777777" w:rsidR="00854A10" w:rsidRPr="00854A10" w:rsidRDefault="00854A10" w:rsidP="00854A10">
            <w:pPr>
              <w:spacing w:after="0" w:line="240" w:lineRule="auto"/>
              <w:rPr>
                <w:rFonts w:ascii="Times New Roman" w:eastAsia="Times New Roman" w:hAnsi="Times New Roman" w:cs="Times New Roman"/>
                <w:kern w:val="0"/>
                <w:sz w:val="24"/>
                <w:szCs w:val="24"/>
              </w:rPr>
            </w:pPr>
          </w:p>
          <w:p w14:paraId="2132B673" w14:textId="77777777" w:rsidR="00854A10" w:rsidRPr="00854A10" w:rsidRDefault="00854A10" w:rsidP="00854A10">
            <w:pPr>
              <w:spacing w:after="0" w:line="240" w:lineRule="auto"/>
              <w:rPr>
                <w:rFonts w:ascii="Times New Roman" w:eastAsia="Times New Roman" w:hAnsi="Times New Roman" w:cs="Times New Roman"/>
                <w:kern w:val="0"/>
                <w:sz w:val="24"/>
                <w:szCs w:val="24"/>
              </w:rPr>
            </w:pPr>
            <w:r w:rsidRPr="00854A10">
              <w:rPr>
                <w:rFonts w:ascii="Times New Roman" w:eastAsia="Times New Roman" w:hAnsi="Times New Roman" w:cs="Times New Roman"/>
                <w:kern w:val="0"/>
                <w:sz w:val="24"/>
                <w:szCs w:val="24"/>
              </w:rPr>
              <w:t xml:space="preserve">3.Virvju piramīdai jāatbilst drošības un kvalitātes standarta EN1176 prasībām un jābūt apstiprinātai ar neatkarīgas inspicēšanas institūcijas izsniegtu sertifikātu TÜV (Tehniskās kontroles apvienība)  vai līdzvērtīgu sertifikātu, lai pierādītu piedāvātās iekārtas atbilstību izvirzītajām drošības prasībām. Sertifikātā jābūt norādītam iekārtas kodam. Minētā prasība pamatojama ar  Pasūtītāja vēlmi pārliecināties, ka piedāvātās iekārtas ražotājam ir iepriekšēja pieredze piedāvātās iekārtas rūpnieciskā izgatavošanā, iekārta ir bijusi testēta, lai Pasūtītājs var pārliecināties ne tikai par pieredzi iekārtas izgatavošanā, bet arī par izmantoto izejmateriālu kvalitāti un atbilstību drošības standartu prasībām. </w:t>
            </w:r>
          </w:p>
          <w:p w14:paraId="318E156C" w14:textId="77777777" w:rsidR="00854A10" w:rsidRPr="00854A10" w:rsidRDefault="00854A10" w:rsidP="00854A10">
            <w:pPr>
              <w:spacing w:after="0" w:line="240" w:lineRule="auto"/>
              <w:rPr>
                <w:rFonts w:ascii="Times New Roman" w:eastAsia="Times New Roman" w:hAnsi="Times New Roman" w:cs="Times New Roman"/>
                <w:kern w:val="0"/>
                <w:sz w:val="24"/>
                <w:szCs w:val="24"/>
              </w:rPr>
            </w:pPr>
          </w:p>
          <w:p w14:paraId="32D89A31" w14:textId="77777777" w:rsidR="00854A10" w:rsidRPr="00854A10" w:rsidRDefault="00854A10" w:rsidP="00854A10">
            <w:pPr>
              <w:spacing w:after="0" w:line="240" w:lineRule="auto"/>
              <w:rPr>
                <w:rFonts w:ascii="Times New Roman" w:eastAsia="Times New Roman" w:hAnsi="Times New Roman" w:cs="Times New Roman"/>
                <w:kern w:val="0"/>
                <w:sz w:val="24"/>
                <w:szCs w:val="24"/>
              </w:rPr>
            </w:pPr>
            <w:r w:rsidRPr="00854A10">
              <w:rPr>
                <w:rFonts w:ascii="Times New Roman" w:eastAsia="Times New Roman" w:hAnsi="Times New Roman" w:cs="Times New Roman"/>
                <w:kern w:val="0"/>
                <w:sz w:val="24"/>
                <w:szCs w:val="24"/>
              </w:rPr>
              <w:t xml:space="preserve">4.Piedāvātajam gumijas </w:t>
            </w:r>
            <w:proofErr w:type="spellStart"/>
            <w:r w:rsidRPr="00854A10">
              <w:rPr>
                <w:rFonts w:ascii="Times New Roman" w:eastAsia="Times New Roman" w:hAnsi="Times New Roman" w:cs="Times New Roman"/>
                <w:kern w:val="0"/>
                <w:sz w:val="24"/>
                <w:szCs w:val="24"/>
              </w:rPr>
              <w:t>mulčas</w:t>
            </w:r>
            <w:proofErr w:type="spellEnd"/>
            <w:r w:rsidRPr="00854A10">
              <w:rPr>
                <w:rFonts w:ascii="Times New Roman" w:eastAsia="Times New Roman" w:hAnsi="Times New Roman" w:cs="Times New Roman"/>
                <w:kern w:val="0"/>
                <w:sz w:val="24"/>
                <w:szCs w:val="24"/>
              </w:rPr>
              <w:t xml:space="preserve"> segumam jāatbilst standarta EN1177 „Triecienus slāpējošā spēļu laukumu virsmas” prasībām.</w:t>
            </w:r>
          </w:p>
          <w:p w14:paraId="3AA007FE" w14:textId="77777777" w:rsidR="00854A10" w:rsidRPr="00854A10" w:rsidRDefault="00854A10" w:rsidP="00854A10">
            <w:pPr>
              <w:spacing w:after="0" w:line="240" w:lineRule="auto"/>
              <w:rPr>
                <w:rFonts w:ascii="Times New Roman" w:eastAsia="Times New Roman" w:hAnsi="Times New Roman" w:cs="Times New Roman"/>
                <w:kern w:val="0"/>
                <w:sz w:val="24"/>
                <w:szCs w:val="24"/>
              </w:rPr>
            </w:pPr>
            <w:r w:rsidRPr="00854A10">
              <w:rPr>
                <w:rFonts w:ascii="Times New Roman" w:eastAsia="Times New Roman" w:hAnsi="Times New Roman" w:cs="Times New Roman"/>
                <w:kern w:val="0"/>
                <w:sz w:val="24"/>
                <w:szCs w:val="24"/>
              </w:rPr>
              <w:t xml:space="preserve">5.Visiem elementiem ir jābūt netoksiskiem, </w:t>
            </w:r>
            <w:proofErr w:type="spellStart"/>
            <w:r w:rsidRPr="00854A10">
              <w:rPr>
                <w:rFonts w:ascii="Times New Roman" w:eastAsia="Times New Roman" w:hAnsi="Times New Roman" w:cs="Times New Roman"/>
                <w:kern w:val="0"/>
                <w:sz w:val="24"/>
                <w:szCs w:val="24"/>
              </w:rPr>
              <w:t>termo</w:t>
            </w:r>
            <w:proofErr w:type="spellEnd"/>
            <w:r w:rsidRPr="00854A10">
              <w:rPr>
                <w:rFonts w:ascii="Times New Roman" w:eastAsia="Times New Roman" w:hAnsi="Times New Roman" w:cs="Times New Roman"/>
                <w:kern w:val="0"/>
                <w:sz w:val="24"/>
                <w:szCs w:val="24"/>
              </w:rPr>
              <w:t xml:space="preserve"> un UV staru izturīgiem un ar augstu izturību pret vandālismu.</w:t>
            </w:r>
          </w:p>
          <w:p w14:paraId="285F6BF9" w14:textId="77777777" w:rsidR="00854A10" w:rsidRPr="00854A10" w:rsidRDefault="00854A10" w:rsidP="00854A10">
            <w:pPr>
              <w:spacing w:after="0" w:line="240" w:lineRule="auto"/>
              <w:rPr>
                <w:rFonts w:ascii="Times New Roman" w:eastAsia="Times New Roman" w:hAnsi="Times New Roman" w:cs="Times New Roman"/>
                <w:kern w:val="0"/>
                <w:sz w:val="24"/>
                <w:szCs w:val="24"/>
              </w:rPr>
            </w:pPr>
            <w:r w:rsidRPr="00854A10">
              <w:rPr>
                <w:rFonts w:ascii="Times New Roman" w:eastAsia="Times New Roman" w:hAnsi="Times New Roman" w:cs="Times New Roman"/>
                <w:kern w:val="0"/>
                <w:sz w:val="24"/>
                <w:szCs w:val="24"/>
              </w:rPr>
              <w:t>6.Uz katras iekārtas ir jābūt piestiprinātai piktogrammai ar informāciju par ražotāju, ierīces nosaukumu vai kodu, izgatavošanas gadu, atbilstību standartam.</w:t>
            </w:r>
          </w:p>
          <w:p w14:paraId="6FBDFAFB" w14:textId="77777777" w:rsidR="00854A10" w:rsidRPr="00854A10" w:rsidRDefault="00854A10" w:rsidP="00854A10">
            <w:pPr>
              <w:spacing w:after="0" w:line="240" w:lineRule="auto"/>
              <w:rPr>
                <w:rFonts w:ascii="Times New Roman" w:eastAsia="Times New Roman" w:hAnsi="Times New Roman" w:cs="Times New Roman"/>
                <w:kern w:val="0"/>
                <w:sz w:val="24"/>
                <w:szCs w:val="24"/>
              </w:rPr>
            </w:pPr>
            <w:r w:rsidRPr="00854A10">
              <w:rPr>
                <w:rFonts w:ascii="Times New Roman" w:eastAsia="Times New Roman" w:hAnsi="Times New Roman" w:cs="Times New Roman"/>
                <w:kern w:val="0"/>
                <w:sz w:val="24"/>
                <w:szCs w:val="24"/>
              </w:rPr>
              <w:t>7.Pretendents iesniedzot piedāvājumu iekārtām un aprīkojumam:</w:t>
            </w:r>
          </w:p>
          <w:p w14:paraId="665272FB" w14:textId="49E20CD6" w:rsidR="00854A10" w:rsidRPr="00854A10" w:rsidRDefault="00854A10" w:rsidP="00854A10">
            <w:pPr>
              <w:spacing w:after="0" w:line="24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7</w:t>
            </w:r>
            <w:r w:rsidRPr="00854A10">
              <w:rPr>
                <w:rFonts w:ascii="Times New Roman" w:eastAsia="Times New Roman" w:hAnsi="Times New Roman" w:cs="Times New Roman"/>
                <w:kern w:val="0"/>
                <w:sz w:val="24"/>
                <w:szCs w:val="24"/>
              </w:rPr>
              <w:t>.1.tehniskajā piedāvājumā norāda katra sava konkrētā piedāvātā materiāla nosaukums, ražotāju, marku, modeli un tehnisko raksturojumu (izmērus) un pievieno sertifikātus, kas norāda uz iekārtas atbilstību drošības standartam;</w:t>
            </w:r>
          </w:p>
          <w:p w14:paraId="0411F482" w14:textId="7EADF0CC" w:rsidR="00854A10" w:rsidRPr="00854A10" w:rsidRDefault="00854A10" w:rsidP="00854A10">
            <w:pPr>
              <w:spacing w:after="0" w:line="24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7</w:t>
            </w:r>
            <w:r w:rsidRPr="00854A10">
              <w:rPr>
                <w:rFonts w:ascii="Times New Roman" w:eastAsia="Times New Roman" w:hAnsi="Times New Roman" w:cs="Times New Roman"/>
                <w:kern w:val="0"/>
                <w:sz w:val="24"/>
                <w:szCs w:val="24"/>
              </w:rPr>
              <w:t>.2.nepieciešamības gadījumā  Piegādātājam ir jānodrošina testēšanas pārskatu kopijas;</w:t>
            </w:r>
          </w:p>
          <w:p w14:paraId="3FDDD33A" w14:textId="62491738" w:rsidR="00854A10" w:rsidRPr="00854A10" w:rsidRDefault="00854A10" w:rsidP="00854A10">
            <w:pPr>
              <w:spacing w:after="0" w:line="24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7</w:t>
            </w:r>
            <w:r w:rsidRPr="00854A10">
              <w:rPr>
                <w:rFonts w:ascii="Times New Roman" w:eastAsia="Times New Roman" w:hAnsi="Times New Roman" w:cs="Times New Roman"/>
                <w:kern w:val="0"/>
                <w:sz w:val="24"/>
                <w:szCs w:val="24"/>
              </w:rPr>
              <w:t>.3.materiāli, ko Pretendents piedāvā darbu veikšanai, ir  jānorāda precīzi, nevis ievietojot tekstu ar atzīmi „vai analogs”;</w:t>
            </w:r>
          </w:p>
          <w:p w14:paraId="3BFD3428" w14:textId="686537CE" w:rsidR="00854A10" w:rsidRPr="00854A10" w:rsidRDefault="00854A10" w:rsidP="00854A10">
            <w:pPr>
              <w:spacing w:after="0" w:line="24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7</w:t>
            </w:r>
            <w:r w:rsidRPr="00854A10">
              <w:rPr>
                <w:rFonts w:ascii="Times New Roman" w:eastAsia="Times New Roman" w:hAnsi="Times New Roman" w:cs="Times New Roman"/>
                <w:kern w:val="0"/>
                <w:sz w:val="24"/>
                <w:szCs w:val="24"/>
              </w:rPr>
              <w:t>.4.informācijai jābūt detalizētai, lai Pasūtītājs varētu izvērtēt, vai piedāvātās ierīces un aprīkojums tiešām ir atbilstošs tehnisko specifikāciju prasībām;</w:t>
            </w:r>
          </w:p>
          <w:p w14:paraId="7BC6C56F" w14:textId="36624C5C" w:rsidR="00854A10" w:rsidRPr="00854A10" w:rsidRDefault="00854A10" w:rsidP="00854A10">
            <w:pPr>
              <w:spacing w:after="0" w:line="24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7</w:t>
            </w:r>
            <w:r w:rsidRPr="00854A10">
              <w:rPr>
                <w:rFonts w:ascii="Times New Roman" w:eastAsia="Times New Roman" w:hAnsi="Times New Roman" w:cs="Times New Roman"/>
                <w:kern w:val="0"/>
                <w:sz w:val="24"/>
                <w:szCs w:val="24"/>
              </w:rPr>
              <w:t>.5.Piegādātājai un uzstādītajai iekārtai jābūt atbilstošai 2020.gada 7.janvāra Ministru kabineta noteikumiem Nr.18 “Spēļu un rekreācijas laukumu drošības noteikumi”. Pēc uzstādīšanas pārbaudi, saskaņā ar Ministru kabineta noteikumu Nr.18 (20. punktu), jāveic neatkarīgam pārbaudes veicējam pirms publiskā spēļu un rekreācijas laukuma nodošanas ekspluatācijā. Pārbaudes veikšanu organizē Izpildītājs.</w:t>
            </w:r>
          </w:p>
          <w:p w14:paraId="1E6F9617" w14:textId="5E6B5F9A" w:rsidR="00854A10" w:rsidRPr="00D76C02" w:rsidRDefault="00854A10" w:rsidP="00854A10">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00854A10">
              <w:rPr>
                <w:rFonts w:ascii="Times New Roman" w:eastAsia="Times New Roman" w:hAnsi="Times New Roman" w:cs="Times New Roman"/>
                <w:sz w:val="24"/>
                <w:szCs w:val="24"/>
              </w:rPr>
              <w:t>.Izpildīto darbu garantijas laiks  – ne mazāk kā 36 mēneši, ja ierīces netiek tīši mehāniski bojātas.</w:t>
            </w:r>
          </w:p>
        </w:tc>
      </w:tr>
      <w:tr w:rsidR="00D76C02" w:rsidRPr="00D76C02" w14:paraId="38736A97" w14:textId="77777777" w:rsidTr="00D76C02">
        <w:tc>
          <w:tcPr>
            <w:tcW w:w="1809" w:type="dxa"/>
          </w:tcPr>
          <w:p w14:paraId="5BCAE698" w14:textId="77777777" w:rsidR="00D76C02" w:rsidRPr="00D76C02" w:rsidRDefault="00D76C02" w:rsidP="00D76C02">
            <w:pPr>
              <w:rPr>
                <w:rFonts w:ascii="Times New Roman" w:eastAsia="Times New Roman" w:hAnsi="Times New Roman" w:cs="Times New Roman"/>
                <w:sz w:val="24"/>
                <w:szCs w:val="24"/>
              </w:rPr>
            </w:pPr>
            <w:r w:rsidRPr="00D76C02">
              <w:rPr>
                <w:rFonts w:ascii="Times New Roman" w:eastAsia="Times New Roman" w:hAnsi="Times New Roman" w:cs="Times New Roman"/>
                <w:sz w:val="24"/>
                <w:szCs w:val="24"/>
              </w:rPr>
              <w:lastRenderedPageBreak/>
              <w:t>Līguma izpildes laiks:</w:t>
            </w:r>
          </w:p>
        </w:tc>
        <w:tc>
          <w:tcPr>
            <w:tcW w:w="6713" w:type="dxa"/>
          </w:tcPr>
          <w:p w14:paraId="11FD2B51" w14:textId="297FD2E3" w:rsidR="00D76C02" w:rsidRPr="00D76C02" w:rsidRDefault="00D76C02" w:rsidP="00D76C0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Pēc līguma abpusējas parakstīšanas </w:t>
            </w:r>
          </w:p>
        </w:tc>
      </w:tr>
      <w:tr w:rsidR="00D76C02" w:rsidRPr="00D76C02" w14:paraId="33ECB27F" w14:textId="77777777" w:rsidTr="00D76C02">
        <w:tc>
          <w:tcPr>
            <w:tcW w:w="1809" w:type="dxa"/>
          </w:tcPr>
          <w:p w14:paraId="3ECCE41E" w14:textId="77777777" w:rsidR="00D76C02" w:rsidRPr="00D76C02" w:rsidRDefault="00D76C02" w:rsidP="00D76C02">
            <w:pPr>
              <w:rPr>
                <w:rFonts w:ascii="Times New Roman" w:eastAsia="Times New Roman" w:hAnsi="Times New Roman" w:cs="Times New Roman"/>
                <w:sz w:val="24"/>
                <w:szCs w:val="24"/>
              </w:rPr>
            </w:pPr>
            <w:r w:rsidRPr="00D76C02">
              <w:rPr>
                <w:rFonts w:ascii="Times New Roman" w:eastAsia="Times New Roman" w:hAnsi="Times New Roman" w:cs="Times New Roman"/>
                <w:sz w:val="24"/>
                <w:szCs w:val="24"/>
              </w:rPr>
              <w:t>Izmaksas, kas jāiekļauj cenā:</w:t>
            </w:r>
          </w:p>
        </w:tc>
        <w:tc>
          <w:tcPr>
            <w:tcW w:w="6713" w:type="dxa"/>
          </w:tcPr>
          <w:p w14:paraId="555834C1" w14:textId="79AB8867" w:rsidR="00D76C02" w:rsidRPr="00D76C02" w:rsidRDefault="00D76C02" w:rsidP="00D76C02">
            <w:pPr>
              <w:jc w:val="both"/>
              <w:rPr>
                <w:rFonts w:ascii="Times New Roman" w:eastAsia="Times New Roman" w:hAnsi="Times New Roman" w:cs="Times New Roman"/>
                <w:iCs/>
                <w:sz w:val="24"/>
                <w:szCs w:val="24"/>
              </w:rPr>
            </w:pPr>
            <w:r w:rsidRPr="00D76C02">
              <w:rPr>
                <w:rFonts w:ascii="Times New Roman" w:eastAsia="Times New Roman" w:hAnsi="Times New Roman" w:cs="Times New Roman"/>
                <w:iCs/>
                <w:sz w:val="24"/>
                <w:szCs w:val="24"/>
              </w:rPr>
              <w:t xml:space="preserve">Visas izmaksas, kas saistītas ar pakalpojuma izpildi tai skaitā transports(piegāde), garantija un administrēšana u.c. </w:t>
            </w:r>
          </w:p>
        </w:tc>
      </w:tr>
    </w:tbl>
    <w:p w14:paraId="1A887892" w14:textId="77777777" w:rsidR="00D76C02" w:rsidRPr="00D76C02" w:rsidRDefault="00D76C02" w:rsidP="00D76C02">
      <w:pPr>
        <w:spacing w:after="0" w:line="240" w:lineRule="auto"/>
        <w:contextualSpacing/>
        <w:jc w:val="center"/>
        <w:rPr>
          <w:rFonts w:ascii="Times New Roman" w:eastAsia="Calibri" w:hAnsi="Times New Roman" w:cs="Times New Roman"/>
          <w:b/>
          <w:color w:val="000000"/>
          <w:kern w:val="0"/>
          <w:sz w:val="24"/>
          <w:szCs w:val="24"/>
          <w:lang w:eastAsia="lv-LV"/>
        </w:rPr>
      </w:pPr>
    </w:p>
    <w:p w14:paraId="008648FE" w14:textId="77777777" w:rsidR="00D76C02" w:rsidRPr="00D76C02" w:rsidRDefault="00D76C02" w:rsidP="00D76C02">
      <w:pPr>
        <w:spacing w:after="0" w:line="240" w:lineRule="auto"/>
        <w:contextualSpacing/>
        <w:jc w:val="center"/>
        <w:rPr>
          <w:rFonts w:ascii="Times New Roman" w:eastAsia="Calibri" w:hAnsi="Times New Roman" w:cs="Times New Roman"/>
          <w:b/>
          <w:color w:val="000000"/>
          <w:kern w:val="0"/>
          <w:sz w:val="24"/>
          <w:szCs w:val="24"/>
          <w:lang w:eastAsia="lv-LV"/>
        </w:rPr>
      </w:pPr>
    </w:p>
    <w:p w14:paraId="3AAAE47B" w14:textId="77777777" w:rsidR="00D76C02" w:rsidRPr="00D76C02" w:rsidRDefault="00D76C02" w:rsidP="00D76C02">
      <w:pPr>
        <w:spacing w:after="0" w:line="240" w:lineRule="auto"/>
        <w:contextualSpacing/>
        <w:jc w:val="center"/>
        <w:rPr>
          <w:rFonts w:ascii="Times New Roman" w:eastAsia="Calibri" w:hAnsi="Times New Roman" w:cs="Times New Roman"/>
          <w:b/>
          <w:color w:val="000000"/>
          <w:kern w:val="0"/>
          <w:sz w:val="24"/>
          <w:szCs w:val="24"/>
          <w:lang w:eastAsia="lv-LV"/>
        </w:rPr>
      </w:pPr>
    </w:p>
    <w:p w14:paraId="07DCB4EE" w14:textId="77777777" w:rsidR="00D76C02" w:rsidRPr="00D76C02" w:rsidRDefault="00D76C02" w:rsidP="00D76C02">
      <w:pPr>
        <w:spacing w:after="0" w:line="240" w:lineRule="auto"/>
        <w:contextualSpacing/>
        <w:rPr>
          <w:rFonts w:ascii="Times New Roman" w:eastAsia="Calibri" w:hAnsi="Times New Roman" w:cs="Times New Roman"/>
          <w:b/>
          <w:color w:val="000000"/>
          <w:kern w:val="0"/>
          <w:sz w:val="24"/>
          <w:szCs w:val="24"/>
          <w:lang w:eastAsia="lv-LV"/>
        </w:rPr>
      </w:pPr>
    </w:p>
    <w:p w14:paraId="3915CADB" w14:textId="77777777" w:rsidR="00D76C02" w:rsidRPr="00D76C02" w:rsidRDefault="00D76C02" w:rsidP="00D76C02">
      <w:pPr>
        <w:spacing w:after="0" w:line="240" w:lineRule="auto"/>
        <w:jc w:val="center"/>
        <w:rPr>
          <w:rFonts w:ascii="Times New Roman" w:eastAsia="Times New Roman" w:hAnsi="Times New Roman" w:cs="Times New Roman"/>
          <w:b/>
          <w:kern w:val="0"/>
          <w:sz w:val="24"/>
          <w:szCs w:val="24"/>
        </w:rPr>
      </w:pPr>
      <w:r w:rsidRPr="00D76C02">
        <w:rPr>
          <w:rFonts w:ascii="Times New Roman" w:eastAsia="Times New Roman" w:hAnsi="Times New Roman" w:cs="Times New Roman"/>
          <w:b/>
          <w:kern w:val="0"/>
          <w:sz w:val="24"/>
          <w:szCs w:val="24"/>
        </w:rPr>
        <w:t>PIETEIKUMS DALĪBAI CENU APTAUJĀ</w:t>
      </w:r>
    </w:p>
    <w:p w14:paraId="1413F679" w14:textId="77777777" w:rsidR="00D76C02" w:rsidRPr="00D76C02" w:rsidRDefault="00D76C02" w:rsidP="00D76C02">
      <w:pPr>
        <w:spacing w:after="0" w:line="240" w:lineRule="auto"/>
        <w:jc w:val="center"/>
        <w:rPr>
          <w:rFonts w:ascii="Times New Roman" w:eastAsia="Times New Roman" w:hAnsi="Times New Roman" w:cs="Times New Roman"/>
          <w:b/>
          <w:kern w:val="0"/>
          <w:sz w:val="24"/>
          <w:szCs w:val="24"/>
        </w:rPr>
      </w:pPr>
    </w:p>
    <w:p w14:paraId="5CE33B4C" w14:textId="380FA185" w:rsidR="00D76C02" w:rsidRPr="00D76C02" w:rsidRDefault="00D76C02" w:rsidP="00D76C02">
      <w:pPr>
        <w:spacing w:after="0" w:line="240" w:lineRule="auto"/>
        <w:rPr>
          <w:rFonts w:ascii="Times New Roman" w:eastAsia="Times New Roman" w:hAnsi="Times New Roman" w:cs="Times New Roman"/>
          <w:kern w:val="0"/>
          <w:sz w:val="24"/>
          <w:szCs w:val="24"/>
        </w:rPr>
      </w:pPr>
      <w:r w:rsidRPr="00D76C02">
        <w:rPr>
          <w:rFonts w:ascii="Times New Roman" w:eastAsia="Times New Roman" w:hAnsi="Times New Roman" w:cs="Times New Roman"/>
          <w:kern w:val="0"/>
          <w:sz w:val="24"/>
          <w:szCs w:val="24"/>
        </w:rPr>
        <w:t xml:space="preserve">CENU APTAUJAS NOSAUKUMS: </w:t>
      </w:r>
      <w:r w:rsidR="00D208A4">
        <w:rPr>
          <w:rFonts w:ascii="Times New Roman" w:eastAsia="Times New Roman" w:hAnsi="Times New Roman" w:cs="Times New Roman"/>
          <w:kern w:val="0"/>
          <w:sz w:val="24"/>
          <w:szCs w:val="24"/>
        </w:rPr>
        <w:t>“</w:t>
      </w:r>
      <w:r w:rsidR="00D208A4" w:rsidRPr="00D208A4">
        <w:rPr>
          <w:rFonts w:ascii="Times New Roman" w:eastAsia="Times New Roman" w:hAnsi="Times New Roman" w:cs="Times New Roman"/>
          <w:kern w:val="0"/>
          <w:sz w:val="24"/>
          <w:szCs w:val="24"/>
        </w:rPr>
        <w:t>Ropažu pagasta Zaķumuižas stadiona virvju piramīdas uzstādīšana ar  projekta dokumentācijas izstrādi</w:t>
      </w:r>
      <w:r w:rsidR="00D208A4">
        <w:rPr>
          <w:rFonts w:ascii="Times New Roman" w:eastAsia="Times New Roman" w:hAnsi="Times New Roman" w:cs="Times New Roman"/>
          <w:kern w:val="0"/>
          <w:sz w:val="24"/>
          <w:szCs w:val="24"/>
        </w:rPr>
        <w:t>”</w:t>
      </w:r>
    </w:p>
    <w:tbl>
      <w:tblPr>
        <w:tblW w:w="8472" w:type="dxa"/>
        <w:tblLayout w:type="fixed"/>
        <w:tblLook w:val="04A0" w:firstRow="1" w:lastRow="0" w:firstColumn="1" w:lastColumn="0" w:noHBand="0" w:noVBand="1"/>
      </w:tblPr>
      <w:tblGrid>
        <w:gridCol w:w="2689"/>
        <w:gridCol w:w="5783"/>
      </w:tblGrid>
      <w:tr w:rsidR="00D76C02" w:rsidRPr="00D76C02" w14:paraId="46E3508C" w14:textId="77777777" w:rsidTr="00D76C02">
        <w:trPr>
          <w:cantSplit/>
        </w:trPr>
        <w:tc>
          <w:tcPr>
            <w:tcW w:w="847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466CD6B" w14:textId="77777777" w:rsidR="00D76C02" w:rsidRPr="00D76C02" w:rsidRDefault="00D76C02" w:rsidP="00D76C02">
            <w:pPr>
              <w:spacing w:after="0" w:line="240" w:lineRule="auto"/>
              <w:jc w:val="both"/>
              <w:outlineLvl w:val="6"/>
              <w:rPr>
                <w:rFonts w:ascii="Times New Roman" w:eastAsia="Times New Roman" w:hAnsi="Times New Roman" w:cs="Times New Roman"/>
                <w:b/>
                <w:kern w:val="0"/>
                <w:sz w:val="24"/>
                <w:szCs w:val="24"/>
              </w:rPr>
            </w:pPr>
            <w:r w:rsidRPr="00D76C02">
              <w:rPr>
                <w:rFonts w:ascii="Times New Roman" w:eastAsia="Times New Roman" w:hAnsi="Times New Roman" w:cs="Times New Roman"/>
                <w:b/>
                <w:kern w:val="0"/>
                <w:sz w:val="24"/>
                <w:szCs w:val="24"/>
              </w:rPr>
              <w:t>Informācija par pretendentu:</w:t>
            </w:r>
          </w:p>
        </w:tc>
      </w:tr>
      <w:tr w:rsidR="00D76C02" w:rsidRPr="00D76C02" w14:paraId="0BDB87F2" w14:textId="77777777" w:rsidTr="00D76C02">
        <w:trPr>
          <w:cantSplit/>
        </w:trPr>
        <w:tc>
          <w:tcPr>
            <w:tcW w:w="2689" w:type="dxa"/>
            <w:tcBorders>
              <w:top w:val="single" w:sz="4" w:space="0" w:color="auto"/>
              <w:left w:val="single" w:sz="4" w:space="0" w:color="auto"/>
              <w:bottom w:val="single" w:sz="4" w:space="0" w:color="auto"/>
              <w:right w:val="single" w:sz="4" w:space="0" w:color="auto"/>
            </w:tcBorders>
            <w:hideMark/>
          </w:tcPr>
          <w:p w14:paraId="1995DA10" w14:textId="77777777" w:rsidR="00D76C02" w:rsidRPr="00D76C02" w:rsidRDefault="00D76C02" w:rsidP="00D76C02">
            <w:pPr>
              <w:tabs>
                <w:tab w:val="center" w:pos="4153"/>
                <w:tab w:val="right" w:pos="8306"/>
              </w:tabs>
              <w:spacing w:after="0" w:line="240" w:lineRule="auto"/>
              <w:rPr>
                <w:rFonts w:ascii="Times New Roman" w:eastAsia="Times New Roman" w:hAnsi="Times New Roman" w:cs="Times New Roman"/>
                <w:kern w:val="0"/>
                <w:sz w:val="24"/>
                <w:szCs w:val="24"/>
              </w:rPr>
            </w:pPr>
            <w:r w:rsidRPr="00D76C02">
              <w:rPr>
                <w:rFonts w:ascii="Times New Roman" w:eastAsia="Times New Roman" w:hAnsi="Times New Roman" w:cs="Times New Roman"/>
                <w:kern w:val="0"/>
                <w:sz w:val="24"/>
                <w:szCs w:val="24"/>
              </w:rPr>
              <w:t>Pretendenta nosaukums:</w:t>
            </w:r>
          </w:p>
        </w:tc>
        <w:tc>
          <w:tcPr>
            <w:tcW w:w="5783" w:type="dxa"/>
            <w:tcBorders>
              <w:top w:val="single" w:sz="4" w:space="0" w:color="auto"/>
              <w:left w:val="single" w:sz="4" w:space="0" w:color="auto"/>
              <w:bottom w:val="single" w:sz="4" w:space="0" w:color="auto"/>
              <w:right w:val="single" w:sz="4" w:space="0" w:color="auto"/>
            </w:tcBorders>
          </w:tcPr>
          <w:p w14:paraId="24DB4B11" w14:textId="77777777" w:rsidR="00D76C02" w:rsidRPr="00D76C02" w:rsidRDefault="00D76C02" w:rsidP="00D76C02">
            <w:pPr>
              <w:spacing w:after="0" w:line="240" w:lineRule="auto"/>
              <w:jc w:val="both"/>
              <w:rPr>
                <w:rFonts w:ascii="Times New Roman" w:eastAsia="Times New Roman" w:hAnsi="Times New Roman" w:cs="Times New Roman"/>
                <w:b/>
                <w:kern w:val="0"/>
                <w:sz w:val="24"/>
                <w:szCs w:val="24"/>
              </w:rPr>
            </w:pPr>
          </w:p>
        </w:tc>
      </w:tr>
      <w:tr w:rsidR="00D76C02" w:rsidRPr="00D76C02" w14:paraId="5D050614" w14:textId="77777777" w:rsidTr="00D76C02">
        <w:trPr>
          <w:cantSplit/>
        </w:trPr>
        <w:tc>
          <w:tcPr>
            <w:tcW w:w="2689" w:type="dxa"/>
            <w:tcBorders>
              <w:top w:val="single" w:sz="4" w:space="0" w:color="auto"/>
              <w:left w:val="single" w:sz="4" w:space="0" w:color="auto"/>
              <w:bottom w:val="single" w:sz="4" w:space="0" w:color="auto"/>
              <w:right w:val="single" w:sz="4" w:space="0" w:color="auto"/>
            </w:tcBorders>
            <w:hideMark/>
          </w:tcPr>
          <w:p w14:paraId="7FFB0E4D" w14:textId="77777777" w:rsidR="00D76C02" w:rsidRPr="00D76C02" w:rsidRDefault="00D76C02" w:rsidP="00D76C02">
            <w:pPr>
              <w:tabs>
                <w:tab w:val="center" w:pos="4153"/>
                <w:tab w:val="right" w:pos="8306"/>
              </w:tabs>
              <w:spacing w:after="0" w:line="240" w:lineRule="auto"/>
              <w:ind w:right="-52"/>
              <w:rPr>
                <w:rFonts w:ascii="Times New Roman" w:eastAsia="Times New Roman" w:hAnsi="Times New Roman" w:cs="Times New Roman"/>
                <w:kern w:val="0"/>
                <w:sz w:val="24"/>
                <w:szCs w:val="24"/>
              </w:rPr>
            </w:pPr>
            <w:r w:rsidRPr="00D76C02">
              <w:rPr>
                <w:rFonts w:ascii="Times New Roman" w:eastAsia="Times New Roman" w:hAnsi="Times New Roman" w:cs="Times New Roman"/>
                <w:kern w:val="0"/>
                <w:sz w:val="24"/>
                <w:szCs w:val="24"/>
              </w:rPr>
              <w:t>Reģistrācijas numurs:</w:t>
            </w:r>
          </w:p>
        </w:tc>
        <w:tc>
          <w:tcPr>
            <w:tcW w:w="5783" w:type="dxa"/>
            <w:tcBorders>
              <w:top w:val="single" w:sz="4" w:space="0" w:color="auto"/>
              <w:left w:val="single" w:sz="4" w:space="0" w:color="auto"/>
              <w:bottom w:val="single" w:sz="4" w:space="0" w:color="auto"/>
              <w:right w:val="single" w:sz="4" w:space="0" w:color="auto"/>
            </w:tcBorders>
          </w:tcPr>
          <w:p w14:paraId="5D609370" w14:textId="77777777" w:rsidR="00D76C02" w:rsidRPr="00D76C02" w:rsidRDefault="00D76C02" w:rsidP="00D76C02">
            <w:pPr>
              <w:spacing w:after="0" w:line="240" w:lineRule="auto"/>
              <w:jc w:val="both"/>
              <w:rPr>
                <w:rFonts w:ascii="Times New Roman" w:eastAsia="Times New Roman" w:hAnsi="Times New Roman" w:cs="Times New Roman"/>
                <w:b/>
                <w:kern w:val="0"/>
                <w:sz w:val="24"/>
                <w:szCs w:val="24"/>
              </w:rPr>
            </w:pPr>
          </w:p>
        </w:tc>
      </w:tr>
      <w:tr w:rsidR="00D76C02" w:rsidRPr="00D76C02" w14:paraId="2D4679E9" w14:textId="77777777" w:rsidTr="00D76C02">
        <w:trPr>
          <w:cantSplit/>
        </w:trPr>
        <w:tc>
          <w:tcPr>
            <w:tcW w:w="2689" w:type="dxa"/>
            <w:tcBorders>
              <w:top w:val="single" w:sz="4" w:space="0" w:color="auto"/>
              <w:left w:val="single" w:sz="4" w:space="0" w:color="auto"/>
              <w:bottom w:val="single" w:sz="4" w:space="0" w:color="auto"/>
              <w:right w:val="single" w:sz="4" w:space="0" w:color="auto"/>
            </w:tcBorders>
            <w:hideMark/>
          </w:tcPr>
          <w:p w14:paraId="24C717AA" w14:textId="77777777" w:rsidR="00D76C02" w:rsidRPr="00D76C02" w:rsidRDefault="00D76C02" w:rsidP="00D76C02">
            <w:pPr>
              <w:spacing w:after="0" w:line="240" w:lineRule="auto"/>
              <w:rPr>
                <w:rFonts w:ascii="Times New Roman" w:eastAsia="Times New Roman" w:hAnsi="Times New Roman" w:cs="Times New Roman"/>
                <w:kern w:val="0"/>
                <w:sz w:val="24"/>
                <w:szCs w:val="24"/>
              </w:rPr>
            </w:pPr>
            <w:r w:rsidRPr="00D76C02">
              <w:rPr>
                <w:rFonts w:ascii="Times New Roman" w:eastAsia="Times New Roman" w:hAnsi="Times New Roman" w:cs="Times New Roman"/>
                <w:kern w:val="0"/>
                <w:sz w:val="24"/>
                <w:szCs w:val="24"/>
              </w:rPr>
              <w:t>Juridiskā adrese:</w:t>
            </w:r>
          </w:p>
        </w:tc>
        <w:tc>
          <w:tcPr>
            <w:tcW w:w="5783" w:type="dxa"/>
            <w:tcBorders>
              <w:top w:val="single" w:sz="4" w:space="0" w:color="auto"/>
              <w:left w:val="single" w:sz="4" w:space="0" w:color="auto"/>
              <w:bottom w:val="single" w:sz="4" w:space="0" w:color="auto"/>
              <w:right w:val="single" w:sz="4" w:space="0" w:color="auto"/>
            </w:tcBorders>
          </w:tcPr>
          <w:p w14:paraId="04E3ABE7" w14:textId="77777777" w:rsidR="00D76C02" w:rsidRPr="00D76C02" w:rsidRDefault="00D76C02" w:rsidP="00D76C02">
            <w:pPr>
              <w:spacing w:after="0" w:line="240" w:lineRule="auto"/>
              <w:jc w:val="both"/>
              <w:rPr>
                <w:rFonts w:ascii="Times New Roman" w:eastAsia="Times New Roman" w:hAnsi="Times New Roman" w:cs="Times New Roman"/>
                <w:b/>
                <w:kern w:val="0"/>
                <w:sz w:val="24"/>
                <w:szCs w:val="24"/>
              </w:rPr>
            </w:pPr>
          </w:p>
        </w:tc>
      </w:tr>
      <w:tr w:rsidR="00D76C02" w:rsidRPr="00D76C02" w14:paraId="42771F53" w14:textId="77777777" w:rsidTr="00D76C02">
        <w:trPr>
          <w:cantSplit/>
        </w:trPr>
        <w:tc>
          <w:tcPr>
            <w:tcW w:w="2689" w:type="dxa"/>
            <w:tcBorders>
              <w:top w:val="single" w:sz="4" w:space="0" w:color="auto"/>
              <w:left w:val="single" w:sz="4" w:space="0" w:color="auto"/>
              <w:bottom w:val="single" w:sz="4" w:space="0" w:color="auto"/>
              <w:right w:val="single" w:sz="4" w:space="0" w:color="auto"/>
            </w:tcBorders>
          </w:tcPr>
          <w:p w14:paraId="03BFB3F1" w14:textId="77777777" w:rsidR="00D76C02" w:rsidRPr="00D76C02" w:rsidRDefault="00D76C02" w:rsidP="00D76C02">
            <w:pPr>
              <w:spacing w:after="0" w:line="240" w:lineRule="auto"/>
              <w:rPr>
                <w:rFonts w:ascii="Times New Roman" w:eastAsia="Times New Roman" w:hAnsi="Times New Roman" w:cs="Times New Roman"/>
                <w:kern w:val="0"/>
                <w:sz w:val="24"/>
                <w:szCs w:val="24"/>
              </w:rPr>
            </w:pPr>
            <w:r w:rsidRPr="00D76C02">
              <w:rPr>
                <w:rFonts w:ascii="Times New Roman" w:eastAsia="Times New Roman" w:hAnsi="Times New Roman" w:cs="Times New Roman"/>
                <w:kern w:val="0"/>
                <w:sz w:val="24"/>
                <w:szCs w:val="24"/>
              </w:rPr>
              <w:t>Bankas rekvizīti (bankas nosaukums, bankas konta Nr.):</w:t>
            </w:r>
          </w:p>
        </w:tc>
        <w:tc>
          <w:tcPr>
            <w:tcW w:w="5783" w:type="dxa"/>
            <w:tcBorders>
              <w:top w:val="single" w:sz="4" w:space="0" w:color="auto"/>
              <w:left w:val="single" w:sz="4" w:space="0" w:color="auto"/>
              <w:bottom w:val="single" w:sz="4" w:space="0" w:color="auto"/>
              <w:right w:val="single" w:sz="4" w:space="0" w:color="auto"/>
            </w:tcBorders>
          </w:tcPr>
          <w:p w14:paraId="6C66E549" w14:textId="77777777" w:rsidR="00D76C02" w:rsidRPr="00D76C02" w:rsidRDefault="00D76C02" w:rsidP="00D76C02">
            <w:pPr>
              <w:spacing w:after="0" w:line="240" w:lineRule="auto"/>
              <w:jc w:val="both"/>
              <w:rPr>
                <w:rFonts w:ascii="Times New Roman" w:eastAsia="Times New Roman" w:hAnsi="Times New Roman" w:cs="Times New Roman"/>
                <w:b/>
                <w:kern w:val="0"/>
                <w:sz w:val="24"/>
                <w:szCs w:val="24"/>
              </w:rPr>
            </w:pPr>
          </w:p>
        </w:tc>
      </w:tr>
      <w:tr w:rsidR="00D76C02" w:rsidRPr="00D76C02" w14:paraId="3110CFC4" w14:textId="77777777" w:rsidTr="00D76C02">
        <w:trPr>
          <w:cantSplit/>
        </w:trPr>
        <w:tc>
          <w:tcPr>
            <w:tcW w:w="2689" w:type="dxa"/>
            <w:tcBorders>
              <w:top w:val="single" w:sz="4" w:space="0" w:color="auto"/>
              <w:left w:val="single" w:sz="4" w:space="0" w:color="auto"/>
              <w:bottom w:val="single" w:sz="4" w:space="0" w:color="auto"/>
              <w:right w:val="single" w:sz="4" w:space="0" w:color="auto"/>
            </w:tcBorders>
          </w:tcPr>
          <w:p w14:paraId="6EF98C17" w14:textId="77777777" w:rsidR="00D76C02" w:rsidRPr="00D76C02" w:rsidRDefault="00D76C02" w:rsidP="00D76C02">
            <w:pPr>
              <w:spacing w:after="0" w:line="240" w:lineRule="auto"/>
              <w:rPr>
                <w:rFonts w:ascii="Times New Roman" w:eastAsia="Times New Roman" w:hAnsi="Times New Roman" w:cs="Times New Roman"/>
                <w:kern w:val="0"/>
                <w:sz w:val="24"/>
                <w:szCs w:val="24"/>
              </w:rPr>
            </w:pPr>
            <w:r w:rsidRPr="00D76C02">
              <w:rPr>
                <w:rFonts w:ascii="Times New Roman" w:eastAsia="Times New Roman" w:hAnsi="Times New Roman" w:cs="Times New Roman"/>
                <w:kern w:val="0"/>
                <w:sz w:val="24"/>
                <w:szCs w:val="24"/>
              </w:rPr>
              <w:lastRenderedPageBreak/>
              <w:t>Vadītāja vai pilnvarotās personas amats, vārds un uzvārds:</w:t>
            </w:r>
          </w:p>
        </w:tc>
        <w:tc>
          <w:tcPr>
            <w:tcW w:w="5783" w:type="dxa"/>
            <w:tcBorders>
              <w:top w:val="single" w:sz="4" w:space="0" w:color="auto"/>
              <w:left w:val="single" w:sz="4" w:space="0" w:color="auto"/>
              <w:bottom w:val="single" w:sz="4" w:space="0" w:color="auto"/>
              <w:right w:val="single" w:sz="4" w:space="0" w:color="auto"/>
            </w:tcBorders>
          </w:tcPr>
          <w:p w14:paraId="76803F7F" w14:textId="77777777" w:rsidR="00D76C02" w:rsidRPr="00D76C02" w:rsidRDefault="00D76C02" w:rsidP="00D76C02">
            <w:pPr>
              <w:spacing w:after="0" w:line="240" w:lineRule="auto"/>
              <w:jc w:val="both"/>
              <w:rPr>
                <w:rFonts w:ascii="Times New Roman" w:eastAsia="Times New Roman" w:hAnsi="Times New Roman" w:cs="Times New Roman"/>
                <w:b/>
                <w:kern w:val="0"/>
                <w:sz w:val="24"/>
                <w:szCs w:val="24"/>
              </w:rPr>
            </w:pPr>
          </w:p>
        </w:tc>
      </w:tr>
      <w:tr w:rsidR="00D76C02" w:rsidRPr="00D76C02" w14:paraId="40A5EBB9" w14:textId="77777777" w:rsidTr="00D76C02">
        <w:trPr>
          <w:cantSplit/>
        </w:trPr>
        <w:tc>
          <w:tcPr>
            <w:tcW w:w="2689" w:type="dxa"/>
            <w:tcBorders>
              <w:top w:val="single" w:sz="4" w:space="0" w:color="auto"/>
              <w:left w:val="single" w:sz="4" w:space="0" w:color="auto"/>
              <w:bottom w:val="single" w:sz="4" w:space="0" w:color="auto"/>
              <w:right w:val="single" w:sz="4" w:space="0" w:color="auto"/>
            </w:tcBorders>
          </w:tcPr>
          <w:p w14:paraId="6CFF69F1" w14:textId="77777777" w:rsidR="00D76C02" w:rsidRPr="00D76C02" w:rsidRDefault="00D76C02" w:rsidP="00D76C02">
            <w:pPr>
              <w:spacing w:after="0" w:line="240" w:lineRule="auto"/>
              <w:rPr>
                <w:rFonts w:ascii="Times New Roman" w:eastAsia="Times New Roman" w:hAnsi="Times New Roman" w:cs="Times New Roman"/>
                <w:kern w:val="0"/>
                <w:sz w:val="24"/>
                <w:szCs w:val="24"/>
              </w:rPr>
            </w:pPr>
            <w:r w:rsidRPr="00D76C02">
              <w:rPr>
                <w:rFonts w:ascii="Times New Roman" w:eastAsia="Times New Roman" w:hAnsi="Times New Roman" w:cs="Times New Roman"/>
                <w:kern w:val="0"/>
                <w:sz w:val="24"/>
                <w:szCs w:val="24"/>
              </w:rPr>
              <w:t>Kontaktpersona:</w:t>
            </w:r>
          </w:p>
        </w:tc>
        <w:tc>
          <w:tcPr>
            <w:tcW w:w="5783" w:type="dxa"/>
            <w:tcBorders>
              <w:top w:val="single" w:sz="4" w:space="0" w:color="auto"/>
              <w:left w:val="single" w:sz="4" w:space="0" w:color="auto"/>
              <w:bottom w:val="single" w:sz="4" w:space="0" w:color="auto"/>
              <w:right w:val="single" w:sz="4" w:space="0" w:color="auto"/>
            </w:tcBorders>
          </w:tcPr>
          <w:p w14:paraId="1D90374B" w14:textId="77777777" w:rsidR="00D76C02" w:rsidRPr="00D76C02" w:rsidRDefault="00D76C02" w:rsidP="00D76C02">
            <w:pPr>
              <w:spacing w:after="0" w:line="240" w:lineRule="auto"/>
              <w:jc w:val="both"/>
              <w:rPr>
                <w:rFonts w:ascii="Times New Roman" w:eastAsia="Times New Roman" w:hAnsi="Times New Roman" w:cs="Times New Roman"/>
                <w:b/>
                <w:kern w:val="0"/>
                <w:sz w:val="24"/>
                <w:szCs w:val="24"/>
              </w:rPr>
            </w:pPr>
          </w:p>
        </w:tc>
      </w:tr>
      <w:tr w:rsidR="00D76C02" w:rsidRPr="00D76C02" w14:paraId="2F0E5E37" w14:textId="77777777" w:rsidTr="00D76C02">
        <w:trPr>
          <w:cantSplit/>
        </w:trPr>
        <w:tc>
          <w:tcPr>
            <w:tcW w:w="2689" w:type="dxa"/>
            <w:tcBorders>
              <w:top w:val="single" w:sz="4" w:space="0" w:color="auto"/>
              <w:left w:val="single" w:sz="4" w:space="0" w:color="auto"/>
              <w:bottom w:val="single" w:sz="4" w:space="0" w:color="auto"/>
              <w:right w:val="single" w:sz="4" w:space="0" w:color="auto"/>
            </w:tcBorders>
            <w:hideMark/>
          </w:tcPr>
          <w:p w14:paraId="3850E9E1" w14:textId="77777777" w:rsidR="00D76C02" w:rsidRPr="00D76C02" w:rsidRDefault="00D76C02" w:rsidP="00D76C02">
            <w:pPr>
              <w:spacing w:after="0" w:line="240" w:lineRule="auto"/>
              <w:rPr>
                <w:rFonts w:ascii="Times New Roman" w:eastAsia="Times New Roman" w:hAnsi="Times New Roman" w:cs="Times New Roman"/>
                <w:kern w:val="0"/>
                <w:sz w:val="24"/>
                <w:szCs w:val="24"/>
              </w:rPr>
            </w:pPr>
            <w:r w:rsidRPr="00D76C02">
              <w:rPr>
                <w:rFonts w:ascii="Times New Roman" w:eastAsia="Times New Roman" w:hAnsi="Times New Roman" w:cs="Times New Roman"/>
                <w:kern w:val="0"/>
                <w:sz w:val="24"/>
                <w:szCs w:val="24"/>
              </w:rPr>
              <w:t>Kontakttālrunis:</w:t>
            </w:r>
          </w:p>
        </w:tc>
        <w:tc>
          <w:tcPr>
            <w:tcW w:w="5783" w:type="dxa"/>
            <w:tcBorders>
              <w:top w:val="single" w:sz="4" w:space="0" w:color="auto"/>
              <w:left w:val="single" w:sz="4" w:space="0" w:color="auto"/>
              <w:bottom w:val="single" w:sz="4" w:space="0" w:color="auto"/>
              <w:right w:val="single" w:sz="4" w:space="0" w:color="auto"/>
            </w:tcBorders>
          </w:tcPr>
          <w:p w14:paraId="13293621" w14:textId="77777777" w:rsidR="00D76C02" w:rsidRPr="00D76C02" w:rsidRDefault="00D76C02" w:rsidP="00D76C02">
            <w:pPr>
              <w:spacing w:after="0" w:line="240" w:lineRule="auto"/>
              <w:jc w:val="both"/>
              <w:rPr>
                <w:rFonts w:ascii="Times New Roman" w:eastAsia="Times New Roman" w:hAnsi="Times New Roman" w:cs="Times New Roman"/>
                <w:b/>
                <w:kern w:val="0"/>
                <w:sz w:val="24"/>
                <w:szCs w:val="24"/>
              </w:rPr>
            </w:pPr>
          </w:p>
        </w:tc>
      </w:tr>
      <w:tr w:rsidR="00D76C02" w:rsidRPr="00D76C02" w14:paraId="2EAA5D50" w14:textId="77777777" w:rsidTr="00D76C02">
        <w:trPr>
          <w:cantSplit/>
        </w:trPr>
        <w:tc>
          <w:tcPr>
            <w:tcW w:w="2689" w:type="dxa"/>
            <w:tcBorders>
              <w:top w:val="single" w:sz="4" w:space="0" w:color="auto"/>
              <w:left w:val="single" w:sz="4" w:space="0" w:color="auto"/>
              <w:bottom w:val="single" w:sz="4" w:space="0" w:color="auto"/>
              <w:right w:val="single" w:sz="4" w:space="0" w:color="auto"/>
            </w:tcBorders>
            <w:hideMark/>
          </w:tcPr>
          <w:p w14:paraId="55412FBB" w14:textId="77777777" w:rsidR="00D76C02" w:rsidRPr="00D76C02" w:rsidRDefault="00D76C02" w:rsidP="00D76C02">
            <w:pPr>
              <w:spacing w:after="0" w:line="240" w:lineRule="auto"/>
              <w:rPr>
                <w:rFonts w:ascii="Times New Roman" w:eastAsia="Times New Roman" w:hAnsi="Times New Roman" w:cs="Times New Roman"/>
                <w:kern w:val="0"/>
                <w:sz w:val="24"/>
                <w:szCs w:val="24"/>
              </w:rPr>
            </w:pPr>
            <w:r w:rsidRPr="00D76C02">
              <w:rPr>
                <w:rFonts w:ascii="Times New Roman" w:eastAsia="Times New Roman" w:hAnsi="Times New Roman" w:cs="Times New Roman"/>
                <w:kern w:val="0"/>
                <w:sz w:val="24"/>
                <w:szCs w:val="24"/>
              </w:rPr>
              <w:t>E-pasta adrese:</w:t>
            </w:r>
          </w:p>
        </w:tc>
        <w:tc>
          <w:tcPr>
            <w:tcW w:w="5783" w:type="dxa"/>
            <w:tcBorders>
              <w:top w:val="single" w:sz="4" w:space="0" w:color="auto"/>
              <w:left w:val="single" w:sz="4" w:space="0" w:color="auto"/>
              <w:bottom w:val="single" w:sz="4" w:space="0" w:color="auto"/>
              <w:right w:val="single" w:sz="4" w:space="0" w:color="auto"/>
            </w:tcBorders>
          </w:tcPr>
          <w:p w14:paraId="40D10B46" w14:textId="77777777" w:rsidR="00D76C02" w:rsidRPr="00D76C02" w:rsidRDefault="00D76C02" w:rsidP="00D76C02">
            <w:pPr>
              <w:spacing w:after="0" w:line="240" w:lineRule="auto"/>
              <w:jc w:val="both"/>
              <w:rPr>
                <w:rFonts w:ascii="Times New Roman" w:eastAsia="Times New Roman" w:hAnsi="Times New Roman" w:cs="Times New Roman"/>
                <w:b/>
                <w:kern w:val="0"/>
                <w:sz w:val="24"/>
                <w:szCs w:val="24"/>
              </w:rPr>
            </w:pPr>
          </w:p>
        </w:tc>
      </w:tr>
    </w:tbl>
    <w:p w14:paraId="6F991BC5" w14:textId="77777777" w:rsidR="00D76C02" w:rsidRPr="00D76C02" w:rsidRDefault="00D76C02" w:rsidP="00D76C02">
      <w:pPr>
        <w:spacing w:after="0" w:line="240" w:lineRule="auto"/>
        <w:rPr>
          <w:rFonts w:ascii="Times New Roman" w:eastAsia="Times New Roman" w:hAnsi="Times New Roman" w:cs="Times New Roman"/>
          <w:kern w:val="0"/>
          <w:sz w:val="24"/>
          <w:szCs w:val="24"/>
        </w:rPr>
      </w:pPr>
    </w:p>
    <w:p w14:paraId="5FCB4602" w14:textId="77777777" w:rsidR="00D76C02" w:rsidRPr="00D76C02" w:rsidRDefault="00D76C02" w:rsidP="00D76C02">
      <w:pPr>
        <w:spacing w:after="0" w:line="240" w:lineRule="auto"/>
        <w:rPr>
          <w:rFonts w:ascii="Times New Roman" w:eastAsia="Times New Roman" w:hAnsi="Times New Roman" w:cs="Times New Roman"/>
          <w:b/>
          <w:kern w:val="0"/>
          <w:sz w:val="24"/>
          <w:szCs w:val="24"/>
        </w:rPr>
      </w:pPr>
      <w:bookmarkStart w:id="1" w:name="_Hlk137204635"/>
      <w:r w:rsidRPr="00D76C02">
        <w:rPr>
          <w:rFonts w:ascii="Times New Roman" w:eastAsia="Times New Roman" w:hAnsi="Times New Roman" w:cs="Times New Roman"/>
          <w:b/>
          <w:kern w:val="0"/>
          <w:sz w:val="24"/>
          <w:szCs w:val="24"/>
        </w:rPr>
        <w:t>PRETENDENTA PIETEIKUMS</w:t>
      </w:r>
    </w:p>
    <w:bookmarkEnd w:id="1"/>
    <w:p w14:paraId="144994DE" w14:textId="77777777" w:rsidR="00D76C02" w:rsidRPr="00D76C02" w:rsidRDefault="00D76C02" w:rsidP="00D76C02">
      <w:pPr>
        <w:spacing w:after="0" w:line="240" w:lineRule="auto"/>
        <w:rPr>
          <w:rFonts w:ascii="Times New Roman" w:eastAsia="Times New Roman" w:hAnsi="Times New Roman" w:cs="Times New Roman"/>
          <w:b/>
          <w:kern w:val="0"/>
          <w:sz w:val="24"/>
          <w:szCs w:val="24"/>
        </w:rPr>
      </w:pPr>
    </w:p>
    <w:p w14:paraId="65E0CFD4" w14:textId="77777777" w:rsidR="00D76C02" w:rsidRPr="00D76C02" w:rsidRDefault="00D76C02" w:rsidP="00D76C02">
      <w:pPr>
        <w:spacing w:after="0" w:line="240" w:lineRule="auto"/>
        <w:jc w:val="center"/>
        <w:rPr>
          <w:rFonts w:ascii="Times New Roman" w:eastAsia="Times New Roman" w:hAnsi="Times New Roman" w:cs="Times New Roman"/>
          <w:b/>
          <w:kern w:val="0"/>
          <w:sz w:val="24"/>
          <w:szCs w:val="24"/>
        </w:rPr>
      </w:pPr>
    </w:p>
    <w:tbl>
      <w:tblPr>
        <w:tblStyle w:val="Reatabula"/>
        <w:tblW w:w="9464" w:type="dxa"/>
        <w:tblLook w:val="04A0" w:firstRow="1" w:lastRow="0" w:firstColumn="1" w:lastColumn="0" w:noHBand="0" w:noVBand="1"/>
      </w:tblPr>
      <w:tblGrid>
        <w:gridCol w:w="1496"/>
        <w:gridCol w:w="5543"/>
        <w:gridCol w:w="2425"/>
      </w:tblGrid>
      <w:tr w:rsidR="00D208A4" w:rsidRPr="00D76C02" w14:paraId="58504D8D" w14:textId="77777777" w:rsidTr="00D208A4">
        <w:tc>
          <w:tcPr>
            <w:tcW w:w="6927" w:type="dxa"/>
            <w:gridSpan w:val="2"/>
          </w:tcPr>
          <w:p w14:paraId="7C91E748" w14:textId="77777777" w:rsidR="00D76C02" w:rsidRPr="00D76C02" w:rsidRDefault="00D76C02" w:rsidP="00D208A4">
            <w:pPr>
              <w:keepNext/>
              <w:keepLines/>
              <w:shd w:val="clear" w:color="auto" w:fill="FFFFFF"/>
              <w:outlineLvl w:val="0"/>
              <w:rPr>
                <w:rFonts w:ascii="Times New Roman" w:eastAsiaTheme="majorEastAsia" w:hAnsi="Times New Roman" w:cs="Times New Roman"/>
                <w:b/>
                <w:bCs/>
                <w:sz w:val="24"/>
                <w:szCs w:val="24"/>
              </w:rPr>
            </w:pPr>
            <w:r w:rsidRPr="00D76C02">
              <w:rPr>
                <w:rFonts w:ascii="Times New Roman" w:eastAsiaTheme="majorEastAsia" w:hAnsi="Times New Roman" w:cs="Times New Roman"/>
                <w:b/>
                <w:bCs/>
                <w:sz w:val="24"/>
                <w:szCs w:val="24"/>
              </w:rPr>
              <w:t>Prasības</w:t>
            </w:r>
          </w:p>
        </w:tc>
        <w:tc>
          <w:tcPr>
            <w:tcW w:w="2537" w:type="dxa"/>
          </w:tcPr>
          <w:p w14:paraId="0462AB3F" w14:textId="77777777" w:rsidR="00D76C02" w:rsidRPr="00D76C02" w:rsidRDefault="00D76C02" w:rsidP="00D208A4">
            <w:pPr>
              <w:keepNext/>
              <w:keepLines/>
              <w:shd w:val="clear" w:color="auto" w:fill="FFFFFF"/>
              <w:outlineLvl w:val="0"/>
              <w:rPr>
                <w:rFonts w:ascii="Times New Roman" w:eastAsiaTheme="majorEastAsia" w:hAnsi="Times New Roman" w:cs="Times New Roman"/>
                <w:b/>
                <w:bCs/>
                <w:sz w:val="24"/>
                <w:szCs w:val="24"/>
              </w:rPr>
            </w:pPr>
            <w:r w:rsidRPr="00D76C02">
              <w:rPr>
                <w:rFonts w:ascii="Times New Roman" w:eastAsiaTheme="majorEastAsia" w:hAnsi="Times New Roman" w:cs="Times New Roman"/>
                <w:b/>
                <w:bCs/>
                <w:sz w:val="24"/>
                <w:szCs w:val="24"/>
              </w:rPr>
              <w:t>Pretendenta piedāvājums, apraksts, ražotājs, modelis u.c. informācija atbilstoši prasībām</w:t>
            </w:r>
          </w:p>
        </w:tc>
      </w:tr>
      <w:tr w:rsidR="00D208A4" w:rsidRPr="00D76C02" w14:paraId="5C8822CE" w14:textId="77777777" w:rsidTr="00D208A4">
        <w:tc>
          <w:tcPr>
            <w:tcW w:w="1464" w:type="dxa"/>
          </w:tcPr>
          <w:p w14:paraId="1BBC06DF" w14:textId="77777777" w:rsidR="00D208A4" w:rsidRPr="00D76C02" w:rsidRDefault="00D208A4" w:rsidP="00D208A4">
            <w:pPr>
              <w:rPr>
                <w:rFonts w:ascii="Times New Roman" w:eastAsia="Times New Roman" w:hAnsi="Times New Roman" w:cs="Times New Roman"/>
                <w:sz w:val="24"/>
                <w:szCs w:val="24"/>
              </w:rPr>
            </w:pPr>
            <w:r w:rsidRPr="00D76C02">
              <w:rPr>
                <w:rFonts w:ascii="Times New Roman" w:eastAsia="Times New Roman" w:hAnsi="Times New Roman" w:cs="Times New Roman"/>
                <w:sz w:val="24"/>
                <w:szCs w:val="24"/>
              </w:rPr>
              <w:t>Priekšmeta apraksts:</w:t>
            </w:r>
          </w:p>
        </w:tc>
        <w:tc>
          <w:tcPr>
            <w:tcW w:w="5463" w:type="dxa"/>
          </w:tcPr>
          <w:p w14:paraId="7CB238C2" w14:textId="77777777" w:rsidR="00D208A4" w:rsidRDefault="00D208A4" w:rsidP="00D208A4">
            <w:pPr>
              <w:jc w:val="both"/>
              <w:rPr>
                <w:rFonts w:ascii="Times New Roman" w:eastAsia="Times New Roman" w:hAnsi="Times New Roman" w:cs="Times New Roman"/>
                <w:sz w:val="24"/>
                <w:szCs w:val="24"/>
              </w:rPr>
            </w:pPr>
            <w:r w:rsidRPr="00D208A4">
              <w:rPr>
                <w:rFonts w:ascii="Times New Roman" w:eastAsia="Times New Roman" w:hAnsi="Times New Roman" w:cs="Times New Roman"/>
                <w:sz w:val="24"/>
                <w:szCs w:val="24"/>
              </w:rPr>
              <w:t>,,Ropažu pagasta Zaķumuižas stadiona virvju piramīdas uzstādīšana ar  projekta dokumentācijas izstrādi</w:t>
            </w:r>
            <w:r>
              <w:rPr>
                <w:rFonts w:ascii="Times New Roman" w:eastAsia="Times New Roman" w:hAnsi="Times New Roman" w:cs="Times New Roman"/>
                <w:sz w:val="24"/>
                <w:szCs w:val="24"/>
              </w:rPr>
              <w:t>”.</w:t>
            </w:r>
          </w:p>
          <w:p w14:paraId="5C3870AC" w14:textId="77777777" w:rsidR="00D208A4" w:rsidRPr="00D76C02" w:rsidRDefault="00D208A4" w:rsidP="00D208A4">
            <w:pPr>
              <w:spacing w:after="0" w:line="240" w:lineRule="auto"/>
              <w:jc w:val="both"/>
              <w:rPr>
                <w:rFonts w:ascii="Times New Roman" w:eastAsia="Times New Roman" w:hAnsi="Times New Roman" w:cs="Times New Roman"/>
                <w:kern w:val="0"/>
                <w:sz w:val="24"/>
                <w:szCs w:val="24"/>
              </w:rPr>
            </w:pPr>
            <w:r w:rsidRPr="00D76C02">
              <w:rPr>
                <w:rFonts w:ascii="Times New Roman" w:eastAsia="Times New Roman" w:hAnsi="Times New Roman" w:cs="Times New Roman"/>
                <w:kern w:val="0"/>
                <w:sz w:val="24"/>
                <w:szCs w:val="24"/>
              </w:rPr>
              <w:t>Virvju piramīda izgatavota no:</w:t>
            </w:r>
          </w:p>
          <w:p w14:paraId="7C475C9C" w14:textId="77777777" w:rsidR="00D208A4" w:rsidRPr="00D76C02" w:rsidRDefault="00D208A4" w:rsidP="00D208A4">
            <w:pPr>
              <w:pStyle w:val="Sarakstarindkopa"/>
              <w:numPr>
                <w:ilvl w:val="0"/>
                <w:numId w:val="1"/>
              </w:numPr>
              <w:spacing w:after="0" w:line="240" w:lineRule="auto"/>
              <w:jc w:val="both"/>
              <w:rPr>
                <w:rFonts w:ascii="Times New Roman" w:eastAsia="Times New Roman" w:hAnsi="Times New Roman" w:cs="Times New Roman"/>
                <w:kern w:val="0"/>
                <w:sz w:val="24"/>
                <w:szCs w:val="24"/>
              </w:rPr>
            </w:pPr>
            <w:r w:rsidRPr="00D76C02">
              <w:rPr>
                <w:rFonts w:ascii="Times New Roman" w:eastAsia="Times New Roman" w:hAnsi="Times New Roman" w:cs="Times New Roman"/>
                <w:kern w:val="0"/>
                <w:sz w:val="24"/>
                <w:szCs w:val="24"/>
              </w:rPr>
              <w:t xml:space="preserve">Centrālais statnis no </w:t>
            </w:r>
            <w:proofErr w:type="spellStart"/>
            <w:r w:rsidRPr="00D76C02">
              <w:rPr>
                <w:rFonts w:ascii="Times New Roman" w:eastAsia="Times New Roman" w:hAnsi="Times New Roman" w:cs="Times New Roman"/>
                <w:kern w:val="0"/>
                <w:sz w:val="24"/>
                <w:szCs w:val="24"/>
              </w:rPr>
              <w:t>pulvercinkota</w:t>
            </w:r>
            <w:proofErr w:type="spellEnd"/>
            <w:r w:rsidRPr="00D76C02">
              <w:rPr>
                <w:rFonts w:ascii="Times New Roman" w:eastAsia="Times New Roman" w:hAnsi="Times New Roman" w:cs="Times New Roman"/>
                <w:kern w:val="0"/>
                <w:sz w:val="24"/>
                <w:szCs w:val="24"/>
              </w:rPr>
              <w:t xml:space="preserve"> tērauda caurules – 1gab;</w:t>
            </w:r>
          </w:p>
          <w:p w14:paraId="58B8BC9D" w14:textId="77777777" w:rsidR="00D208A4" w:rsidRPr="00D76C02" w:rsidRDefault="00D208A4" w:rsidP="00D208A4">
            <w:pPr>
              <w:pStyle w:val="Sarakstarindkopa"/>
              <w:numPr>
                <w:ilvl w:val="0"/>
                <w:numId w:val="1"/>
              </w:numPr>
              <w:spacing w:after="0" w:line="240" w:lineRule="auto"/>
              <w:jc w:val="both"/>
              <w:rPr>
                <w:rFonts w:ascii="Times New Roman" w:eastAsia="Times New Roman" w:hAnsi="Times New Roman" w:cs="Times New Roman"/>
                <w:kern w:val="0"/>
                <w:sz w:val="24"/>
                <w:szCs w:val="24"/>
              </w:rPr>
            </w:pPr>
            <w:r w:rsidRPr="00D76C02">
              <w:rPr>
                <w:rFonts w:ascii="Times New Roman" w:eastAsia="Times New Roman" w:hAnsi="Times New Roman" w:cs="Times New Roman"/>
                <w:kern w:val="0"/>
                <w:sz w:val="24"/>
                <w:szCs w:val="24"/>
              </w:rPr>
              <w:t xml:space="preserve">Virvju elementi izgatavoti no </w:t>
            </w:r>
            <w:proofErr w:type="spellStart"/>
            <w:r w:rsidRPr="00D76C02">
              <w:rPr>
                <w:rFonts w:ascii="Times New Roman" w:eastAsia="Times New Roman" w:hAnsi="Times New Roman" w:cs="Times New Roman"/>
                <w:kern w:val="0"/>
                <w:sz w:val="24"/>
                <w:szCs w:val="24"/>
              </w:rPr>
              <w:t>armētām</w:t>
            </w:r>
            <w:proofErr w:type="spellEnd"/>
            <w:r w:rsidRPr="00D76C02">
              <w:rPr>
                <w:rFonts w:ascii="Times New Roman" w:eastAsia="Times New Roman" w:hAnsi="Times New Roman" w:cs="Times New Roman"/>
                <w:kern w:val="0"/>
                <w:sz w:val="24"/>
                <w:szCs w:val="24"/>
              </w:rPr>
              <w:t xml:space="preserve"> virvēm ( ø16 mm), kas pārklātas ar poliamīda pārklājumu un stiprinātas ar izturīgiem plastikāta, nerūsējošā tērauda vai alumīnija stiprinājumiem, stiprinātas no centrālā statņa augšas uz 4 atsaites punktiem;</w:t>
            </w:r>
          </w:p>
          <w:p w14:paraId="4228BB43" w14:textId="77777777" w:rsidR="00D208A4" w:rsidRPr="00D76C02" w:rsidRDefault="00D208A4" w:rsidP="00D208A4">
            <w:pPr>
              <w:pStyle w:val="Sarakstarindkopa"/>
              <w:numPr>
                <w:ilvl w:val="0"/>
                <w:numId w:val="1"/>
              </w:numPr>
              <w:spacing w:after="0" w:line="240" w:lineRule="auto"/>
              <w:jc w:val="both"/>
              <w:rPr>
                <w:rFonts w:ascii="Times New Roman" w:eastAsia="Times New Roman" w:hAnsi="Times New Roman" w:cs="Times New Roman"/>
                <w:kern w:val="0"/>
                <w:sz w:val="24"/>
                <w:szCs w:val="24"/>
              </w:rPr>
            </w:pPr>
            <w:r w:rsidRPr="00D76C02">
              <w:rPr>
                <w:rFonts w:ascii="Times New Roman" w:eastAsia="Times New Roman" w:hAnsi="Times New Roman" w:cs="Times New Roman"/>
                <w:kern w:val="0"/>
                <w:sz w:val="24"/>
                <w:szCs w:val="24"/>
              </w:rPr>
              <w:t>Augstas izturības tērauda un plastmasas virvju savienojuma elementi;</w:t>
            </w:r>
          </w:p>
          <w:p w14:paraId="2FA4C638" w14:textId="77777777" w:rsidR="00D208A4" w:rsidRPr="00D76C02" w:rsidRDefault="00D208A4" w:rsidP="00D208A4">
            <w:pPr>
              <w:pStyle w:val="Sarakstarindkopa"/>
              <w:numPr>
                <w:ilvl w:val="0"/>
                <w:numId w:val="1"/>
              </w:numPr>
              <w:spacing w:after="0" w:line="240" w:lineRule="auto"/>
              <w:jc w:val="both"/>
              <w:rPr>
                <w:rFonts w:ascii="Times New Roman" w:eastAsia="Times New Roman" w:hAnsi="Times New Roman" w:cs="Times New Roman"/>
                <w:kern w:val="0"/>
                <w:sz w:val="24"/>
                <w:szCs w:val="24"/>
              </w:rPr>
            </w:pPr>
            <w:r w:rsidRPr="00D76C02">
              <w:rPr>
                <w:rFonts w:ascii="Times New Roman" w:eastAsia="Times New Roman" w:hAnsi="Times New Roman" w:cs="Times New Roman"/>
                <w:kern w:val="0"/>
                <w:sz w:val="24"/>
                <w:szCs w:val="24"/>
              </w:rPr>
              <w:t xml:space="preserve">Piramīdas iekšpusē iestiprināts drošības tīkls 1 </w:t>
            </w:r>
            <w:proofErr w:type="spellStart"/>
            <w:r w:rsidRPr="00D76C02">
              <w:rPr>
                <w:rFonts w:ascii="Times New Roman" w:eastAsia="Times New Roman" w:hAnsi="Times New Roman" w:cs="Times New Roman"/>
                <w:kern w:val="0"/>
                <w:sz w:val="24"/>
                <w:szCs w:val="24"/>
              </w:rPr>
              <w:t>gab</w:t>
            </w:r>
            <w:proofErr w:type="spellEnd"/>
            <w:r w:rsidRPr="00D76C02">
              <w:rPr>
                <w:rFonts w:ascii="Times New Roman" w:eastAsia="Times New Roman" w:hAnsi="Times New Roman" w:cs="Times New Roman"/>
                <w:kern w:val="0"/>
                <w:sz w:val="24"/>
                <w:szCs w:val="24"/>
              </w:rPr>
              <w:t>;</w:t>
            </w:r>
          </w:p>
          <w:p w14:paraId="5F5513C1" w14:textId="77777777" w:rsidR="00D208A4" w:rsidRPr="00D76C02" w:rsidRDefault="00D208A4" w:rsidP="00D208A4">
            <w:pPr>
              <w:pStyle w:val="Sarakstarindkopa"/>
              <w:numPr>
                <w:ilvl w:val="0"/>
                <w:numId w:val="1"/>
              </w:numPr>
              <w:spacing w:after="0" w:line="240" w:lineRule="auto"/>
              <w:jc w:val="both"/>
              <w:rPr>
                <w:rFonts w:ascii="Times New Roman" w:eastAsia="Times New Roman" w:hAnsi="Times New Roman" w:cs="Times New Roman"/>
                <w:kern w:val="0"/>
                <w:sz w:val="24"/>
                <w:szCs w:val="24"/>
              </w:rPr>
            </w:pPr>
            <w:r w:rsidRPr="00D76C02">
              <w:rPr>
                <w:rFonts w:ascii="Times New Roman" w:eastAsia="Times New Roman" w:hAnsi="Times New Roman" w:cs="Times New Roman"/>
                <w:kern w:val="0"/>
                <w:sz w:val="24"/>
                <w:szCs w:val="24"/>
              </w:rPr>
              <w:t xml:space="preserve">Piramīdas tīklam katrā no tās stūriem ir atsaites punkts. </w:t>
            </w:r>
          </w:p>
          <w:p w14:paraId="5DE3C2E8" w14:textId="77777777" w:rsidR="00D208A4" w:rsidRPr="00D76C02" w:rsidRDefault="00D208A4" w:rsidP="00D208A4">
            <w:pPr>
              <w:pStyle w:val="Sarakstarindkopa"/>
              <w:numPr>
                <w:ilvl w:val="0"/>
                <w:numId w:val="1"/>
              </w:numPr>
              <w:spacing w:after="0" w:line="240" w:lineRule="auto"/>
              <w:jc w:val="both"/>
              <w:rPr>
                <w:rFonts w:ascii="Times New Roman" w:eastAsia="Times New Roman" w:hAnsi="Times New Roman" w:cs="Times New Roman"/>
                <w:kern w:val="0"/>
                <w:sz w:val="24"/>
                <w:szCs w:val="24"/>
              </w:rPr>
            </w:pPr>
            <w:r w:rsidRPr="00D76C02">
              <w:rPr>
                <w:rFonts w:ascii="Times New Roman" w:eastAsia="Times New Roman" w:hAnsi="Times New Roman" w:cs="Times New Roman"/>
                <w:kern w:val="0"/>
                <w:sz w:val="24"/>
                <w:szCs w:val="24"/>
              </w:rPr>
              <w:t>Noapaļotas nerūsējošā tērauda skrūves un/vai skrūvju vietas nosegtas ar plastikāta aizsarg</w:t>
            </w:r>
            <w:r>
              <w:rPr>
                <w:rFonts w:ascii="Times New Roman" w:eastAsia="Times New Roman" w:hAnsi="Times New Roman" w:cs="Times New Roman"/>
                <w:kern w:val="0"/>
                <w:sz w:val="24"/>
                <w:szCs w:val="24"/>
              </w:rPr>
              <w:t>-</w:t>
            </w:r>
            <w:r w:rsidRPr="00D76C02">
              <w:rPr>
                <w:rFonts w:ascii="Times New Roman" w:eastAsia="Times New Roman" w:hAnsi="Times New Roman" w:cs="Times New Roman"/>
                <w:kern w:val="0"/>
                <w:sz w:val="24"/>
                <w:szCs w:val="24"/>
              </w:rPr>
              <w:t>vā</w:t>
            </w:r>
            <w:r>
              <w:rPr>
                <w:rFonts w:ascii="Times New Roman" w:eastAsia="Times New Roman" w:hAnsi="Times New Roman" w:cs="Times New Roman"/>
                <w:kern w:val="0"/>
                <w:sz w:val="24"/>
                <w:szCs w:val="24"/>
              </w:rPr>
              <w:t>kiem</w:t>
            </w:r>
            <w:r w:rsidRPr="00D76C02">
              <w:rPr>
                <w:rFonts w:ascii="Times New Roman" w:eastAsia="Times New Roman" w:hAnsi="Times New Roman" w:cs="Times New Roman"/>
                <w:kern w:val="0"/>
                <w:sz w:val="24"/>
                <w:szCs w:val="24"/>
              </w:rPr>
              <w:t>.</w:t>
            </w:r>
          </w:p>
          <w:p w14:paraId="05B9186D" w14:textId="77777777" w:rsidR="00D208A4" w:rsidRPr="00D76C02" w:rsidRDefault="00D208A4" w:rsidP="00D208A4">
            <w:pPr>
              <w:pStyle w:val="Sarakstarindkopa"/>
              <w:numPr>
                <w:ilvl w:val="0"/>
                <w:numId w:val="1"/>
              </w:numPr>
              <w:spacing w:after="0" w:line="240" w:lineRule="auto"/>
              <w:jc w:val="both"/>
              <w:rPr>
                <w:rFonts w:ascii="Times New Roman" w:eastAsia="Times New Roman" w:hAnsi="Times New Roman" w:cs="Times New Roman"/>
                <w:kern w:val="0"/>
                <w:sz w:val="24"/>
                <w:szCs w:val="24"/>
              </w:rPr>
            </w:pPr>
            <w:r w:rsidRPr="00D76C02">
              <w:rPr>
                <w:rFonts w:ascii="Times New Roman" w:eastAsia="Times New Roman" w:hAnsi="Times New Roman" w:cs="Times New Roman"/>
                <w:kern w:val="0"/>
                <w:sz w:val="24"/>
                <w:szCs w:val="24"/>
              </w:rPr>
              <w:t>Aprīkojums paredzēts ierakšanai un  iebetonēšanai zemē, saskaņā ar ražotāja norādījumiem.</w:t>
            </w:r>
          </w:p>
          <w:p w14:paraId="28EAAE6B" w14:textId="77777777" w:rsidR="00D208A4" w:rsidRPr="00D76C02" w:rsidRDefault="00D208A4" w:rsidP="00D208A4">
            <w:pPr>
              <w:spacing w:after="0" w:line="240" w:lineRule="auto"/>
              <w:jc w:val="both"/>
              <w:rPr>
                <w:rFonts w:ascii="Times New Roman" w:eastAsia="Times New Roman" w:hAnsi="Times New Roman" w:cs="Times New Roman"/>
                <w:kern w:val="0"/>
                <w:sz w:val="24"/>
                <w:szCs w:val="24"/>
              </w:rPr>
            </w:pPr>
          </w:p>
          <w:p w14:paraId="4E3207C7" w14:textId="77777777" w:rsidR="00D208A4" w:rsidRPr="00D76C02" w:rsidRDefault="00D208A4" w:rsidP="00D208A4">
            <w:pPr>
              <w:spacing w:after="0" w:line="240" w:lineRule="auto"/>
              <w:jc w:val="both"/>
              <w:rPr>
                <w:rFonts w:ascii="Times New Roman" w:eastAsia="Times New Roman" w:hAnsi="Times New Roman" w:cs="Times New Roman"/>
                <w:kern w:val="0"/>
                <w:sz w:val="24"/>
                <w:szCs w:val="24"/>
              </w:rPr>
            </w:pPr>
            <w:r w:rsidRPr="00D76C02">
              <w:rPr>
                <w:rFonts w:ascii="Times New Roman" w:eastAsia="Times New Roman" w:hAnsi="Times New Roman" w:cs="Times New Roman"/>
                <w:kern w:val="0"/>
                <w:sz w:val="24"/>
                <w:szCs w:val="24"/>
              </w:rPr>
              <w:t>Rotaļu funkcijas:</w:t>
            </w:r>
          </w:p>
          <w:p w14:paraId="70612D04" w14:textId="77777777" w:rsidR="00D208A4" w:rsidRPr="00D76C02" w:rsidRDefault="00D208A4" w:rsidP="00D208A4">
            <w:pPr>
              <w:pStyle w:val="Sarakstarindkopa"/>
              <w:numPr>
                <w:ilvl w:val="0"/>
                <w:numId w:val="2"/>
              </w:numPr>
              <w:spacing w:after="0" w:line="240" w:lineRule="auto"/>
              <w:jc w:val="both"/>
              <w:rPr>
                <w:rFonts w:ascii="Times New Roman" w:eastAsia="Times New Roman" w:hAnsi="Times New Roman" w:cs="Times New Roman"/>
                <w:kern w:val="0"/>
                <w:sz w:val="24"/>
                <w:szCs w:val="24"/>
              </w:rPr>
            </w:pPr>
            <w:r w:rsidRPr="00D76C02">
              <w:rPr>
                <w:rFonts w:ascii="Times New Roman" w:eastAsia="Times New Roman" w:hAnsi="Times New Roman" w:cs="Times New Roman"/>
                <w:kern w:val="0"/>
                <w:sz w:val="24"/>
                <w:szCs w:val="24"/>
              </w:rPr>
              <w:t>Fiziskā attīstība</w:t>
            </w:r>
          </w:p>
          <w:p w14:paraId="5B08D67B" w14:textId="77777777" w:rsidR="00D208A4" w:rsidRPr="00D76C02" w:rsidRDefault="00D208A4" w:rsidP="00D208A4">
            <w:pPr>
              <w:pStyle w:val="Sarakstarindkopa"/>
              <w:numPr>
                <w:ilvl w:val="0"/>
                <w:numId w:val="2"/>
              </w:numPr>
              <w:spacing w:after="0" w:line="240" w:lineRule="auto"/>
              <w:jc w:val="both"/>
              <w:rPr>
                <w:rFonts w:ascii="Times New Roman" w:eastAsia="Times New Roman" w:hAnsi="Times New Roman" w:cs="Times New Roman"/>
                <w:kern w:val="0"/>
                <w:sz w:val="24"/>
                <w:szCs w:val="24"/>
              </w:rPr>
            </w:pPr>
            <w:r w:rsidRPr="00D76C02">
              <w:rPr>
                <w:rFonts w:ascii="Times New Roman" w:eastAsia="Times New Roman" w:hAnsi="Times New Roman" w:cs="Times New Roman"/>
                <w:kern w:val="0"/>
                <w:sz w:val="24"/>
                <w:szCs w:val="24"/>
              </w:rPr>
              <w:t>Kāpšana</w:t>
            </w:r>
          </w:p>
          <w:p w14:paraId="7D191967" w14:textId="77777777" w:rsidR="00D208A4" w:rsidRPr="00D76C02" w:rsidRDefault="00D208A4" w:rsidP="00D208A4">
            <w:pPr>
              <w:spacing w:after="0" w:line="240" w:lineRule="auto"/>
              <w:jc w:val="both"/>
              <w:rPr>
                <w:rFonts w:ascii="Times New Roman" w:eastAsia="Times New Roman" w:hAnsi="Times New Roman" w:cs="Times New Roman"/>
                <w:kern w:val="0"/>
                <w:sz w:val="24"/>
                <w:szCs w:val="24"/>
              </w:rPr>
            </w:pPr>
          </w:p>
          <w:p w14:paraId="46F073C3" w14:textId="77777777" w:rsidR="00D208A4" w:rsidRPr="00D76C02" w:rsidRDefault="00D208A4" w:rsidP="00D208A4">
            <w:pPr>
              <w:spacing w:after="0" w:line="240" w:lineRule="auto"/>
              <w:jc w:val="both"/>
              <w:rPr>
                <w:rFonts w:ascii="Times New Roman" w:eastAsia="Times New Roman" w:hAnsi="Times New Roman" w:cs="Times New Roman"/>
                <w:kern w:val="0"/>
                <w:sz w:val="24"/>
                <w:szCs w:val="24"/>
              </w:rPr>
            </w:pPr>
            <w:r w:rsidRPr="00D76C02">
              <w:rPr>
                <w:rFonts w:ascii="Times New Roman" w:eastAsia="Times New Roman" w:hAnsi="Times New Roman" w:cs="Times New Roman"/>
                <w:kern w:val="0"/>
                <w:sz w:val="24"/>
                <w:szCs w:val="24"/>
              </w:rPr>
              <w:t>Izmēri:</w:t>
            </w:r>
          </w:p>
          <w:p w14:paraId="1195D6AF" w14:textId="77777777" w:rsidR="00D208A4" w:rsidRPr="00D76C02" w:rsidRDefault="00D208A4" w:rsidP="00D208A4">
            <w:pPr>
              <w:pStyle w:val="Sarakstarindkopa"/>
              <w:numPr>
                <w:ilvl w:val="0"/>
                <w:numId w:val="3"/>
              </w:numPr>
              <w:spacing w:after="0" w:line="240" w:lineRule="auto"/>
              <w:jc w:val="both"/>
              <w:rPr>
                <w:rFonts w:ascii="Times New Roman" w:eastAsia="Times New Roman" w:hAnsi="Times New Roman" w:cs="Times New Roman"/>
                <w:kern w:val="0"/>
                <w:sz w:val="24"/>
                <w:szCs w:val="24"/>
              </w:rPr>
            </w:pPr>
            <w:r w:rsidRPr="00D76C02">
              <w:rPr>
                <w:rFonts w:ascii="Times New Roman" w:eastAsia="Times New Roman" w:hAnsi="Times New Roman" w:cs="Times New Roman"/>
                <w:kern w:val="0"/>
                <w:sz w:val="24"/>
                <w:szCs w:val="24"/>
              </w:rPr>
              <w:t>Garums: 4,00 m</w:t>
            </w:r>
          </w:p>
          <w:p w14:paraId="3C59BF0E" w14:textId="77777777" w:rsidR="00D208A4" w:rsidRPr="00D76C02" w:rsidRDefault="00D208A4" w:rsidP="00D208A4">
            <w:pPr>
              <w:pStyle w:val="Sarakstarindkopa"/>
              <w:numPr>
                <w:ilvl w:val="0"/>
                <w:numId w:val="3"/>
              </w:numPr>
              <w:spacing w:after="0" w:line="240" w:lineRule="auto"/>
              <w:jc w:val="both"/>
              <w:rPr>
                <w:rFonts w:ascii="Times New Roman" w:eastAsia="Times New Roman" w:hAnsi="Times New Roman" w:cs="Times New Roman"/>
                <w:kern w:val="0"/>
                <w:sz w:val="24"/>
                <w:szCs w:val="24"/>
              </w:rPr>
            </w:pPr>
            <w:r w:rsidRPr="00D76C02">
              <w:rPr>
                <w:rFonts w:ascii="Times New Roman" w:eastAsia="Times New Roman" w:hAnsi="Times New Roman" w:cs="Times New Roman"/>
                <w:kern w:val="0"/>
                <w:sz w:val="24"/>
                <w:szCs w:val="24"/>
              </w:rPr>
              <w:t>Platums: 4,00 m</w:t>
            </w:r>
          </w:p>
          <w:p w14:paraId="5A0360DD" w14:textId="77777777" w:rsidR="00D208A4" w:rsidRPr="00D76C02" w:rsidRDefault="00D208A4" w:rsidP="00D208A4">
            <w:pPr>
              <w:pStyle w:val="Sarakstarindkopa"/>
              <w:numPr>
                <w:ilvl w:val="0"/>
                <w:numId w:val="3"/>
              </w:numPr>
              <w:spacing w:after="0" w:line="240" w:lineRule="auto"/>
              <w:jc w:val="both"/>
              <w:rPr>
                <w:rFonts w:ascii="Times New Roman" w:eastAsia="Times New Roman" w:hAnsi="Times New Roman" w:cs="Times New Roman"/>
                <w:kern w:val="0"/>
                <w:sz w:val="24"/>
                <w:szCs w:val="24"/>
              </w:rPr>
            </w:pPr>
            <w:r w:rsidRPr="00D76C02">
              <w:rPr>
                <w:rFonts w:ascii="Times New Roman" w:eastAsia="Times New Roman" w:hAnsi="Times New Roman" w:cs="Times New Roman"/>
                <w:kern w:val="0"/>
                <w:sz w:val="24"/>
                <w:szCs w:val="24"/>
              </w:rPr>
              <w:t>Kopējais augstums: 3,00 m</w:t>
            </w:r>
          </w:p>
          <w:p w14:paraId="4EA7E3E3" w14:textId="77777777" w:rsidR="00D208A4" w:rsidRPr="00D76C02" w:rsidRDefault="00D208A4" w:rsidP="00D208A4">
            <w:pPr>
              <w:pStyle w:val="Sarakstarindkopa"/>
              <w:numPr>
                <w:ilvl w:val="0"/>
                <w:numId w:val="3"/>
              </w:numPr>
              <w:spacing w:after="0" w:line="240" w:lineRule="auto"/>
              <w:jc w:val="both"/>
              <w:rPr>
                <w:rFonts w:ascii="Times New Roman" w:eastAsia="Times New Roman" w:hAnsi="Times New Roman" w:cs="Times New Roman"/>
                <w:kern w:val="0"/>
                <w:sz w:val="24"/>
                <w:szCs w:val="24"/>
              </w:rPr>
            </w:pPr>
            <w:r w:rsidRPr="00D76C02">
              <w:rPr>
                <w:rFonts w:ascii="Times New Roman" w:eastAsia="Times New Roman" w:hAnsi="Times New Roman" w:cs="Times New Roman"/>
                <w:kern w:val="0"/>
                <w:sz w:val="24"/>
                <w:szCs w:val="24"/>
              </w:rPr>
              <w:t>Vecuma diapazons: 3-14 gadi</w:t>
            </w:r>
          </w:p>
          <w:p w14:paraId="19DE60FF" w14:textId="77777777" w:rsidR="00D208A4" w:rsidRPr="00D76C02" w:rsidRDefault="00D208A4" w:rsidP="00D208A4">
            <w:pPr>
              <w:pStyle w:val="Sarakstarindkopa"/>
              <w:numPr>
                <w:ilvl w:val="0"/>
                <w:numId w:val="3"/>
              </w:numPr>
              <w:spacing w:after="0" w:line="240" w:lineRule="auto"/>
              <w:jc w:val="both"/>
              <w:rPr>
                <w:rFonts w:ascii="Times New Roman" w:eastAsia="Times New Roman" w:hAnsi="Times New Roman" w:cs="Times New Roman"/>
                <w:kern w:val="0"/>
                <w:sz w:val="24"/>
                <w:szCs w:val="24"/>
              </w:rPr>
            </w:pPr>
            <w:r w:rsidRPr="00D76C02">
              <w:rPr>
                <w:rFonts w:ascii="Times New Roman" w:eastAsia="Times New Roman" w:hAnsi="Times New Roman" w:cs="Times New Roman"/>
                <w:kern w:val="0"/>
                <w:sz w:val="24"/>
                <w:szCs w:val="24"/>
              </w:rPr>
              <w:lastRenderedPageBreak/>
              <w:t>Drošības zona 7,00 x 7,00 m</w:t>
            </w:r>
          </w:p>
          <w:p w14:paraId="033BCED6" w14:textId="77777777" w:rsidR="00D208A4" w:rsidRPr="00D76C02" w:rsidRDefault="00D208A4" w:rsidP="00D208A4">
            <w:pPr>
              <w:pStyle w:val="Sarakstarindkopa"/>
              <w:numPr>
                <w:ilvl w:val="0"/>
                <w:numId w:val="3"/>
              </w:numPr>
              <w:spacing w:after="0" w:line="240" w:lineRule="auto"/>
              <w:jc w:val="both"/>
              <w:rPr>
                <w:rFonts w:ascii="Times New Roman" w:eastAsia="Times New Roman" w:hAnsi="Times New Roman" w:cs="Times New Roman"/>
                <w:kern w:val="0"/>
                <w:sz w:val="24"/>
                <w:szCs w:val="24"/>
              </w:rPr>
            </w:pPr>
            <w:r w:rsidRPr="00D76C02">
              <w:rPr>
                <w:rFonts w:ascii="Times New Roman" w:eastAsia="Times New Roman" w:hAnsi="Times New Roman" w:cs="Times New Roman"/>
                <w:kern w:val="0"/>
                <w:sz w:val="24"/>
                <w:szCs w:val="24"/>
              </w:rPr>
              <w:t>Maksimālais krišanas augstums 1,22 m</w:t>
            </w:r>
          </w:p>
          <w:p w14:paraId="287AA410" w14:textId="77777777" w:rsidR="00D208A4" w:rsidRDefault="00D208A4" w:rsidP="00D208A4">
            <w:pPr>
              <w:jc w:val="both"/>
              <w:rPr>
                <w:rFonts w:ascii="Times New Roman" w:eastAsia="Times New Roman" w:hAnsi="Times New Roman" w:cs="Times New Roman"/>
                <w:sz w:val="24"/>
                <w:szCs w:val="24"/>
              </w:rPr>
            </w:pPr>
            <w:r w:rsidRPr="00D76C02">
              <w:rPr>
                <w:rFonts w:ascii="Times New Roman" w:eastAsia="Times New Roman" w:hAnsi="Times New Roman" w:cs="Times New Roman"/>
                <w:sz w:val="24"/>
                <w:szCs w:val="24"/>
              </w:rPr>
              <w:t>Iekārtai jāatbilst EN 1176 drošības un kvalitātes standartam un ir jābūt apstiprinātai ar neatkarīgas inspicēšanas institūcijas TUV (vai analogs) izsniegtu sertifikātu.</w:t>
            </w:r>
          </w:p>
          <w:p w14:paraId="03F4B5C3" w14:textId="00147311" w:rsidR="00D208A4" w:rsidRDefault="00D208A4" w:rsidP="00D208A4">
            <w:pPr>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883EC5C" wp14:editId="5043C7D9">
                  <wp:extent cx="3381375" cy="3381375"/>
                  <wp:effectExtent l="0" t="0" r="0" b="0"/>
                  <wp:docPr id="271740145" name="Attēls 271740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81375" cy="3381375"/>
                          </a:xfrm>
                          <a:prstGeom prst="rect">
                            <a:avLst/>
                          </a:prstGeom>
                          <a:noFill/>
                        </pic:spPr>
                      </pic:pic>
                    </a:graphicData>
                  </a:graphic>
                </wp:inline>
              </w:drawing>
            </w:r>
          </w:p>
          <w:p w14:paraId="5DEDA9F1" w14:textId="2B8F1424" w:rsidR="00D208A4" w:rsidRDefault="00D208A4" w:rsidP="00D208A4">
            <w:pPr>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61824" behindDoc="1" locked="0" layoutInCell="1" allowOverlap="1" wp14:anchorId="307494BA" wp14:editId="5FBE1C4F">
                  <wp:simplePos x="0" y="0"/>
                  <wp:positionH relativeFrom="column">
                    <wp:posOffset>410845</wp:posOffset>
                  </wp:positionH>
                  <wp:positionV relativeFrom="paragraph">
                    <wp:posOffset>123825</wp:posOffset>
                  </wp:positionV>
                  <wp:extent cx="2447925" cy="2602337"/>
                  <wp:effectExtent l="0" t="0" r="0" b="0"/>
                  <wp:wrapTight wrapText="bothSides">
                    <wp:wrapPolygon edited="0">
                      <wp:start x="0" y="0"/>
                      <wp:lineTo x="0" y="21505"/>
                      <wp:lineTo x="21348" y="21505"/>
                      <wp:lineTo x="21348" y="0"/>
                      <wp:lineTo x="0" y="0"/>
                    </wp:wrapPolygon>
                  </wp:wrapTight>
                  <wp:docPr id="656810461" name="Attēls 656810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47925" cy="2602337"/>
                          </a:xfrm>
                          <a:prstGeom prst="rect">
                            <a:avLst/>
                          </a:prstGeom>
                          <a:noFill/>
                        </pic:spPr>
                      </pic:pic>
                    </a:graphicData>
                  </a:graphic>
                </wp:anchor>
              </w:drawing>
            </w:r>
          </w:p>
          <w:p w14:paraId="019D73EC" w14:textId="2040A654" w:rsidR="00D208A4" w:rsidRDefault="00D208A4" w:rsidP="00D208A4">
            <w:pPr>
              <w:jc w:val="both"/>
              <w:rPr>
                <w:rFonts w:ascii="Times New Roman" w:eastAsia="Times New Roman" w:hAnsi="Times New Roman" w:cs="Times New Roman"/>
                <w:sz w:val="24"/>
                <w:szCs w:val="24"/>
              </w:rPr>
            </w:pPr>
          </w:p>
          <w:p w14:paraId="1074D165" w14:textId="77777777" w:rsidR="00D208A4" w:rsidRDefault="00D208A4" w:rsidP="00D208A4">
            <w:pPr>
              <w:jc w:val="both"/>
              <w:rPr>
                <w:rFonts w:ascii="Times New Roman" w:eastAsia="Times New Roman" w:hAnsi="Times New Roman" w:cs="Times New Roman"/>
                <w:sz w:val="24"/>
                <w:szCs w:val="24"/>
              </w:rPr>
            </w:pPr>
          </w:p>
          <w:p w14:paraId="6C91CD0E" w14:textId="795C9F1F" w:rsidR="00D208A4" w:rsidRDefault="00D208A4" w:rsidP="00D208A4">
            <w:pPr>
              <w:jc w:val="both"/>
              <w:rPr>
                <w:rFonts w:ascii="Times New Roman" w:eastAsia="Times New Roman" w:hAnsi="Times New Roman" w:cs="Times New Roman"/>
                <w:sz w:val="24"/>
                <w:szCs w:val="24"/>
              </w:rPr>
            </w:pPr>
          </w:p>
          <w:p w14:paraId="17605B07" w14:textId="77777777" w:rsidR="00D208A4" w:rsidRPr="00D76C02" w:rsidRDefault="00D208A4" w:rsidP="00D208A4">
            <w:pPr>
              <w:rPr>
                <w:rFonts w:ascii="Times New Roman" w:eastAsia="Times New Roman" w:hAnsi="Times New Roman" w:cs="Times New Roman"/>
                <w:sz w:val="24"/>
                <w:szCs w:val="24"/>
              </w:rPr>
            </w:pPr>
          </w:p>
        </w:tc>
        <w:tc>
          <w:tcPr>
            <w:tcW w:w="2537" w:type="dxa"/>
          </w:tcPr>
          <w:p w14:paraId="6690CFFE" w14:textId="77777777" w:rsidR="00D208A4" w:rsidRPr="00D76C02" w:rsidRDefault="00D208A4" w:rsidP="00D208A4">
            <w:pPr>
              <w:keepNext/>
              <w:keepLines/>
              <w:shd w:val="clear" w:color="auto" w:fill="FFFFFF"/>
              <w:outlineLvl w:val="0"/>
              <w:rPr>
                <w:rFonts w:ascii="Times New Roman" w:eastAsiaTheme="majorEastAsia" w:hAnsi="Times New Roman" w:cs="Times New Roman"/>
                <w:sz w:val="24"/>
                <w:szCs w:val="24"/>
              </w:rPr>
            </w:pPr>
          </w:p>
        </w:tc>
      </w:tr>
      <w:tr w:rsidR="00D208A4" w:rsidRPr="00D76C02" w14:paraId="4D6921B5" w14:textId="77777777" w:rsidTr="00D208A4">
        <w:tc>
          <w:tcPr>
            <w:tcW w:w="1464" w:type="dxa"/>
          </w:tcPr>
          <w:p w14:paraId="31B8F5CB" w14:textId="6CCFE490" w:rsidR="00D208A4" w:rsidRPr="00D76C02" w:rsidRDefault="00D208A4" w:rsidP="00D208A4">
            <w:pPr>
              <w:rPr>
                <w:rFonts w:ascii="Times New Roman" w:eastAsia="Times New Roman" w:hAnsi="Times New Roman" w:cs="Times New Roman"/>
                <w:sz w:val="24"/>
                <w:szCs w:val="24"/>
              </w:rPr>
            </w:pPr>
            <w:r w:rsidRPr="00D76C02">
              <w:rPr>
                <w:rFonts w:ascii="Times New Roman" w:eastAsia="Times New Roman" w:hAnsi="Times New Roman" w:cs="Times New Roman"/>
                <w:sz w:val="24"/>
                <w:szCs w:val="24"/>
              </w:rPr>
              <w:t xml:space="preserve">Krāsaina gumijas </w:t>
            </w:r>
            <w:proofErr w:type="spellStart"/>
            <w:r w:rsidRPr="00D76C02">
              <w:rPr>
                <w:rFonts w:ascii="Times New Roman" w:eastAsia="Times New Roman" w:hAnsi="Times New Roman" w:cs="Times New Roman"/>
                <w:sz w:val="24"/>
                <w:szCs w:val="24"/>
              </w:rPr>
              <w:t>mulčas</w:t>
            </w:r>
            <w:proofErr w:type="spellEnd"/>
            <w:r w:rsidRPr="00D76C02">
              <w:rPr>
                <w:rFonts w:ascii="Times New Roman" w:eastAsia="Times New Roman" w:hAnsi="Times New Roman" w:cs="Times New Roman"/>
                <w:sz w:val="24"/>
                <w:szCs w:val="24"/>
              </w:rPr>
              <w:t xml:space="preserve"> seguma ierīkošana iekārtas drošības zonā</w:t>
            </w:r>
          </w:p>
        </w:tc>
        <w:tc>
          <w:tcPr>
            <w:tcW w:w="5463" w:type="dxa"/>
          </w:tcPr>
          <w:p w14:paraId="0DAD02B6" w14:textId="77777777" w:rsidR="00D208A4" w:rsidRPr="00D76C02" w:rsidRDefault="00D208A4" w:rsidP="00D208A4">
            <w:pPr>
              <w:spacing w:after="0" w:line="240" w:lineRule="auto"/>
              <w:jc w:val="both"/>
              <w:rPr>
                <w:rFonts w:ascii="Times New Roman" w:eastAsia="Times New Roman" w:hAnsi="Times New Roman" w:cs="Times New Roman"/>
                <w:kern w:val="0"/>
                <w:sz w:val="24"/>
                <w:szCs w:val="24"/>
              </w:rPr>
            </w:pPr>
            <w:r w:rsidRPr="00D76C02">
              <w:rPr>
                <w:rFonts w:ascii="Times New Roman" w:eastAsia="Times New Roman" w:hAnsi="Times New Roman" w:cs="Times New Roman"/>
                <w:kern w:val="0"/>
                <w:sz w:val="24"/>
                <w:szCs w:val="24"/>
              </w:rPr>
              <w:t xml:space="preserve">Krāsains gumijas </w:t>
            </w:r>
            <w:proofErr w:type="spellStart"/>
            <w:r w:rsidRPr="00D76C02">
              <w:rPr>
                <w:rFonts w:ascii="Times New Roman" w:eastAsia="Times New Roman" w:hAnsi="Times New Roman" w:cs="Times New Roman"/>
                <w:kern w:val="0"/>
                <w:sz w:val="24"/>
                <w:szCs w:val="24"/>
              </w:rPr>
              <w:t>mulčas</w:t>
            </w:r>
            <w:proofErr w:type="spellEnd"/>
            <w:r w:rsidRPr="00D76C02">
              <w:rPr>
                <w:rFonts w:ascii="Times New Roman" w:eastAsia="Times New Roman" w:hAnsi="Times New Roman" w:cs="Times New Roman"/>
                <w:kern w:val="0"/>
                <w:sz w:val="24"/>
                <w:szCs w:val="24"/>
              </w:rPr>
              <w:t xml:space="preserve"> segums (H=min40mm)</w:t>
            </w:r>
          </w:p>
          <w:p w14:paraId="414DA5A8" w14:textId="77777777" w:rsidR="00D208A4" w:rsidRPr="00D76C02" w:rsidRDefault="00D208A4" w:rsidP="00D208A4">
            <w:pPr>
              <w:spacing w:after="0" w:line="240" w:lineRule="auto"/>
              <w:jc w:val="both"/>
              <w:rPr>
                <w:rFonts w:ascii="Times New Roman" w:eastAsia="Times New Roman" w:hAnsi="Times New Roman" w:cs="Times New Roman"/>
                <w:kern w:val="0"/>
                <w:sz w:val="24"/>
                <w:szCs w:val="24"/>
              </w:rPr>
            </w:pPr>
            <w:r w:rsidRPr="00D76C02">
              <w:rPr>
                <w:rFonts w:ascii="Times New Roman" w:eastAsia="Times New Roman" w:hAnsi="Times New Roman" w:cs="Times New Roman"/>
                <w:kern w:val="0"/>
                <w:sz w:val="24"/>
                <w:szCs w:val="24"/>
              </w:rPr>
              <w:t xml:space="preserve">Virvju piramīdas drošības zonā paredzēt gumijas </w:t>
            </w:r>
            <w:proofErr w:type="spellStart"/>
            <w:r w:rsidRPr="00D76C02">
              <w:rPr>
                <w:rFonts w:ascii="Times New Roman" w:eastAsia="Times New Roman" w:hAnsi="Times New Roman" w:cs="Times New Roman"/>
                <w:kern w:val="0"/>
                <w:sz w:val="24"/>
                <w:szCs w:val="24"/>
              </w:rPr>
              <w:t>mulčas</w:t>
            </w:r>
            <w:proofErr w:type="spellEnd"/>
            <w:r w:rsidRPr="00D76C02">
              <w:rPr>
                <w:rFonts w:ascii="Times New Roman" w:eastAsia="Times New Roman" w:hAnsi="Times New Roman" w:cs="Times New Roman"/>
                <w:kern w:val="0"/>
                <w:sz w:val="24"/>
                <w:szCs w:val="24"/>
              </w:rPr>
              <w:t xml:space="preserve"> seguma ieklāšanu, min. seguma biezums 40 mm, atbilstoši 17.01.2020 MK noteikumiem Nr. 18 un standartam LVS EN 1177 prasībām. </w:t>
            </w:r>
          </w:p>
          <w:p w14:paraId="5AD8F7F2" w14:textId="77777777" w:rsidR="00D208A4" w:rsidRPr="00D76C02" w:rsidRDefault="00D208A4" w:rsidP="00D208A4">
            <w:pPr>
              <w:spacing w:after="0" w:line="240" w:lineRule="auto"/>
              <w:jc w:val="both"/>
              <w:rPr>
                <w:rFonts w:ascii="Times New Roman" w:eastAsia="Times New Roman" w:hAnsi="Times New Roman" w:cs="Times New Roman"/>
                <w:kern w:val="0"/>
                <w:sz w:val="24"/>
                <w:szCs w:val="24"/>
              </w:rPr>
            </w:pPr>
            <w:r w:rsidRPr="00D76C02">
              <w:rPr>
                <w:rFonts w:ascii="Times New Roman" w:eastAsia="Times New Roman" w:hAnsi="Times New Roman" w:cs="Times New Roman"/>
                <w:kern w:val="0"/>
                <w:sz w:val="24"/>
                <w:szCs w:val="24"/>
              </w:rPr>
              <w:t xml:space="preserve">Gumijas </w:t>
            </w:r>
            <w:proofErr w:type="spellStart"/>
            <w:r w:rsidRPr="00D76C02">
              <w:rPr>
                <w:rFonts w:ascii="Times New Roman" w:eastAsia="Times New Roman" w:hAnsi="Times New Roman" w:cs="Times New Roman"/>
                <w:kern w:val="0"/>
                <w:sz w:val="24"/>
                <w:szCs w:val="24"/>
              </w:rPr>
              <w:t>mulča</w:t>
            </w:r>
            <w:proofErr w:type="spellEnd"/>
            <w:r w:rsidRPr="00D76C02">
              <w:rPr>
                <w:rFonts w:ascii="Times New Roman" w:eastAsia="Times New Roman" w:hAnsi="Times New Roman" w:cs="Times New Roman"/>
                <w:kern w:val="0"/>
                <w:sz w:val="24"/>
                <w:szCs w:val="24"/>
              </w:rPr>
              <w:t xml:space="preserve"> izgatavota no SBR un EPDM gumijas skaidiņu sajaukuma ar frakciju 25-50 mm. Gumijas skaidiņas tiek sajauktas ar speciālu poliuretāna saistvielu, kopā veidojot bezšuvju segumu, kas </w:t>
            </w:r>
            <w:r w:rsidRPr="00D76C02">
              <w:rPr>
                <w:rFonts w:ascii="Times New Roman" w:eastAsia="Times New Roman" w:hAnsi="Times New Roman" w:cs="Times New Roman"/>
                <w:kern w:val="0"/>
                <w:sz w:val="24"/>
                <w:szCs w:val="24"/>
              </w:rPr>
              <w:lastRenderedPageBreak/>
              <w:t xml:space="preserve">piemērots ieklāšanai brīvdabas bērnu rotaļu laukumos, t.sk. publiski pieejamos rotaļu laukumos, bērnu dārzos, parkos un skolās. Gumijas </w:t>
            </w:r>
            <w:proofErr w:type="spellStart"/>
            <w:r w:rsidRPr="00D76C02">
              <w:rPr>
                <w:rFonts w:ascii="Times New Roman" w:eastAsia="Times New Roman" w:hAnsi="Times New Roman" w:cs="Times New Roman"/>
                <w:kern w:val="0"/>
                <w:sz w:val="24"/>
                <w:szCs w:val="24"/>
              </w:rPr>
              <w:t>mulča</w:t>
            </w:r>
            <w:proofErr w:type="spellEnd"/>
            <w:r w:rsidRPr="00D76C02">
              <w:rPr>
                <w:rFonts w:ascii="Times New Roman" w:eastAsia="Times New Roman" w:hAnsi="Times New Roman" w:cs="Times New Roman"/>
                <w:kern w:val="0"/>
                <w:sz w:val="24"/>
                <w:szCs w:val="24"/>
              </w:rPr>
              <w:t xml:space="preserve"> testēta saskaņā ar drošības standartiem EN1177, EN71, EN7188. Segums ir ugunsdrošs, nav toksisks, piemērots izmantošanai rotaļu laukumos. Segums ir ūdens caurlaidīgs un UV staru noturīgs. Pamatnes sagatavošanas darbi veicami ar ražotāja noteiktiem standartiem un rekomendācijām.</w:t>
            </w:r>
          </w:p>
          <w:p w14:paraId="50ACD78E" w14:textId="77777777" w:rsidR="00D208A4" w:rsidRPr="00D76C02" w:rsidRDefault="00D208A4" w:rsidP="00D208A4">
            <w:pPr>
              <w:spacing w:after="0" w:line="240" w:lineRule="auto"/>
              <w:jc w:val="both"/>
              <w:rPr>
                <w:rFonts w:ascii="Times New Roman" w:eastAsia="Times New Roman" w:hAnsi="Times New Roman" w:cs="Times New Roman"/>
                <w:kern w:val="0"/>
                <w:sz w:val="24"/>
                <w:szCs w:val="24"/>
              </w:rPr>
            </w:pPr>
          </w:p>
          <w:p w14:paraId="11D637DC" w14:textId="77777777" w:rsidR="00D208A4" w:rsidRDefault="00D208A4" w:rsidP="00D208A4">
            <w:pPr>
              <w:jc w:val="both"/>
              <w:rPr>
                <w:rFonts w:ascii="Times New Roman" w:eastAsia="Times New Roman" w:hAnsi="Times New Roman" w:cs="Times New Roman"/>
                <w:sz w:val="24"/>
                <w:szCs w:val="24"/>
              </w:rPr>
            </w:pPr>
            <w:r w:rsidRPr="00D76C02">
              <w:rPr>
                <w:rFonts w:ascii="Times New Roman" w:eastAsia="Times New Roman" w:hAnsi="Times New Roman" w:cs="Times New Roman"/>
                <w:sz w:val="24"/>
                <w:szCs w:val="24"/>
              </w:rPr>
              <w:t xml:space="preserve">Gumijas </w:t>
            </w:r>
            <w:proofErr w:type="spellStart"/>
            <w:r w:rsidRPr="00D76C02">
              <w:rPr>
                <w:rFonts w:ascii="Times New Roman" w:eastAsia="Times New Roman" w:hAnsi="Times New Roman" w:cs="Times New Roman"/>
                <w:sz w:val="24"/>
                <w:szCs w:val="24"/>
              </w:rPr>
              <w:t>mulčai</w:t>
            </w:r>
            <w:proofErr w:type="spellEnd"/>
            <w:r w:rsidRPr="00D76C02">
              <w:rPr>
                <w:rFonts w:ascii="Times New Roman" w:eastAsia="Times New Roman" w:hAnsi="Times New Roman" w:cs="Times New Roman"/>
                <w:sz w:val="24"/>
                <w:szCs w:val="24"/>
              </w:rPr>
              <w:t xml:space="preserve"> jābūt testētai, piedāvājumam pievienojams sertifikāts, testēšanas pārskats vai cits dokuments, kas apliecina piedāvātā seguma atbilstību izvirzītajām prasībām.</w:t>
            </w:r>
          </w:p>
          <w:p w14:paraId="62299B28" w14:textId="77777777" w:rsidR="00D208A4" w:rsidRDefault="00D208A4" w:rsidP="00D208A4">
            <w:pPr>
              <w:jc w:val="both"/>
              <w:rPr>
                <w:rFonts w:ascii="Times New Roman" w:eastAsia="Times New Roman" w:hAnsi="Times New Roman" w:cs="Times New Roman"/>
                <w:sz w:val="24"/>
                <w:szCs w:val="24"/>
              </w:rPr>
            </w:pPr>
          </w:p>
          <w:p w14:paraId="71323C1F" w14:textId="77777777" w:rsidR="00D208A4" w:rsidRDefault="00D208A4" w:rsidP="00D208A4">
            <w:pPr>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3CCE07E" wp14:editId="5A7608B6">
                  <wp:extent cx="1352550" cy="1393797"/>
                  <wp:effectExtent l="133350" t="114300" r="114300" b="130810"/>
                  <wp:docPr id="791184020" name="Attēls 791184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226" cy="1399647"/>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Pr>
                <w:rFonts w:ascii="Times New Roman" w:eastAsia="Times New Roman" w:hAnsi="Times New Roman" w:cs="Times New Roman"/>
                <w:noProof/>
                <w:sz w:val="24"/>
                <w:szCs w:val="24"/>
              </w:rPr>
              <w:drawing>
                <wp:inline distT="0" distB="0" distL="0" distR="0" wp14:anchorId="3938E13E" wp14:editId="10A40FE0">
                  <wp:extent cx="1504950" cy="1405890"/>
                  <wp:effectExtent l="133350" t="114300" r="114300" b="137160"/>
                  <wp:docPr id="942921621" name="Attēls 942921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6781" cy="1416942"/>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2F39755D" w14:textId="77777777" w:rsidR="00D208A4" w:rsidRDefault="00D208A4" w:rsidP="00D208A4">
            <w:pPr>
              <w:jc w:val="both"/>
              <w:rPr>
                <w:rFonts w:ascii="Times New Roman" w:eastAsia="Times New Roman" w:hAnsi="Times New Roman" w:cs="Times New Roman"/>
                <w:sz w:val="24"/>
                <w:szCs w:val="24"/>
              </w:rPr>
            </w:pPr>
          </w:p>
          <w:p w14:paraId="4A582D41" w14:textId="77777777" w:rsidR="00D208A4" w:rsidRDefault="00D208A4" w:rsidP="00D208A4">
            <w:pPr>
              <w:jc w:val="both"/>
              <w:rPr>
                <w:rFonts w:ascii="Times New Roman" w:eastAsia="Times New Roman" w:hAnsi="Times New Roman" w:cs="Times New Roman"/>
                <w:sz w:val="24"/>
                <w:szCs w:val="24"/>
              </w:rPr>
            </w:pPr>
          </w:p>
          <w:p w14:paraId="1FBA447D" w14:textId="77777777" w:rsidR="00D208A4" w:rsidRPr="00D76C02" w:rsidRDefault="00D208A4" w:rsidP="00D208A4">
            <w:pPr>
              <w:rPr>
                <w:rFonts w:ascii="Times New Roman" w:eastAsia="Times New Roman" w:hAnsi="Times New Roman" w:cs="Times New Roman"/>
                <w:sz w:val="24"/>
                <w:szCs w:val="24"/>
              </w:rPr>
            </w:pPr>
          </w:p>
        </w:tc>
        <w:tc>
          <w:tcPr>
            <w:tcW w:w="2537" w:type="dxa"/>
          </w:tcPr>
          <w:p w14:paraId="47E23DC9" w14:textId="77777777" w:rsidR="00D208A4" w:rsidRPr="00D76C02" w:rsidRDefault="00D208A4" w:rsidP="00D208A4">
            <w:pPr>
              <w:keepNext/>
              <w:keepLines/>
              <w:shd w:val="clear" w:color="auto" w:fill="FFFFFF"/>
              <w:outlineLvl w:val="0"/>
              <w:rPr>
                <w:rFonts w:ascii="Times New Roman" w:eastAsiaTheme="majorEastAsia" w:hAnsi="Times New Roman" w:cs="Times New Roman"/>
                <w:sz w:val="24"/>
                <w:szCs w:val="24"/>
              </w:rPr>
            </w:pPr>
          </w:p>
        </w:tc>
      </w:tr>
      <w:tr w:rsidR="00D208A4" w:rsidRPr="00D76C02" w14:paraId="3F7C1F03" w14:textId="77777777" w:rsidTr="00D208A4">
        <w:tc>
          <w:tcPr>
            <w:tcW w:w="1464" w:type="dxa"/>
          </w:tcPr>
          <w:p w14:paraId="5C06C8B8" w14:textId="7E805B06" w:rsidR="00D208A4" w:rsidRPr="00D76C02" w:rsidRDefault="00D208A4" w:rsidP="00D208A4">
            <w:pPr>
              <w:rPr>
                <w:rFonts w:ascii="Times New Roman" w:eastAsia="Times New Roman" w:hAnsi="Times New Roman" w:cs="Times New Roman"/>
                <w:sz w:val="24"/>
                <w:szCs w:val="24"/>
              </w:rPr>
            </w:pPr>
            <w:r w:rsidRPr="00D76C02">
              <w:rPr>
                <w:rFonts w:ascii="Times New Roman" w:eastAsia="Times New Roman" w:hAnsi="Times New Roman" w:cs="Times New Roman"/>
                <w:sz w:val="24"/>
                <w:szCs w:val="24"/>
              </w:rPr>
              <w:t>Informācijas plāksne ar lietošanas noteikumiem</w:t>
            </w:r>
          </w:p>
        </w:tc>
        <w:tc>
          <w:tcPr>
            <w:tcW w:w="5463" w:type="dxa"/>
          </w:tcPr>
          <w:p w14:paraId="041017CF" w14:textId="77777777" w:rsidR="00D208A4" w:rsidRDefault="00D208A4" w:rsidP="00D208A4">
            <w:pPr>
              <w:spacing w:after="160" w:line="259" w:lineRule="auto"/>
              <w:rPr>
                <w:rFonts w:ascii="Times New Roman" w:eastAsia="Times New Roman" w:hAnsi="Times New Roman" w:cs="Times New Roman"/>
                <w:sz w:val="24"/>
                <w:szCs w:val="24"/>
              </w:rPr>
            </w:pPr>
            <w:r w:rsidRPr="00D76C02">
              <w:rPr>
                <w:rFonts w:ascii="Times New Roman" w:eastAsia="Times New Roman" w:hAnsi="Times New Roman" w:cs="Times New Roman"/>
                <w:sz w:val="24"/>
                <w:szCs w:val="24"/>
              </w:rPr>
              <w:t xml:space="preserve">Info plāksnes pamatne izgatavota no augstas kvalitātes mitrum izturīga saplākšņa (b=15 mm) ar padziļinājumu, kurā tiek stiprināta informācijas plāksne. Saplākšņa malas apstrādātas ar krāsu, kas pasargā no apkārtējās vides ietekmes un mitruma iedarbības. Informācijas plāksnes izmērs 420 x 300 mm, izgatavota no </w:t>
            </w:r>
            <w:proofErr w:type="spellStart"/>
            <w:r w:rsidRPr="00D76C02">
              <w:rPr>
                <w:rFonts w:ascii="Times New Roman" w:eastAsia="Times New Roman" w:hAnsi="Times New Roman" w:cs="Times New Roman"/>
                <w:sz w:val="24"/>
                <w:szCs w:val="24"/>
              </w:rPr>
              <w:t>neobond</w:t>
            </w:r>
            <w:proofErr w:type="spellEnd"/>
            <w:r w:rsidRPr="00D76C02">
              <w:rPr>
                <w:rFonts w:ascii="Times New Roman" w:eastAsia="Times New Roman" w:hAnsi="Times New Roman" w:cs="Times New Roman"/>
                <w:sz w:val="24"/>
                <w:szCs w:val="24"/>
              </w:rPr>
              <w:t xml:space="preserve"> kompozītmateriāla. Konstrukcijas pamatu kājas izgatavotas no 60 x 60 mm profil caurulēm. Statņi un rāmis – cinkots un </w:t>
            </w:r>
            <w:proofErr w:type="spellStart"/>
            <w:r w:rsidRPr="00D76C02">
              <w:rPr>
                <w:rFonts w:ascii="Times New Roman" w:eastAsia="Times New Roman" w:hAnsi="Times New Roman" w:cs="Times New Roman"/>
                <w:sz w:val="24"/>
                <w:szCs w:val="24"/>
              </w:rPr>
              <w:t>pulverkrāsots</w:t>
            </w:r>
            <w:proofErr w:type="spellEnd"/>
            <w:r w:rsidRPr="00D76C02">
              <w:rPr>
                <w:rFonts w:ascii="Times New Roman" w:eastAsia="Times New Roman" w:hAnsi="Times New Roman" w:cs="Times New Roman"/>
                <w:sz w:val="24"/>
                <w:szCs w:val="24"/>
              </w:rPr>
              <w:t>.</w:t>
            </w:r>
          </w:p>
          <w:p w14:paraId="786E1552" w14:textId="77777777" w:rsidR="00D208A4" w:rsidRDefault="00D208A4" w:rsidP="00D208A4">
            <w:pPr>
              <w:spacing w:after="160" w:line="259" w:lineRule="auto"/>
              <w:rPr>
                <w:rFonts w:ascii="Times New Roman" w:eastAsia="Times New Roman" w:hAnsi="Times New Roman" w:cs="Times New Roman"/>
                <w:sz w:val="24"/>
                <w:szCs w:val="24"/>
              </w:rPr>
            </w:pPr>
          </w:p>
          <w:p w14:paraId="520F7C0E" w14:textId="1C69B638" w:rsidR="00D208A4" w:rsidRPr="00D76C02" w:rsidRDefault="00D208A4" w:rsidP="00D208A4">
            <w:pPr>
              <w:rPr>
                <w:rFonts w:ascii="Times New Roman" w:eastAsia="Times New Roman" w:hAnsi="Times New Roman" w:cs="Times New Roman"/>
                <w:kern w:val="0"/>
                <w:sz w:val="24"/>
                <w:szCs w:val="24"/>
              </w:rPr>
            </w:pPr>
            <w:r>
              <w:rPr>
                <w:rFonts w:ascii="Times New Roman" w:eastAsia="Times New Roman" w:hAnsi="Times New Roman" w:cs="Times New Roman"/>
                <w:noProof/>
                <w:sz w:val="24"/>
                <w:szCs w:val="24"/>
              </w:rPr>
              <w:lastRenderedPageBreak/>
              <w:drawing>
                <wp:inline distT="0" distB="0" distL="0" distR="0" wp14:anchorId="3716F81B" wp14:editId="29BA6D88">
                  <wp:extent cx="3382897" cy="2667000"/>
                  <wp:effectExtent l="0" t="0" r="0" b="0"/>
                  <wp:docPr id="2092305263" name="Attēls 2092305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90943" cy="2673343"/>
                          </a:xfrm>
                          <a:prstGeom prst="rect">
                            <a:avLst/>
                          </a:prstGeom>
                          <a:noFill/>
                        </pic:spPr>
                      </pic:pic>
                    </a:graphicData>
                  </a:graphic>
                </wp:inline>
              </w:drawing>
            </w:r>
          </w:p>
          <w:p w14:paraId="0B4F179C" w14:textId="77777777" w:rsidR="00D208A4" w:rsidRPr="00D76C02" w:rsidRDefault="00D208A4" w:rsidP="00D208A4">
            <w:pPr>
              <w:rPr>
                <w:rFonts w:ascii="Times New Roman" w:eastAsia="Times New Roman" w:hAnsi="Times New Roman" w:cs="Times New Roman"/>
                <w:sz w:val="24"/>
                <w:szCs w:val="24"/>
              </w:rPr>
            </w:pPr>
          </w:p>
        </w:tc>
        <w:tc>
          <w:tcPr>
            <w:tcW w:w="2537" w:type="dxa"/>
          </w:tcPr>
          <w:p w14:paraId="74496A33" w14:textId="77777777" w:rsidR="00D208A4" w:rsidRPr="00D76C02" w:rsidRDefault="00D208A4" w:rsidP="00D208A4">
            <w:pPr>
              <w:keepNext/>
              <w:keepLines/>
              <w:shd w:val="clear" w:color="auto" w:fill="FFFFFF"/>
              <w:outlineLvl w:val="0"/>
              <w:rPr>
                <w:rFonts w:ascii="Times New Roman" w:eastAsiaTheme="majorEastAsia" w:hAnsi="Times New Roman" w:cs="Times New Roman"/>
                <w:sz w:val="24"/>
                <w:szCs w:val="24"/>
              </w:rPr>
            </w:pPr>
          </w:p>
        </w:tc>
      </w:tr>
      <w:tr w:rsidR="00854A10" w:rsidRPr="00D76C02" w14:paraId="7BC32FE4" w14:textId="77777777" w:rsidTr="00D208A4">
        <w:tc>
          <w:tcPr>
            <w:tcW w:w="1464" w:type="dxa"/>
          </w:tcPr>
          <w:p w14:paraId="6A06BBBD" w14:textId="6F34F56F" w:rsidR="00854A10" w:rsidRPr="00D76C02" w:rsidRDefault="00854A10" w:rsidP="00D208A4">
            <w:pPr>
              <w:rPr>
                <w:rFonts w:ascii="Times New Roman" w:eastAsia="Times New Roman" w:hAnsi="Times New Roman" w:cs="Times New Roman"/>
                <w:sz w:val="24"/>
                <w:szCs w:val="24"/>
              </w:rPr>
            </w:pPr>
            <w:r w:rsidRPr="00854A10">
              <w:rPr>
                <w:rFonts w:ascii="Times New Roman" w:eastAsia="Times New Roman" w:hAnsi="Times New Roman" w:cs="Times New Roman"/>
                <w:sz w:val="24"/>
                <w:szCs w:val="24"/>
              </w:rPr>
              <w:t>Vispārīgās prasības aprīkojumam un segumam</w:t>
            </w:r>
          </w:p>
        </w:tc>
        <w:tc>
          <w:tcPr>
            <w:tcW w:w="5463" w:type="dxa"/>
          </w:tcPr>
          <w:p w14:paraId="67CF52D5" w14:textId="77777777" w:rsidR="00854A10" w:rsidRPr="00854A10" w:rsidRDefault="00854A10" w:rsidP="00854A10">
            <w:pPr>
              <w:spacing w:after="0" w:line="240" w:lineRule="auto"/>
              <w:rPr>
                <w:rFonts w:ascii="Times New Roman" w:eastAsia="Times New Roman" w:hAnsi="Times New Roman" w:cs="Times New Roman"/>
                <w:kern w:val="0"/>
                <w:sz w:val="24"/>
                <w:szCs w:val="24"/>
              </w:rPr>
            </w:pPr>
            <w:r w:rsidRPr="00854A10">
              <w:rPr>
                <w:rFonts w:ascii="Times New Roman" w:eastAsia="Times New Roman" w:hAnsi="Times New Roman" w:cs="Times New Roman"/>
                <w:kern w:val="0"/>
                <w:sz w:val="24"/>
                <w:szCs w:val="24"/>
              </w:rPr>
              <w:t>1.Pretendents var piedāvāt ekvivalentas iekārtas un aprīkojumu. Pieļaujams, ka Pretendenta piedāvātās iekārtas atšķiras no šajās tehniskajās specifikācijās norādīto iekārtu un aprīkojuma izmēriem līdz 5% apmērā katrā no dimensijām (rēķinātā amplitūda tiek vērtēta noņemot vai pieskaitot 5% izmēram, materiāliem, izmēriem kādi ir norādīti tehniskajā specifikācijā pie prasībām, ja tie atbilst rotaļu laukumu drošības prasībām (ievērojot ražotāja noteiktās drošības zonas, krišanas augstumus, atbilstošas stiprības klases utt.) Pielaide par 5% ir attiecināma arī uz dažādu detaļu un komponentu prasībām.</w:t>
            </w:r>
          </w:p>
          <w:p w14:paraId="17A9A34D" w14:textId="77777777" w:rsidR="00854A10" w:rsidRPr="00854A10" w:rsidRDefault="00854A10" w:rsidP="00854A10">
            <w:pPr>
              <w:spacing w:after="0" w:line="240" w:lineRule="auto"/>
              <w:rPr>
                <w:rFonts w:ascii="Times New Roman" w:eastAsia="Times New Roman" w:hAnsi="Times New Roman" w:cs="Times New Roman"/>
                <w:kern w:val="0"/>
                <w:sz w:val="24"/>
                <w:szCs w:val="24"/>
              </w:rPr>
            </w:pPr>
          </w:p>
          <w:p w14:paraId="61EA865B" w14:textId="77777777" w:rsidR="00854A10" w:rsidRPr="00854A10" w:rsidRDefault="00854A10" w:rsidP="00854A10">
            <w:pPr>
              <w:spacing w:after="0" w:line="240" w:lineRule="auto"/>
              <w:rPr>
                <w:rFonts w:ascii="Times New Roman" w:eastAsia="Times New Roman" w:hAnsi="Times New Roman" w:cs="Times New Roman"/>
                <w:kern w:val="0"/>
                <w:sz w:val="24"/>
                <w:szCs w:val="24"/>
              </w:rPr>
            </w:pPr>
            <w:r w:rsidRPr="00854A10">
              <w:rPr>
                <w:rFonts w:ascii="Times New Roman" w:eastAsia="Times New Roman" w:hAnsi="Times New Roman" w:cs="Times New Roman"/>
                <w:kern w:val="0"/>
                <w:sz w:val="24"/>
                <w:szCs w:val="24"/>
              </w:rPr>
              <w:t>2.Aprīkojums un labiekārtojuma elementi jāpiegādā un jāuzstāda līdz 31. augustam 2023. gadam Zaķumuižas stadionā, Ropažu pagastā, Ropažu novadā. Kadastra  Apzīmējums  8084 008 0647</w:t>
            </w:r>
          </w:p>
          <w:p w14:paraId="7D313289" w14:textId="77777777" w:rsidR="00854A10" w:rsidRPr="00854A10" w:rsidRDefault="00854A10" w:rsidP="00854A10">
            <w:pPr>
              <w:spacing w:after="0" w:line="240" w:lineRule="auto"/>
              <w:rPr>
                <w:rFonts w:ascii="Times New Roman" w:eastAsia="Times New Roman" w:hAnsi="Times New Roman" w:cs="Times New Roman"/>
                <w:kern w:val="0"/>
                <w:sz w:val="24"/>
                <w:szCs w:val="24"/>
              </w:rPr>
            </w:pPr>
          </w:p>
          <w:p w14:paraId="636CBE09" w14:textId="77777777" w:rsidR="00854A10" w:rsidRPr="00854A10" w:rsidRDefault="00854A10" w:rsidP="00854A10">
            <w:pPr>
              <w:spacing w:after="0" w:line="240" w:lineRule="auto"/>
              <w:rPr>
                <w:rFonts w:ascii="Times New Roman" w:eastAsia="Times New Roman" w:hAnsi="Times New Roman" w:cs="Times New Roman"/>
                <w:kern w:val="0"/>
                <w:sz w:val="24"/>
                <w:szCs w:val="24"/>
              </w:rPr>
            </w:pPr>
            <w:r w:rsidRPr="00854A10">
              <w:rPr>
                <w:rFonts w:ascii="Times New Roman" w:eastAsia="Times New Roman" w:hAnsi="Times New Roman" w:cs="Times New Roman"/>
                <w:kern w:val="0"/>
                <w:sz w:val="24"/>
                <w:szCs w:val="24"/>
              </w:rPr>
              <w:t xml:space="preserve">3.Virvju piramīdai jāatbilst drošības un kvalitātes standarta EN1176 prasībām un jābūt apstiprinātai ar neatkarīgas inspicēšanas institūcijas izsniegtu sertifikātu TÜV (Tehniskās kontroles apvienība)  vai līdzvērtīgu sertifikātu, lai pierādītu piedāvātās iekārtas atbilstību izvirzītajām drošības prasībām. Sertifikātā jābūt norādītam iekārtas kodam. Minētā prasība pamatojama ar  Pasūtītāja vēlmi pārliecināties, ka piedāvātās iekārtas ražotājam ir iepriekšēja pieredze piedāvātās iekārtas rūpnieciskā izgatavošanā, iekārta ir bijusi testēta, lai Pasūtītājs var pārliecināties ne tikai par pieredzi iekārtas izgatavošanā, bet arī par izmantoto izejmateriālu kvalitāti un atbilstību drošības standartu prasībām. </w:t>
            </w:r>
          </w:p>
          <w:p w14:paraId="5DC33A4E" w14:textId="77777777" w:rsidR="00854A10" w:rsidRPr="00854A10" w:rsidRDefault="00854A10" w:rsidP="00854A10">
            <w:pPr>
              <w:spacing w:after="0" w:line="240" w:lineRule="auto"/>
              <w:rPr>
                <w:rFonts w:ascii="Times New Roman" w:eastAsia="Times New Roman" w:hAnsi="Times New Roman" w:cs="Times New Roman"/>
                <w:kern w:val="0"/>
                <w:sz w:val="24"/>
                <w:szCs w:val="24"/>
              </w:rPr>
            </w:pPr>
          </w:p>
          <w:p w14:paraId="25A0B6C7" w14:textId="77777777" w:rsidR="00854A10" w:rsidRPr="00854A10" w:rsidRDefault="00854A10" w:rsidP="00854A10">
            <w:pPr>
              <w:spacing w:after="0" w:line="240" w:lineRule="auto"/>
              <w:rPr>
                <w:rFonts w:ascii="Times New Roman" w:eastAsia="Times New Roman" w:hAnsi="Times New Roman" w:cs="Times New Roman"/>
                <w:kern w:val="0"/>
                <w:sz w:val="24"/>
                <w:szCs w:val="24"/>
              </w:rPr>
            </w:pPr>
            <w:r w:rsidRPr="00854A10">
              <w:rPr>
                <w:rFonts w:ascii="Times New Roman" w:eastAsia="Times New Roman" w:hAnsi="Times New Roman" w:cs="Times New Roman"/>
                <w:kern w:val="0"/>
                <w:sz w:val="24"/>
                <w:szCs w:val="24"/>
              </w:rPr>
              <w:lastRenderedPageBreak/>
              <w:t xml:space="preserve">4.Piedāvātajam gumijas </w:t>
            </w:r>
            <w:proofErr w:type="spellStart"/>
            <w:r w:rsidRPr="00854A10">
              <w:rPr>
                <w:rFonts w:ascii="Times New Roman" w:eastAsia="Times New Roman" w:hAnsi="Times New Roman" w:cs="Times New Roman"/>
                <w:kern w:val="0"/>
                <w:sz w:val="24"/>
                <w:szCs w:val="24"/>
              </w:rPr>
              <w:t>mulčas</w:t>
            </w:r>
            <w:proofErr w:type="spellEnd"/>
            <w:r w:rsidRPr="00854A10">
              <w:rPr>
                <w:rFonts w:ascii="Times New Roman" w:eastAsia="Times New Roman" w:hAnsi="Times New Roman" w:cs="Times New Roman"/>
                <w:kern w:val="0"/>
                <w:sz w:val="24"/>
                <w:szCs w:val="24"/>
              </w:rPr>
              <w:t xml:space="preserve"> segumam jāatbilst standarta EN1177 „Triecienus slāpējošā spēļu laukumu virsmas” prasībām.</w:t>
            </w:r>
          </w:p>
          <w:p w14:paraId="2190AE1C" w14:textId="77777777" w:rsidR="00854A10" w:rsidRPr="00854A10" w:rsidRDefault="00854A10" w:rsidP="00854A10">
            <w:pPr>
              <w:spacing w:after="0" w:line="240" w:lineRule="auto"/>
              <w:rPr>
                <w:rFonts w:ascii="Times New Roman" w:eastAsia="Times New Roman" w:hAnsi="Times New Roman" w:cs="Times New Roman"/>
                <w:kern w:val="0"/>
                <w:sz w:val="24"/>
                <w:szCs w:val="24"/>
              </w:rPr>
            </w:pPr>
            <w:r w:rsidRPr="00854A10">
              <w:rPr>
                <w:rFonts w:ascii="Times New Roman" w:eastAsia="Times New Roman" w:hAnsi="Times New Roman" w:cs="Times New Roman"/>
                <w:kern w:val="0"/>
                <w:sz w:val="24"/>
                <w:szCs w:val="24"/>
              </w:rPr>
              <w:t xml:space="preserve">5.Visiem elementiem ir jābūt netoksiskiem, </w:t>
            </w:r>
            <w:proofErr w:type="spellStart"/>
            <w:r w:rsidRPr="00854A10">
              <w:rPr>
                <w:rFonts w:ascii="Times New Roman" w:eastAsia="Times New Roman" w:hAnsi="Times New Roman" w:cs="Times New Roman"/>
                <w:kern w:val="0"/>
                <w:sz w:val="24"/>
                <w:szCs w:val="24"/>
              </w:rPr>
              <w:t>termo</w:t>
            </w:r>
            <w:proofErr w:type="spellEnd"/>
            <w:r w:rsidRPr="00854A10">
              <w:rPr>
                <w:rFonts w:ascii="Times New Roman" w:eastAsia="Times New Roman" w:hAnsi="Times New Roman" w:cs="Times New Roman"/>
                <w:kern w:val="0"/>
                <w:sz w:val="24"/>
                <w:szCs w:val="24"/>
              </w:rPr>
              <w:t xml:space="preserve"> un UV staru izturīgiem un ar augstu izturību pret vandālismu.</w:t>
            </w:r>
          </w:p>
          <w:p w14:paraId="46743C64" w14:textId="77777777" w:rsidR="00854A10" w:rsidRPr="00854A10" w:rsidRDefault="00854A10" w:rsidP="00854A10">
            <w:pPr>
              <w:spacing w:after="0" w:line="240" w:lineRule="auto"/>
              <w:rPr>
                <w:rFonts w:ascii="Times New Roman" w:eastAsia="Times New Roman" w:hAnsi="Times New Roman" w:cs="Times New Roman"/>
                <w:kern w:val="0"/>
                <w:sz w:val="24"/>
                <w:szCs w:val="24"/>
              </w:rPr>
            </w:pPr>
            <w:r w:rsidRPr="00854A10">
              <w:rPr>
                <w:rFonts w:ascii="Times New Roman" w:eastAsia="Times New Roman" w:hAnsi="Times New Roman" w:cs="Times New Roman"/>
                <w:kern w:val="0"/>
                <w:sz w:val="24"/>
                <w:szCs w:val="24"/>
              </w:rPr>
              <w:t>6.Uz katras iekārtas ir jābūt piestiprinātai piktogrammai ar informāciju par ražotāju, ierīces nosaukumu vai kodu, izgatavošanas gadu, atbilstību standartam.</w:t>
            </w:r>
          </w:p>
          <w:p w14:paraId="743DA875" w14:textId="77777777" w:rsidR="00854A10" w:rsidRPr="00854A10" w:rsidRDefault="00854A10" w:rsidP="00854A10">
            <w:pPr>
              <w:spacing w:after="0" w:line="240" w:lineRule="auto"/>
              <w:rPr>
                <w:rFonts w:ascii="Times New Roman" w:eastAsia="Times New Roman" w:hAnsi="Times New Roman" w:cs="Times New Roman"/>
                <w:kern w:val="0"/>
                <w:sz w:val="24"/>
                <w:szCs w:val="24"/>
              </w:rPr>
            </w:pPr>
            <w:r w:rsidRPr="00854A10">
              <w:rPr>
                <w:rFonts w:ascii="Times New Roman" w:eastAsia="Times New Roman" w:hAnsi="Times New Roman" w:cs="Times New Roman"/>
                <w:kern w:val="0"/>
                <w:sz w:val="24"/>
                <w:szCs w:val="24"/>
              </w:rPr>
              <w:t>7.Pretendents iesniedzot piedāvājumu iekārtām un aprīkojumam:</w:t>
            </w:r>
          </w:p>
          <w:p w14:paraId="7C74926D" w14:textId="77777777" w:rsidR="00854A10" w:rsidRPr="00854A10" w:rsidRDefault="00854A10" w:rsidP="00854A10">
            <w:pPr>
              <w:spacing w:after="0" w:line="240" w:lineRule="auto"/>
              <w:rPr>
                <w:rFonts w:ascii="Times New Roman" w:eastAsia="Times New Roman" w:hAnsi="Times New Roman" w:cs="Times New Roman"/>
                <w:kern w:val="0"/>
                <w:sz w:val="24"/>
                <w:szCs w:val="24"/>
              </w:rPr>
            </w:pPr>
            <w:r w:rsidRPr="00854A10">
              <w:rPr>
                <w:rFonts w:ascii="Times New Roman" w:eastAsia="Times New Roman" w:hAnsi="Times New Roman" w:cs="Times New Roman"/>
                <w:kern w:val="0"/>
                <w:sz w:val="24"/>
                <w:szCs w:val="24"/>
              </w:rPr>
              <w:t>7.1.tehniskajā piedāvājumā norāda katra sava konkrētā piedāvātā materiāla nosaukums, ražotāju, marku, modeli un tehnisko raksturojumu (izmērus) un pievieno sertifikātus, kas norāda uz iekārtas atbilstību drošības standartam;</w:t>
            </w:r>
          </w:p>
          <w:p w14:paraId="1F225E9A" w14:textId="77777777" w:rsidR="00854A10" w:rsidRPr="00854A10" w:rsidRDefault="00854A10" w:rsidP="00854A10">
            <w:pPr>
              <w:spacing w:after="0" w:line="240" w:lineRule="auto"/>
              <w:rPr>
                <w:rFonts w:ascii="Times New Roman" w:eastAsia="Times New Roman" w:hAnsi="Times New Roman" w:cs="Times New Roman"/>
                <w:kern w:val="0"/>
                <w:sz w:val="24"/>
                <w:szCs w:val="24"/>
              </w:rPr>
            </w:pPr>
            <w:r w:rsidRPr="00854A10">
              <w:rPr>
                <w:rFonts w:ascii="Times New Roman" w:eastAsia="Times New Roman" w:hAnsi="Times New Roman" w:cs="Times New Roman"/>
                <w:kern w:val="0"/>
                <w:sz w:val="24"/>
                <w:szCs w:val="24"/>
              </w:rPr>
              <w:t>7.2.nepieciešamības gadījumā  Piegādātājam ir jānodrošina testēšanas pārskatu kopijas;</w:t>
            </w:r>
          </w:p>
          <w:p w14:paraId="04940F4B" w14:textId="77777777" w:rsidR="00854A10" w:rsidRPr="00854A10" w:rsidRDefault="00854A10" w:rsidP="00854A10">
            <w:pPr>
              <w:spacing w:after="0" w:line="240" w:lineRule="auto"/>
              <w:rPr>
                <w:rFonts w:ascii="Times New Roman" w:eastAsia="Times New Roman" w:hAnsi="Times New Roman" w:cs="Times New Roman"/>
                <w:kern w:val="0"/>
                <w:sz w:val="24"/>
                <w:szCs w:val="24"/>
              </w:rPr>
            </w:pPr>
            <w:r w:rsidRPr="00854A10">
              <w:rPr>
                <w:rFonts w:ascii="Times New Roman" w:eastAsia="Times New Roman" w:hAnsi="Times New Roman" w:cs="Times New Roman"/>
                <w:kern w:val="0"/>
                <w:sz w:val="24"/>
                <w:szCs w:val="24"/>
              </w:rPr>
              <w:t>7.3.materiāli, ko Pretendents piedāvā darbu veikšanai, ir  jānorāda precīzi, nevis ievietojot tekstu ar atzīmi „vai analogs”;</w:t>
            </w:r>
          </w:p>
          <w:p w14:paraId="3F1B5F74" w14:textId="77777777" w:rsidR="00854A10" w:rsidRPr="00854A10" w:rsidRDefault="00854A10" w:rsidP="00854A10">
            <w:pPr>
              <w:spacing w:after="0" w:line="240" w:lineRule="auto"/>
              <w:rPr>
                <w:rFonts w:ascii="Times New Roman" w:eastAsia="Times New Roman" w:hAnsi="Times New Roman" w:cs="Times New Roman"/>
                <w:kern w:val="0"/>
                <w:sz w:val="24"/>
                <w:szCs w:val="24"/>
              </w:rPr>
            </w:pPr>
            <w:r w:rsidRPr="00854A10">
              <w:rPr>
                <w:rFonts w:ascii="Times New Roman" w:eastAsia="Times New Roman" w:hAnsi="Times New Roman" w:cs="Times New Roman"/>
                <w:kern w:val="0"/>
                <w:sz w:val="24"/>
                <w:szCs w:val="24"/>
              </w:rPr>
              <w:t>7.4.informācijai jābūt detalizētai, lai Pasūtītājs varētu izvērtēt, vai piedāvātās ierīces un aprīkojums tiešām ir atbilstošs tehnisko specifikāciju prasībām;</w:t>
            </w:r>
          </w:p>
          <w:p w14:paraId="1829A941" w14:textId="77777777" w:rsidR="00854A10" w:rsidRPr="00854A10" w:rsidRDefault="00854A10" w:rsidP="00854A10">
            <w:pPr>
              <w:spacing w:after="0" w:line="240" w:lineRule="auto"/>
              <w:rPr>
                <w:rFonts w:ascii="Times New Roman" w:eastAsia="Times New Roman" w:hAnsi="Times New Roman" w:cs="Times New Roman"/>
                <w:kern w:val="0"/>
                <w:sz w:val="24"/>
                <w:szCs w:val="24"/>
              </w:rPr>
            </w:pPr>
            <w:r w:rsidRPr="00854A10">
              <w:rPr>
                <w:rFonts w:ascii="Times New Roman" w:eastAsia="Times New Roman" w:hAnsi="Times New Roman" w:cs="Times New Roman"/>
                <w:kern w:val="0"/>
                <w:sz w:val="24"/>
                <w:szCs w:val="24"/>
              </w:rPr>
              <w:t>7.5.Piegādātājai un uzstādītajai iekārtai jābūt atbilstošai 2020.gada 7.janvāra Ministru kabineta noteikumiem Nr.18 “Spēļu un rekreācijas laukumu drošības noteikumi”. Pēc uzstādīšanas pārbaudi, saskaņā ar Ministru kabineta noteikumu Nr.18 (20. punktu), jāveic neatkarīgam pārbaudes veicējam pirms publiskā spēļu un rekreācijas laukuma nodošanas ekspluatācijā. Pārbaudes veikšanu organizē Izpildītājs.</w:t>
            </w:r>
          </w:p>
          <w:p w14:paraId="0BAA82ED" w14:textId="114EDA5D" w:rsidR="00854A10" w:rsidRPr="00D76C02" w:rsidRDefault="00854A10" w:rsidP="00854A10">
            <w:pPr>
              <w:rPr>
                <w:rFonts w:ascii="Times New Roman" w:eastAsia="Times New Roman" w:hAnsi="Times New Roman" w:cs="Times New Roman"/>
                <w:sz w:val="24"/>
                <w:szCs w:val="24"/>
              </w:rPr>
            </w:pPr>
            <w:r w:rsidRPr="00854A10">
              <w:rPr>
                <w:rFonts w:ascii="Times New Roman" w:eastAsia="Times New Roman" w:hAnsi="Times New Roman" w:cs="Times New Roman"/>
                <w:sz w:val="24"/>
                <w:szCs w:val="24"/>
              </w:rPr>
              <w:t>8.Izpildīto darbu garantijas laiks  – ne mazāk kā 36 mēneši, ja ierīces netiek tīši mehāniski bojātas.</w:t>
            </w:r>
          </w:p>
          <w:p w14:paraId="1F5D3F78" w14:textId="3FF757EB" w:rsidR="00854A10" w:rsidRPr="00D76C02" w:rsidRDefault="00854A10" w:rsidP="00854A10">
            <w:pPr>
              <w:rPr>
                <w:rFonts w:ascii="Times New Roman" w:eastAsia="Times New Roman" w:hAnsi="Times New Roman" w:cs="Times New Roman"/>
                <w:sz w:val="24"/>
                <w:szCs w:val="24"/>
              </w:rPr>
            </w:pPr>
          </w:p>
        </w:tc>
        <w:tc>
          <w:tcPr>
            <w:tcW w:w="2537" w:type="dxa"/>
          </w:tcPr>
          <w:p w14:paraId="57589118" w14:textId="77777777" w:rsidR="00854A10" w:rsidRPr="00D76C02" w:rsidRDefault="00854A10" w:rsidP="00D208A4">
            <w:pPr>
              <w:keepNext/>
              <w:keepLines/>
              <w:shd w:val="clear" w:color="auto" w:fill="FFFFFF"/>
              <w:outlineLvl w:val="0"/>
              <w:rPr>
                <w:rFonts w:ascii="Times New Roman" w:eastAsiaTheme="majorEastAsia" w:hAnsi="Times New Roman" w:cs="Times New Roman"/>
                <w:sz w:val="24"/>
                <w:szCs w:val="24"/>
              </w:rPr>
            </w:pPr>
          </w:p>
        </w:tc>
      </w:tr>
      <w:tr w:rsidR="00D208A4" w:rsidRPr="00D76C02" w14:paraId="510D8E4A" w14:textId="77777777" w:rsidTr="00D208A4">
        <w:tc>
          <w:tcPr>
            <w:tcW w:w="1464" w:type="dxa"/>
          </w:tcPr>
          <w:p w14:paraId="6DAC2960" w14:textId="77777777" w:rsidR="00D208A4" w:rsidRPr="00D76C02" w:rsidRDefault="00D208A4" w:rsidP="00D208A4">
            <w:pPr>
              <w:rPr>
                <w:rFonts w:ascii="Times New Roman" w:eastAsia="Times New Roman" w:hAnsi="Times New Roman" w:cs="Times New Roman"/>
                <w:sz w:val="24"/>
                <w:szCs w:val="24"/>
              </w:rPr>
            </w:pPr>
            <w:r w:rsidRPr="00D76C02">
              <w:rPr>
                <w:rFonts w:ascii="Times New Roman" w:eastAsia="Times New Roman" w:hAnsi="Times New Roman" w:cs="Times New Roman"/>
                <w:sz w:val="24"/>
                <w:szCs w:val="24"/>
              </w:rPr>
              <w:t>Līguma izpildes laiks:</w:t>
            </w:r>
          </w:p>
        </w:tc>
        <w:tc>
          <w:tcPr>
            <w:tcW w:w="5463" w:type="dxa"/>
          </w:tcPr>
          <w:p w14:paraId="00BC4157" w14:textId="1831ED70" w:rsidR="00854A10" w:rsidRPr="00D76C02" w:rsidRDefault="00D208A4" w:rsidP="00D208A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Pēc līguma abpusējas parakstīšanas </w:t>
            </w:r>
          </w:p>
        </w:tc>
        <w:tc>
          <w:tcPr>
            <w:tcW w:w="2537" w:type="dxa"/>
          </w:tcPr>
          <w:p w14:paraId="512344A7" w14:textId="77777777" w:rsidR="00D208A4" w:rsidRPr="00D76C02" w:rsidRDefault="00D208A4" w:rsidP="00D208A4">
            <w:pPr>
              <w:rPr>
                <w:rFonts w:ascii="Times New Roman" w:eastAsia="Times New Roman" w:hAnsi="Times New Roman" w:cs="Times New Roman"/>
                <w:sz w:val="24"/>
                <w:szCs w:val="24"/>
              </w:rPr>
            </w:pPr>
          </w:p>
        </w:tc>
      </w:tr>
      <w:tr w:rsidR="00D208A4" w:rsidRPr="00D76C02" w14:paraId="16E0F63B" w14:textId="77777777" w:rsidTr="00D208A4">
        <w:tc>
          <w:tcPr>
            <w:tcW w:w="1464" w:type="dxa"/>
          </w:tcPr>
          <w:p w14:paraId="1018871A" w14:textId="77777777" w:rsidR="00D208A4" w:rsidRPr="00D76C02" w:rsidRDefault="00D208A4" w:rsidP="00D208A4">
            <w:pPr>
              <w:rPr>
                <w:rFonts w:ascii="Times New Roman" w:eastAsia="Times New Roman" w:hAnsi="Times New Roman" w:cs="Times New Roman"/>
                <w:sz w:val="24"/>
                <w:szCs w:val="24"/>
              </w:rPr>
            </w:pPr>
            <w:r w:rsidRPr="00D76C02">
              <w:rPr>
                <w:rFonts w:ascii="Times New Roman" w:eastAsia="Times New Roman" w:hAnsi="Times New Roman" w:cs="Times New Roman"/>
                <w:sz w:val="24"/>
                <w:szCs w:val="24"/>
              </w:rPr>
              <w:t>Izmaksas, kas jāiekļauj cenā:</w:t>
            </w:r>
          </w:p>
        </w:tc>
        <w:tc>
          <w:tcPr>
            <w:tcW w:w="5463" w:type="dxa"/>
          </w:tcPr>
          <w:p w14:paraId="1803983C" w14:textId="38CC0671" w:rsidR="00D208A4" w:rsidRPr="00D76C02" w:rsidRDefault="00D208A4" w:rsidP="00D208A4">
            <w:pPr>
              <w:rPr>
                <w:rFonts w:ascii="Times New Roman" w:eastAsia="Times New Roman" w:hAnsi="Times New Roman" w:cs="Times New Roman"/>
                <w:i/>
                <w:sz w:val="24"/>
                <w:szCs w:val="24"/>
              </w:rPr>
            </w:pPr>
            <w:r w:rsidRPr="00D76C02">
              <w:rPr>
                <w:rFonts w:ascii="Times New Roman" w:eastAsia="Times New Roman" w:hAnsi="Times New Roman" w:cs="Times New Roman"/>
                <w:iCs/>
                <w:sz w:val="24"/>
                <w:szCs w:val="24"/>
              </w:rPr>
              <w:t xml:space="preserve">Visas izmaksas, kas saistītas ar pakalpojuma izpildi tai skaitā transports(piegāde), garantija un administrēšana u.c. </w:t>
            </w:r>
          </w:p>
        </w:tc>
        <w:tc>
          <w:tcPr>
            <w:tcW w:w="2537" w:type="dxa"/>
          </w:tcPr>
          <w:p w14:paraId="5CF3FA94" w14:textId="77777777" w:rsidR="00D208A4" w:rsidRPr="00D76C02" w:rsidRDefault="00D208A4" w:rsidP="00D208A4">
            <w:pPr>
              <w:rPr>
                <w:rFonts w:ascii="Times New Roman" w:eastAsia="Times New Roman" w:hAnsi="Times New Roman" w:cs="Times New Roman"/>
                <w:sz w:val="24"/>
                <w:szCs w:val="24"/>
              </w:rPr>
            </w:pPr>
          </w:p>
        </w:tc>
      </w:tr>
      <w:tr w:rsidR="00D208A4" w:rsidRPr="00D76C02" w14:paraId="3254B233" w14:textId="77777777" w:rsidTr="00D208A4">
        <w:tc>
          <w:tcPr>
            <w:tcW w:w="1464" w:type="dxa"/>
          </w:tcPr>
          <w:p w14:paraId="4F52EF94" w14:textId="77777777" w:rsidR="00D208A4" w:rsidRPr="00D76C02" w:rsidRDefault="00D208A4" w:rsidP="00D208A4">
            <w:pPr>
              <w:rPr>
                <w:rFonts w:ascii="Times New Roman" w:eastAsia="Times New Roman" w:hAnsi="Times New Roman" w:cs="Times New Roman"/>
                <w:sz w:val="24"/>
                <w:szCs w:val="24"/>
              </w:rPr>
            </w:pPr>
            <w:r w:rsidRPr="00D76C02">
              <w:rPr>
                <w:rFonts w:ascii="Times New Roman" w:eastAsia="Times New Roman" w:hAnsi="Times New Roman" w:cs="Times New Roman"/>
                <w:sz w:val="24"/>
                <w:szCs w:val="24"/>
              </w:rPr>
              <w:t>Nodokļi</w:t>
            </w:r>
          </w:p>
        </w:tc>
        <w:tc>
          <w:tcPr>
            <w:tcW w:w="5463" w:type="dxa"/>
          </w:tcPr>
          <w:p w14:paraId="3BBDD8CF" w14:textId="77777777" w:rsidR="00D208A4" w:rsidRPr="00D76C02" w:rsidRDefault="00D208A4" w:rsidP="00D208A4">
            <w:pPr>
              <w:rPr>
                <w:rFonts w:ascii="Times New Roman" w:eastAsia="Times New Roman" w:hAnsi="Times New Roman" w:cs="Times New Roman"/>
                <w:sz w:val="24"/>
                <w:szCs w:val="24"/>
              </w:rPr>
            </w:pPr>
            <w:r w:rsidRPr="00D76C02">
              <w:rPr>
                <w:rFonts w:ascii="Times New Roman" w:eastAsia="Times New Roman" w:hAnsi="Times New Roman" w:cs="Times New Roman"/>
                <w:sz w:val="24"/>
                <w:szCs w:val="24"/>
              </w:rPr>
              <w:t>Uz piedāvājuma iesniegšanas pēdējo dienu pretendentam nav VID nodokļu parādu</w:t>
            </w:r>
          </w:p>
        </w:tc>
        <w:tc>
          <w:tcPr>
            <w:tcW w:w="2537" w:type="dxa"/>
          </w:tcPr>
          <w:p w14:paraId="7D334115" w14:textId="77777777" w:rsidR="00D208A4" w:rsidRPr="00D76C02" w:rsidRDefault="00D208A4" w:rsidP="00D208A4">
            <w:pPr>
              <w:rPr>
                <w:rFonts w:ascii="Times New Roman" w:eastAsia="Times New Roman" w:hAnsi="Times New Roman" w:cs="Times New Roman"/>
                <w:sz w:val="24"/>
                <w:szCs w:val="24"/>
              </w:rPr>
            </w:pPr>
            <w:r w:rsidRPr="00D76C02">
              <w:rPr>
                <w:rFonts w:ascii="Times New Roman" w:eastAsia="Times New Roman" w:hAnsi="Times New Roman" w:cs="Times New Roman"/>
                <w:sz w:val="24"/>
                <w:szCs w:val="24"/>
              </w:rPr>
              <w:t>Apliecinājums no VID EDS par nodokļu neesamību</w:t>
            </w:r>
          </w:p>
        </w:tc>
      </w:tr>
    </w:tbl>
    <w:p w14:paraId="764513D5" w14:textId="77777777" w:rsidR="00D76C02" w:rsidRPr="00D76C02" w:rsidRDefault="00D76C02" w:rsidP="00D76C02">
      <w:pPr>
        <w:spacing w:after="0" w:line="240" w:lineRule="auto"/>
        <w:rPr>
          <w:rFonts w:ascii="Times New Roman" w:eastAsia="Times New Roman" w:hAnsi="Times New Roman" w:cs="Times New Roman"/>
          <w:b/>
          <w:kern w:val="0"/>
          <w:sz w:val="24"/>
          <w:szCs w:val="24"/>
        </w:rPr>
      </w:pPr>
    </w:p>
    <w:p w14:paraId="5316D341" w14:textId="77777777" w:rsidR="00D76C02" w:rsidRPr="00D76C02" w:rsidRDefault="00D76C02" w:rsidP="00D76C02">
      <w:pPr>
        <w:spacing w:after="0" w:line="240" w:lineRule="auto"/>
        <w:jc w:val="center"/>
        <w:rPr>
          <w:rFonts w:ascii="Times New Roman" w:eastAsia="Times New Roman" w:hAnsi="Times New Roman" w:cs="Times New Roman"/>
          <w:b/>
          <w:kern w:val="0"/>
          <w:sz w:val="24"/>
          <w:szCs w:val="24"/>
        </w:rPr>
      </w:pPr>
    </w:p>
    <w:p w14:paraId="03B939CC" w14:textId="77777777" w:rsidR="00854A10" w:rsidRDefault="00854A10" w:rsidP="00D76C02">
      <w:pPr>
        <w:spacing w:after="0" w:line="240" w:lineRule="auto"/>
        <w:jc w:val="center"/>
        <w:rPr>
          <w:rFonts w:ascii="Times New Roman" w:eastAsia="Times New Roman" w:hAnsi="Times New Roman" w:cs="Times New Roman"/>
          <w:b/>
          <w:kern w:val="0"/>
          <w:sz w:val="24"/>
          <w:szCs w:val="24"/>
        </w:rPr>
      </w:pPr>
    </w:p>
    <w:p w14:paraId="1606FBE9" w14:textId="77777777" w:rsidR="00854A10" w:rsidRDefault="00854A10" w:rsidP="00D76C02">
      <w:pPr>
        <w:spacing w:after="0" w:line="240" w:lineRule="auto"/>
        <w:jc w:val="center"/>
        <w:rPr>
          <w:rFonts w:ascii="Times New Roman" w:eastAsia="Times New Roman" w:hAnsi="Times New Roman" w:cs="Times New Roman"/>
          <w:b/>
          <w:kern w:val="0"/>
          <w:sz w:val="24"/>
          <w:szCs w:val="24"/>
        </w:rPr>
      </w:pPr>
    </w:p>
    <w:p w14:paraId="489B41E5" w14:textId="77777777" w:rsidR="00854A10" w:rsidRDefault="00854A10" w:rsidP="00D76C02">
      <w:pPr>
        <w:spacing w:after="0" w:line="240" w:lineRule="auto"/>
        <w:jc w:val="center"/>
        <w:rPr>
          <w:rFonts w:ascii="Times New Roman" w:eastAsia="Times New Roman" w:hAnsi="Times New Roman" w:cs="Times New Roman"/>
          <w:b/>
          <w:kern w:val="0"/>
          <w:sz w:val="24"/>
          <w:szCs w:val="24"/>
        </w:rPr>
      </w:pPr>
    </w:p>
    <w:p w14:paraId="2DB34EA3" w14:textId="073BBE4B" w:rsidR="00D76C02" w:rsidRPr="00D76C02" w:rsidRDefault="00D76C02" w:rsidP="00D76C02">
      <w:pPr>
        <w:spacing w:after="0" w:line="240" w:lineRule="auto"/>
        <w:jc w:val="center"/>
        <w:rPr>
          <w:rFonts w:ascii="Times New Roman" w:eastAsia="Times New Roman" w:hAnsi="Times New Roman" w:cs="Times New Roman"/>
          <w:b/>
          <w:kern w:val="0"/>
          <w:sz w:val="24"/>
          <w:szCs w:val="24"/>
        </w:rPr>
      </w:pPr>
      <w:r w:rsidRPr="00D76C02">
        <w:rPr>
          <w:rFonts w:ascii="Times New Roman" w:eastAsia="Times New Roman" w:hAnsi="Times New Roman" w:cs="Times New Roman"/>
          <w:b/>
          <w:kern w:val="0"/>
          <w:sz w:val="24"/>
          <w:szCs w:val="24"/>
        </w:rPr>
        <w:lastRenderedPageBreak/>
        <w:t>FINANŠU PIEDĀVĀJUMS</w:t>
      </w:r>
    </w:p>
    <w:p w14:paraId="52DC9DE1" w14:textId="77777777" w:rsidR="00D76C02" w:rsidRPr="00D76C02" w:rsidRDefault="00D76C02" w:rsidP="00D76C02">
      <w:pPr>
        <w:spacing w:after="0" w:line="240" w:lineRule="auto"/>
        <w:rPr>
          <w:rFonts w:ascii="Times New Roman" w:eastAsia="Times New Roman" w:hAnsi="Times New Roman" w:cs="Times New Roman"/>
          <w:kern w:val="0"/>
          <w:sz w:val="24"/>
          <w:szCs w:val="24"/>
        </w:rPr>
      </w:pPr>
    </w:p>
    <w:p w14:paraId="74A19255" w14:textId="77777777" w:rsidR="00D76C02" w:rsidRPr="00D76C02" w:rsidRDefault="00D76C02" w:rsidP="00D76C02">
      <w:pPr>
        <w:spacing w:after="0" w:line="240" w:lineRule="auto"/>
        <w:ind w:left="720"/>
        <w:contextualSpacing/>
        <w:rPr>
          <w:rFonts w:ascii="Times New Roman" w:hAnsi="Times New Roman" w:cs="Times New Roman"/>
          <w:kern w:val="0"/>
          <w:sz w:val="24"/>
          <w:szCs w:val="24"/>
        </w:rPr>
      </w:pPr>
    </w:p>
    <w:tbl>
      <w:tblPr>
        <w:tblStyle w:val="Reatabula"/>
        <w:tblW w:w="8472" w:type="dxa"/>
        <w:tblLook w:val="04A0" w:firstRow="1" w:lastRow="0" w:firstColumn="1" w:lastColumn="0" w:noHBand="0" w:noVBand="1"/>
      </w:tblPr>
      <w:tblGrid>
        <w:gridCol w:w="3732"/>
        <w:gridCol w:w="1196"/>
        <w:gridCol w:w="1843"/>
        <w:gridCol w:w="1701"/>
      </w:tblGrid>
      <w:tr w:rsidR="00D76C02" w:rsidRPr="00D76C02" w14:paraId="7B6A6A33" w14:textId="77777777" w:rsidTr="00D76C02">
        <w:trPr>
          <w:trHeight w:val="564"/>
        </w:trPr>
        <w:tc>
          <w:tcPr>
            <w:tcW w:w="3732" w:type="dxa"/>
            <w:shd w:val="clear" w:color="auto" w:fill="BFBFBF" w:themeFill="background1" w:themeFillShade="BF"/>
            <w:vAlign w:val="center"/>
          </w:tcPr>
          <w:p w14:paraId="7577BFA9" w14:textId="77777777" w:rsidR="00D76C02" w:rsidRPr="00D76C02" w:rsidRDefault="00D76C02" w:rsidP="00D76C02">
            <w:pPr>
              <w:rPr>
                <w:rFonts w:ascii="Times New Roman" w:eastAsia="Times New Roman" w:hAnsi="Times New Roman" w:cs="Times New Roman"/>
                <w:b/>
                <w:sz w:val="24"/>
                <w:szCs w:val="24"/>
              </w:rPr>
            </w:pPr>
            <w:bookmarkStart w:id="2" w:name="_Hlk137205141"/>
            <w:r w:rsidRPr="00D76C02">
              <w:rPr>
                <w:rFonts w:ascii="Times New Roman" w:eastAsia="Times New Roman" w:hAnsi="Times New Roman" w:cs="Times New Roman"/>
                <w:b/>
                <w:sz w:val="24"/>
                <w:szCs w:val="24"/>
              </w:rPr>
              <w:t>Apraksts</w:t>
            </w:r>
          </w:p>
        </w:tc>
        <w:tc>
          <w:tcPr>
            <w:tcW w:w="1196" w:type="dxa"/>
            <w:shd w:val="clear" w:color="auto" w:fill="BFBFBF" w:themeFill="background1" w:themeFillShade="BF"/>
            <w:vAlign w:val="center"/>
          </w:tcPr>
          <w:p w14:paraId="0E00AF1B" w14:textId="77777777" w:rsidR="00D76C02" w:rsidRPr="00D76C02" w:rsidRDefault="00D76C02" w:rsidP="00D76C02">
            <w:pPr>
              <w:jc w:val="center"/>
              <w:rPr>
                <w:rFonts w:ascii="Times New Roman" w:eastAsia="Times New Roman" w:hAnsi="Times New Roman" w:cs="Times New Roman"/>
                <w:b/>
                <w:sz w:val="24"/>
                <w:szCs w:val="24"/>
              </w:rPr>
            </w:pPr>
            <w:r w:rsidRPr="00D76C02">
              <w:rPr>
                <w:rFonts w:ascii="Times New Roman" w:eastAsia="Times New Roman" w:hAnsi="Times New Roman" w:cs="Times New Roman"/>
                <w:b/>
                <w:sz w:val="24"/>
                <w:szCs w:val="24"/>
              </w:rPr>
              <w:t>Skaits</w:t>
            </w:r>
          </w:p>
        </w:tc>
        <w:tc>
          <w:tcPr>
            <w:tcW w:w="1843" w:type="dxa"/>
            <w:shd w:val="clear" w:color="auto" w:fill="BFBFBF" w:themeFill="background1" w:themeFillShade="BF"/>
          </w:tcPr>
          <w:p w14:paraId="4B4A6A43" w14:textId="47607082" w:rsidR="00D76C02" w:rsidRPr="00D76C02" w:rsidRDefault="00D76C02" w:rsidP="00D76C02">
            <w:pPr>
              <w:jc w:val="center"/>
              <w:rPr>
                <w:rFonts w:ascii="Times New Roman" w:eastAsia="Times New Roman" w:hAnsi="Times New Roman" w:cs="Times New Roman"/>
                <w:b/>
                <w:sz w:val="24"/>
                <w:szCs w:val="24"/>
              </w:rPr>
            </w:pPr>
            <w:r w:rsidRPr="00D76C02">
              <w:rPr>
                <w:rFonts w:ascii="Times New Roman" w:eastAsia="Times New Roman" w:hAnsi="Times New Roman" w:cs="Times New Roman"/>
                <w:b/>
                <w:sz w:val="24"/>
                <w:szCs w:val="24"/>
              </w:rPr>
              <w:t xml:space="preserve">Cena EUR bez PVN par vienu </w:t>
            </w:r>
            <w:proofErr w:type="spellStart"/>
            <w:r w:rsidR="00854A10">
              <w:rPr>
                <w:rFonts w:ascii="Times New Roman" w:eastAsia="Times New Roman" w:hAnsi="Times New Roman" w:cs="Times New Roman"/>
                <w:b/>
                <w:sz w:val="24"/>
                <w:szCs w:val="24"/>
              </w:rPr>
              <w:t>vienu</w:t>
            </w:r>
            <w:proofErr w:type="spellEnd"/>
            <w:r w:rsidR="00854A10">
              <w:rPr>
                <w:rFonts w:ascii="Times New Roman" w:eastAsia="Times New Roman" w:hAnsi="Times New Roman" w:cs="Times New Roman"/>
                <w:b/>
                <w:sz w:val="24"/>
                <w:szCs w:val="24"/>
              </w:rPr>
              <w:t xml:space="preserve"> vienību </w:t>
            </w:r>
          </w:p>
        </w:tc>
        <w:tc>
          <w:tcPr>
            <w:tcW w:w="1701" w:type="dxa"/>
            <w:shd w:val="clear" w:color="auto" w:fill="BFBFBF" w:themeFill="background1" w:themeFillShade="BF"/>
            <w:vAlign w:val="center"/>
          </w:tcPr>
          <w:p w14:paraId="00DB62D0" w14:textId="77777777" w:rsidR="00D76C02" w:rsidRPr="00D76C02" w:rsidRDefault="00D76C02" w:rsidP="00D76C02">
            <w:pPr>
              <w:jc w:val="center"/>
              <w:rPr>
                <w:rFonts w:ascii="Times New Roman" w:eastAsia="Times New Roman" w:hAnsi="Times New Roman" w:cs="Times New Roman"/>
                <w:b/>
                <w:sz w:val="24"/>
                <w:szCs w:val="24"/>
              </w:rPr>
            </w:pPr>
            <w:r w:rsidRPr="00D76C02">
              <w:rPr>
                <w:rFonts w:ascii="Times New Roman" w:eastAsia="Times New Roman" w:hAnsi="Times New Roman" w:cs="Times New Roman"/>
                <w:b/>
                <w:sz w:val="24"/>
                <w:szCs w:val="24"/>
              </w:rPr>
              <w:t>Cena EUR bez PVN par visu apjomu</w:t>
            </w:r>
          </w:p>
        </w:tc>
      </w:tr>
      <w:bookmarkEnd w:id="2"/>
      <w:tr w:rsidR="00854A10" w:rsidRPr="00D76C02" w14:paraId="1B6DDB04" w14:textId="77777777" w:rsidTr="00854A10">
        <w:trPr>
          <w:trHeight w:val="564"/>
        </w:trPr>
        <w:tc>
          <w:tcPr>
            <w:tcW w:w="3732" w:type="dxa"/>
            <w:vAlign w:val="center"/>
          </w:tcPr>
          <w:p w14:paraId="4B5F168C" w14:textId="77777777" w:rsidR="00854A10" w:rsidRPr="00854A10" w:rsidRDefault="00854A10" w:rsidP="00854A10">
            <w:pPr>
              <w:rPr>
                <w:rFonts w:ascii="Times New Roman" w:eastAsia="Times New Roman" w:hAnsi="Times New Roman" w:cs="Times New Roman"/>
                <w:sz w:val="24"/>
                <w:szCs w:val="24"/>
              </w:rPr>
            </w:pPr>
            <w:r w:rsidRPr="00854A10">
              <w:rPr>
                <w:rFonts w:ascii="Times New Roman" w:eastAsia="Times New Roman" w:hAnsi="Times New Roman" w:cs="Times New Roman"/>
                <w:sz w:val="24"/>
                <w:szCs w:val="24"/>
              </w:rPr>
              <w:t xml:space="preserve">,,Ropažu pagasta Zaķumuižas stadiona virvju piramīdas </w:t>
            </w:r>
            <w:proofErr w:type="spellStart"/>
            <w:r w:rsidRPr="00854A10">
              <w:rPr>
                <w:rFonts w:ascii="Times New Roman" w:eastAsia="Times New Roman" w:hAnsi="Times New Roman" w:cs="Times New Roman"/>
                <w:sz w:val="24"/>
                <w:szCs w:val="24"/>
              </w:rPr>
              <w:t>izgatavošana,</w:t>
            </w:r>
            <w:r w:rsidRPr="00854A10">
              <w:rPr>
                <w:rFonts w:ascii="Times New Roman" w:eastAsia="Times New Roman" w:hAnsi="Times New Roman" w:cs="Times New Roman"/>
                <w:sz w:val="24"/>
                <w:szCs w:val="24"/>
              </w:rPr>
              <w:t>uzstādīšana</w:t>
            </w:r>
            <w:proofErr w:type="spellEnd"/>
            <w:r w:rsidRPr="00854A10">
              <w:rPr>
                <w:rFonts w:ascii="Times New Roman" w:eastAsia="Times New Roman" w:hAnsi="Times New Roman" w:cs="Times New Roman"/>
                <w:sz w:val="24"/>
                <w:szCs w:val="24"/>
              </w:rPr>
              <w:t xml:space="preserve"> ar  projekta dokumentācijas izstrādi</w:t>
            </w:r>
            <w:r w:rsidRPr="00854A10">
              <w:rPr>
                <w:rFonts w:ascii="Times New Roman" w:eastAsia="Times New Roman" w:hAnsi="Times New Roman" w:cs="Times New Roman"/>
                <w:sz w:val="24"/>
                <w:szCs w:val="24"/>
              </w:rPr>
              <w:t>”</w:t>
            </w:r>
          </w:p>
          <w:p w14:paraId="3C791FEA" w14:textId="07B2C32B" w:rsidR="00854A10" w:rsidRPr="00D76C02" w:rsidRDefault="00854A10" w:rsidP="00854A10">
            <w:pPr>
              <w:rPr>
                <w:rFonts w:ascii="Times New Roman" w:eastAsia="Times New Roman" w:hAnsi="Times New Roman" w:cs="Times New Roman"/>
                <w:sz w:val="24"/>
                <w:szCs w:val="24"/>
              </w:rPr>
            </w:pPr>
          </w:p>
        </w:tc>
        <w:tc>
          <w:tcPr>
            <w:tcW w:w="1196" w:type="dxa"/>
            <w:vAlign w:val="center"/>
          </w:tcPr>
          <w:p w14:paraId="2D0EBCCA" w14:textId="77777777" w:rsidR="00854A10" w:rsidRPr="00854A10" w:rsidRDefault="00854A10" w:rsidP="00854A10">
            <w:pPr>
              <w:jc w:val="center"/>
              <w:rPr>
                <w:rFonts w:ascii="Times New Roman" w:hAnsi="Times New Roman" w:cs="Times New Roman"/>
                <w:sz w:val="24"/>
                <w:szCs w:val="24"/>
                <w:lang w:val="en-US"/>
              </w:rPr>
            </w:pPr>
            <w:r w:rsidRPr="00854A10">
              <w:rPr>
                <w:rFonts w:ascii="Times New Roman" w:hAnsi="Times New Roman" w:cs="Times New Roman"/>
                <w:sz w:val="24"/>
                <w:szCs w:val="24"/>
                <w:lang w:val="en-US"/>
              </w:rPr>
              <w:t>1 gab.</w:t>
            </w:r>
          </w:p>
          <w:p w14:paraId="0DCA1CEB" w14:textId="77777777" w:rsidR="00854A10" w:rsidRPr="00D76C02" w:rsidRDefault="00854A10" w:rsidP="00854A10">
            <w:pPr>
              <w:jc w:val="center"/>
              <w:rPr>
                <w:rFonts w:ascii="Times New Roman" w:eastAsia="Times New Roman" w:hAnsi="Times New Roman" w:cs="Times New Roman"/>
                <w:sz w:val="24"/>
                <w:szCs w:val="24"/>
              </w:rPr>
            </w:pPr>
          </w:p>
        </w:tc>
        <w:tc>
          <w:tcPr>
            <w:tcW w:w="1843" w:type="dxa"/>
          </w:tcPr>
          <w:p w14:paraId="1DC40CBC" w14:textId="77777777" w:rsidR="00854A10" w:rsidRPr="00D76C02" w:rsidRDefault="00854A10" w:rsidP="00854A10">
            <w:pPr>
              <w:rPr>
                <w:rFonts w:ascii="Times New Roman" w:eastAsia="Times New Roman" w:hAnsi="Times New Roman" w:cs="Times New Roman"/>
                <w:sz w:val="24"/>
                <w:szCs w:val="24"/>
              </w:rPr>
            </w:pPr>
          </w:p>
        </w:tc>
        <w:tc>
          <w:tcPr>
            <w:tcW w:w="1701" w:type="dxa"/>
            <w:vAlign w:val="center"/>
          </w:tcPr>
          <w:p w14:paraId="052945F7" w14:textId="77777777" w:rsidR="00854A10" w:rsidRPr="00D76C02" w:rsidRDefault="00854A10" w:rsidP="00854A10">
            <w:pPr>
              <w:rPr>
                <w:rFonts w:ascii="Times New Roman" w:eastAsia="Times New Roman" w:hAnsi="Times New Roman" w:cs="Times New Roman"/>
                <w:sz w:val="24"/>
                <w:szCs w:val="24"/>
              </w:rPr>
            </w:pPr>
          </w:p>
        </w:tc>
      </w:tr>
      <w:tr w:rsidR="00854A10" w:rsidRPr="00D76C02" w14:paraId="79D8EAC3" w14:textId="77777777" w:rsidTr="00854A10">
        <w:trPr>
          <w:trHeight w:val="564"/>
        </w:trPr>
        <w:tc>
          <w:tcPr>
            <w:tcW w:w="3732" w:type="dxa"/>
            <w:vAlign w:val="center"/>
          </w:tcPr>
          <w:p w14:paraId="6BE028BB" w14:textId="02CC463D" w:rsidR="00854A10" w:rsidRPr="00854A10" w:rsidRDefault="00854A10" w:rsidP="00854A10">
            <w:pPr>
              <w:rPr>
                <w:rFonts w:ascii="Times New Roman" w:eastAsia="Times New Roman" w:hAnsi="Times New Roman" w:cs="Times New Roman"/>
                <w:sz w:val="24"/>
                <w:szCs w:val="24"/>
              </w:rPr>
            </w:pPr>
            <w:r w:rsidRPr="00854A10">
              <w:rPr>
                <w:rFonts w:ascii="Times New Roman" w:eastAsia="Times New Roman" w:hAnsi="Times New Roman" w:cs="Times New Roman"/>
                <w:sz w:val="24"/>
                <w:szCs w:val="24"/>
              </w:rPr>
              <w:t xml:space="preserve">Krāsaina gumijas </w:t>
            </w:r>
            <w:proofErr w:type="spellStart"/>
            <w:r w:rsidRPr="00854A10">
              <w:rPr>
                <w:rFonts w:ascii="Times New Roman" w:eastAsia="Times New Roman" w:hAnsi="Times New Roman" w:cs="Times New Roman"/>
                <w:sz w:val="24"/>
                <w:szCs w:val="24"/>
              </w:rPr>
              <w:t>mulčas</w:t>
            </w:r>
            <w:proofErr w:type="spellEnd"/>
            <w:r w:rsidRPr="00854A10">
              <w:rPr>
                <w:rFonts w:ascii="Times New Roman" w:eastAsia="Times New Roman" w:hAnsi="Times New Roman" w:cs="Times New Roman"/>
                <w:sz w:val="24"/>
                <w:szCs w:val="24"/>
              </w:rPr>
              <w:t xml:space="preserve"> seguma ierīkošana iekārtas drošības zonā</w:t>
            </w:r>
          </w:p>
        </w:tc>
        <w:tc>
          <w:tcPr>
            <w:tcW w:w="1196" w:type="dxa"/>
            <w:vAlign w:val="center"/>
          </w:tcPr>
          <w:p w14:paraId="11877B2F" w14:textId="296D6DC5" w:rsidR="00854A10" w:rsidRPr="00854A10" w:rsidRDefault="00854A10" w:rsidP="00854A10">
            <w:pPr>
              <w:jc w:val="center"/>
              <w:rPr>
                <w:rFonts w:ascii="Times New Roman" w:eastAsia="Times New Roman" w:hAnsi="Times New Roman" w:cs="Times New Roman"/>
                <w:sz w:val="24"/>
                <w:szCs w:val="24"/>
              </w:rPr>
            </w:pPr>
            <w:r w:rsidRPr="00854A10">
              <w:rPr>
                <w:rFonts w:ascii="Times New Roman" w:hAnsi="Times New Roman" w:cs="Times New Roman"/>
                <w:sz w:val="24"/>
                <w:szCs w:val="24"/>
              </w:rPr>
              <w:t>49 m2</w:t>
            </w:r>
          </w:p>
        </w:tc>
        <w:tc>
          <w:tcPr>
            <w:tcW w:w="1843" w:type="dxa"/>
          </w:tcPr>
          <w:p w14:paraId="158D6742" w14:textId="77777777" w:rsidR="00854A10" w:rsidRPr="00D76C02" w:rsidRDefault="00854A10" w:rsidP="00854A10">
            <w:pPr>
              <w:rPr>
                <w:rFonts w:ascii="Times New Roman" w:eastAsia="Times New Roman" w:hAnsi="Times New Roman" w:cs="Times New Roman"/>
                <w:sz w:val="24"/>
                <w:szCs w:val="24"/>
              </w:rPr>
            </w:pPr>
          </w:p>
        </w:tc>
        <w:tc>
          <w:tcPr>
            <w:tcW w:w="1701" w:type="dxa"/>
            <w:vAlign w:val="center"/>
          </w:tcPr>
          <w:p w14:paraId="6CBF16C1" w14:textId="77777777" w:rsidR="00854A10" w:rsidRPr="00D76C02" w:rsidRDefault="00854A10" w:rsidP="00854A10">
            <w:pPr>
              <w:rPr>
                <w:rFonts w:ascii="Times New Roman" w:eastAsia="Times New Roman" w:hAnsi="Times New Roman" w:cs="Times New Roman"/>
                <w:sz w:val="24"/>
                <w:szCs w:val="24"/>
              </w:rPr>
            </w:pPr>
          </w:p>
        </w:tc>
      </w:tr>
      <w:tr w:rsidR="00854A10" w:rsidRPr="00D76C02" w14:paraId="09F733E1" w14:textId="77777777" w:rsidTr="00854A10">
        <w:trPr>
          <w:trHeight w:val="564"/>
        </w:trPr>
        <w:tc>
          <w:tcPr>
            <w:tcW w:w="3732" w:type="dxa"/>
            <w:vAlign w:val="center"/>
          </w:tcPr>
          <w:p w14:paraId="07A11702" w14:textId="29BF079F" w:rsidR="00854A10" w:rsidRPr="00854A10" w:rsidRDefault="00854A10" w:rsidP="00854A10">
            <w:pPr>
              <w:rPr>
                <w:rFonts w:ascii="Times New Roman" w:eastAsia="Times New Roman" w:hAnsi="Times New Roman" w:cs="Times New Roman"/>
                <w:sz w:val="24"/>
                <w:szCs w:val="24"/>
              </w:rPr>
            </w:pPr>
            <w:r w:rsidRPr="00854A10">
              <w:rPr>
                <w:rFonts w:ascii="Times New Roman" w:eastAsia="Times New Roman" w:hAnsi="Times New Roman" w:cs="Times New Roman"/>
                <w:sz w:val="24"/>
                <w:szCs w:val="24"/>
              </w:rPr>
              <w:t>Informācijas plāksne ar lietošanas noteikumiem</w:t>
            </w:r>
          </w:p>
        </w:tc>
        <w:tc>
          <w:tcPr>
            <w:tcW w:w="1196" w:type="dxa"/>
            <w:vAlign w:val="center"/>
          </w:tcPr>
          <w:p w14:paraId="49FC555C" w14:textId="6618F6FB" w:rsidR="00854A10" w:rsidRPr="00854A10" w:rsidRDefault="00854A10" w:rsidP="00854A10">
            <w:pPr>
              <w:jc w:val="center"/>
              <w:rPr>
                <w:rFonts w:ascii="Times New Roman" w:eastAsia="Times New Roman" w:hAnsi="Times New Roman" w:cs="Times New Roman"/>
                <w:sz w:val="24"/>
                <w:szCs w:val="24"/>
              </w:rPr>
            </w:pPr>
            <w:r w:rsidRPr="00854A10">
              <w:rPr>
                <w:rFonts w:ascii="Times New Roman" w:hAnsi="Times New Roman" w:cs="Times New Roman"/>
                <w:sz w:val="24"/>
                <w:szCs w:val="24"/>
              </w:rPr>
              <w:t>1 gab.</w:t>
            </w:r>
          </w:p>
        </w:tc>
        <w:tc>
          <w:tcPr>
            <w:tcW w:w="1843" w:type="dxa"/>
          </w:tcPr>
          <w:p w14:paraId="706375A6" w14:textId="77777777" w:rsidR="00854A10" w:rsidRPr="00D76C02" w:rsidRDefault="00854A10" w:rsidP="00854A10">
            <w:pPr>
              <w:rPr>
                <w:rFonts w:ascii="Times New Roman" w:eastAsia="Times New Roman" w:hAnsi="Times New Roman" w:cs="Times New Roman"/>
                <w:sz w:val="24"/>
                <w:szCs w:val="24"/>
              </w:rPr>
            </w:pPr>
          </w:p>
        </w:tc>
        <w:tc>
          <w:tcPr>
            <w:tcW w:w="1701" w:type="dxa"/>
            <w:vAlign w:val="center"/>
          </w:tcPr>
          <w:p w14:paraId="32A5493B" w14:textId="77777777" w:rsidR="00854A10" w:rsidRPr="00D76C02" w:rsidRDefault="00854A10" w:rsidP="00854A10">
            <w:pPr>
              <w:rPr>
                <w:rFonts w:ascii="Times New Roman" w:eastAsia="Times New Roman" w:hAnsi="Times New Roman" w:cs="Times New Roman"/>
                <w:sz w:val="24"/>
                <w:szCs w:val="24"/>
              </w:rPr>
            </w:pPr>
          </w:p>
        </w:tc>
      </w:tr>
      <w:tr w:rsidR="00854A10" w:rsidRPr="00D76C02" w14:paraId="49553EA9" w14:textId="77777777" w:rsidTr="00D76C02">
        <w:trPr>
          <w:trHeight w:val="564"/>
        </w:trPr>
        <w:tc>
          <w:tcPr>
            <w:tcW w:w="4928" w:type="dxa"/>
            <w:gridSpan w:val="2"/>
            <w:vAlign w:val="center"/>
          </w:tcPr>
          <w:p w14:paraId="6077EA77" w14:textId="77777777" w:rsidR="00854A10" w:rsidRPr="00D76C02" w:rsidRDefault="00854A10" w:rsidP="00854A10">
            <w:pPr>
              <w:jc w:val="right"/>
              <w:rPr>
                <w:rFonts w:ascii="Times New Roman" w:eastAsia="Times New Roman" w:hAnsi="Times New Roman" w:cs="Times New Roman"/>
                <w:sz w:val="24"/>
                <w:szCs w:val="24"/>
              </w:rPr>
            </w:pPr>
            <w:r w:rsidRPr="00D76C02">
              <w:rPr>
                <w:rFonts w:ascii="Times New Roman" w:eastAsia="Times New Roman" w:hAnsi="Times New Roman" w:cs="Times New Roman"/>
                <w:sz w:val="24"/>
                <w:szCs w:val="24"/>
              </w:rPr>
              <w:t>Cena bez PVN, EUR:</w:t>
            </w:r>
          </w:p>
        </w:tc>
        <w:tc>
          <w:tcPr>
            <w:tcW w:w="1843" w:type="dxa"/>
          </w:tcPr>
          <w:p w14:paraId="736AB20A" w14:textId="77777777" w:rsidR="00854A10" w:rsidRPr="00D76C02" w:rsidRDefault="00854A10" w:rsidP="00854A10">
            <w:pPr>
              <w:rPr>
                <w:rFonts w:ascii="Times New Roman" w:eastAsia="Times New Roman" w:hAnsi="Times New Roman" w:cs="Times New Roman"/>
                <w:sz w:val="24"/>
                <w:szCs w:val="24"/>
              </w:rPr>
            </w:pPr>
          </w:p>
        </w:tc>
        <w:tc>
          <w:tcPr>
            <w:tcW w:w="1701" w:type="dxa"/>
            <w:vAlign w:val="center"/>
          </w:tcPr>
          <w:p w14:paraId="5F3D2F87" w14:textId="77777777" w:rsidR="00854A10" w:rsidRPr="00D76C02" w:rsidRDefault="00854A10" w:rsidP="00854A10">
            <w:pPr>
              <w:rPr>
                <w:rFonts w:ascii="Times New Roman" w:eastAsia="Times New Roman" w:hAnsi="Times New Roman" w:cs="Times New Roman"/>
                <w:sz w:val="24"/>
                <w:szCs w:val="24"/>
              </w:rPr>
            </w:pPr>
          </w:p>
        </w:tc>
      </w:tr>
      <w:tr w:rsidR="00854A10" w:rsidRPr="00D76C02" w14:paraId="3E258C61" w14:textId="77777777" w:rsidTr="00D76C02">
        <w:trPr>
          <w:trHeight w:val="564"/>
        </w:trPr>
        <w:tc>
          <w:tcPr>
            <w:tcW w:w="4928" w:type="dxa"/>
            <w:gridSpan w:val="2"/>
            <w:vAlign w:val="center"/>
          </w:tcPr>
          <w:p w14:paraId="6651B375" w14:textId="77777777" w:rsidR="00854A10" w:rsidRPr="00D76C02" w:rsidRDefault="00854A10" w:rsidP="00854A10">
            <w:pPr>
              <w:jc w:val="right"/>
              <w:rPr>
                <w:rFonts w:ascii="Times New Roman" w:eastAsia="Times New Roman" w:hAnsi="Times New Roman" w:cs="Times New Roman"/>
                <w:sz w:val="24"/>
                <w:szCs w:val="24"/>
              </w:rPr>
            </w:pPr>
            <w:r w:rsidRPr="00D76C02">
              <w:rPr>
                <w:rFonts w:ascii="Times New Roman" w:eastAsia="Times New Roman" w:hAnsi="Times New Roman" w:cs="Times New Roman"/>
                <w:sz w:val="24"/>
                <w:szCs w:val="24"/>
              </w:rPr>
              <w:t>PVN summa, EUR:</w:t>
            </w:r>
          </w:p>
        </w:tc>
        <w:tc>
          <w:tcPr>
            <w:tcW w:w="1843" w:type="dxa"/>
          </w:tcPr>
          <w:p w14:paraId="675E7614" w14:textId="77777777" w:rsidR="00854A10" w:rsidRPr="00D76C02" w:rsidRDefault="00854A10" w:rsidP="00854A10">
            <w:pPr>
              <w:rPr>
                <w:rFonts w:ascii="Times New Roman" w:eastAsia="Times New Roman" w:hAnsi="Times New Roman" w:cs="Times New Roman"/>
                <w:sz w:val="24"/>
                <w:szCs w:val="24"/>
              </w:rPr>
            </w:pPr>
          </w:p>
        </w:tc>
        <w:tc>
          <w:tcPr>
            <w:tcW w:w="1701" w:type="dxa"/>
            <w:vAlign w:val="center"/>
          </w:tcPr>
          <w:p w14:paraId="2DE4D0A8" w14:textId="77777777" w:rsidR="00854A10" w:rsidRPr="00D76C02" w:rsidRDefault="00854A10" w:rsidP="00854A10">
            <w:pPr>
              <w:rPr>
                <w:rFonts w:ascii="Times New Roman" w:eastAsia="Times New Roman" w:hAnsi="Times New Roman" w:cs="Times New Roman"/>
                <w:sz w:val="24"/>
                <w:szCs w:val="24"/>
              </w:rPr>
            </w:pPr>
          </w:p>
        </w:tc>
      </w:tr>
      <w:tr w:rsidR="00854A10" w:rsidRPr="00D76C02" w14:paraId="10226C1A" w14:textId="77777777" w:rsidTr="00D76C02">
        <w:trPr>
          <w:trHeight w:val="564"/>
        </w:trPr>
        <w:tc>
          <w:tcPr>
            <w:tcW w:w="4928" w:type="dxa"/>
            <w:gridSpan w:val="2"/>
            <w:vAlign w:val="center"/>
          </w:tcPr>
          <w:p w14:paraId="41874CCA" w14:textId="77777777" w:rsidR="00854A10" w:rsidRPr="00D76C02" w:rsidRDefault="00854A10" w:rsidP="00854A10">
            <w:pPr>
              <w:jc w:val="right"/>
              <w:rPr>
                <w:rFonts w:ascii="Times New Roman" w:eastAsia="Times New Roman" w:hAnsi="Times New Roman" w:cs="Times New Roman"/>
                <w:sz w:val="24"/>
                <w:szCs w:val="24"/>
              </w:rPr>
            </w:pPr>
            <w:r w:rsidRPr="00D76C02">
              <w:rPr>
                <w:rFonts w:ascii="Times New Roman" w:eastAsia="Times New Roman" w:hAnsi="Times New Roman" w:cs="Times New Roman"/>
                <w:sz w:val="24"/>
                <w:szCs w:val="24"/>
              </w:rPr>
              <w:t>Kopējā cena ar PVN, EUR:</w:t>
            </w:r>
          </w:p>
        </w:tc>
        <w:tc>
          <w:tcPr>
            <w:tcW w:w="1843" w:type="dxa"/>
          </w:tcPr>
          <w:p w14:paraId="7E99BC44" w14:textId="77777777" w:rsidR="00854A10" w:rsidRPr="00D76C02" w:rsidRDefault="00854A10" w:rsidP="00854A10">
            <w:pPr>
              <w:rPr>
                <w:rFonts w:ascii="Times New Roman" w:eastAsia="Times New Roman" w:hAnsi="Times New Roman" w:cs="Times New Roman"/>
                <w:sz w:val="24"/>
                <w:szCs w:val="24"/>
              </w:rPr>
            </w:pPr>
          </w:p>
        </w:tc>
        <w:tc>
          <w:tcPr>
            <w:tcW w:w="1701" w:type="dxa"/>
            <w:vAlign w:val="center"/>
          </w:tcPr>
          <w:p w14:paraId="6AD88991" w14:textId="77777777" w:rsidR="00854A10" w:rsidRPr="00D76C02" w:rsidRDefault="00854A10" w:rsidP="00854A10">
            <w:pPr>
              <w:rPr>
                <w:rFonts w:ascii="Times New Roman" w:eastAsia="Times New Roman" w:hAnsi="Times New Roman" w:cs="Times New Roman"/>
                <w:sz w:val="24"/>
                <w:szCs w:val="24"/>
              </w:rPr>
            </w:pPr>
          </w:p>
        </w:tc>
      </w:tr>
    </w:tbl>
    <w:p w14:paraId="1399CEA1" w14:textId="77777777" w:rsidR="00D76C02" w:rsidRPr="00D76C02" w:rsidRDefault="00D76C02" w:rsidP="00D76C02">
      <w:pPr>
        <w:spacing w:after="0" w:line="240" w:lineRule="auto"/>
        <w:rPr>
          <w:rFonts w:ascii="Times New Roman" w:eastAsia="Times New Roman" w:hAnsi="Times New Roman" w:cs="Times New Roman"/>
          <w:kern w:val="0"/>
          <w:sz w:val="24"/>
          <w:szCs w:val="24"/>
        </w:rPr>
      </w:pPr>
    </w:p>
    <w:p w14:paraId="0E98BE46" w14:textId="77777777" w:rsidR="00D76C02" w:rsidRPr="00D76C02" w:rsidRDefault="00D76C02" w:rsidP="00D76C02">
      <w:pPr>
        <w:spacing w:after="0" w:line="240" w:lineRule="auto"/>
        <w:jc w:val="both"/>
        <w:rPr>
          <w:rFonts w:ascii="Times New Roman" w:eastAsia="Times New Roman" w:hAnsi="Times New Roman" w:cs="Times New Roman"/>
          <w:i/>
          <w:kern w:val="0"/>
          <w:sz w:val="24"/>
          <w:szCs w:val="24"/>
        </w:rPr>
      </w:pPr>
      <w:r w:rsidRPr="00D76C02">
        <w:rPr>
          <w:rFonts w:ascii="Times New Roman" w:eastAsia="Times New Roman" w:hAnsi="Times New Roman" w:cs="Times New Roman"/>
          <w:kern w:val="0"/>
          <w:sz w:val="24"/>
          <w:szCs w:val="24"/>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14C8375C" w14:textId="77777777" w:rsidR="00D76C02" w:rsidRPr="00D76C02" w:rsidRDefault="00D76C02" w:rsidP="00D76C02">
      <w:pPr>
        <w:spacing w:after="0" w:line="240" w:lineRule="auto"/>
        <w:jc w:val="both"/>
        <w:rPr>
          <w:rFonts w:ascii="Times New Roman" w:eastAsia="Times New Roman" w:hAnsi="Times New Roman" w:cs="Times New Roman"/>
          <w:kern w:val="0"/>
          <w:sz w:val="24"/>
          <w:szCs w:val="24"/>
          <w:lang w:eastAsia="lv-LV"/>
        </w:rPr>
      </w:pPr>
    </w:p>
    <w:p w14:paraId="6000732D" w14:textId="77777777" w:rsidR="00D76C02" w:rsidRPr="00D76C02" w:rsidRDefault="00D76C02" w:rsidP="00D76C02">
      <w:pPr>
        <w:spacing w:after="0" w:line="240" w:lineRule="auto"/>
        <w:jc w:val="both"/>
        <w:rPr>
          <w:rFonts w:ascii="Times New Roman" w:eastAsia="Times New Roman" w:hAnsi="Times New Roman" w:cs="Times New Roman"/>
          <w:kern w:val="0"/>
          <w:sz w:val="24"/>
          <w:szCs w:val="24"/>
          <w:lang w:eastAsia="lv-LV"/>
        </w:rPr>
      </w:pPr>
    </w:p>
    <w:tbl>
      <w:tblPr>
        <w:tblStyle w:val="Reatabula"/>
        <w:tblW w:w="0" w:type="auto"/>
        <w:tblLook w:val="04A0" w:firstRow="1" w:lastRow="0" w:firstColumn="1" w:lastColumn="0" w:noHBand="0" w:noVBand="1"/>
      </w:tblPr>
      <w:tblGrid>
        <w:gridCol w:w="2217"/>
        <w:gridCol w:w="6079"/>
      </w:tblGrid>
      <w:tr w:rsidR="00D76C02" w:rsidRPr="00D76C02" w14:paraId="5EA58651" w14:textId="77777777" w:rsidTr="00616D7D">
        <w:tc>
          <w:tcPr>
            <w:tcW w:w="2405" w:type="dxa"/>
          </w:tcPr>
          <w:p w14:paraId="0C4F6C61" w14:textId="77777777" w:rsidR="00D76C02" w:rsidRPr="00D76C02" w:rsidRDefault="00D76C02" w:rsidP="00D76C02">
            <w:pPr>
              <w:jc w:val="both"/>
              <w:rPr>
                <w:rFonts w:ascii="Times New Roman" w:eastAsia="Times New Roman" w:hAnsi="Times New Roman" w:cs="Times New Roman"/>
                <w:b/>
                <w:sz w:val="24"/>
                <w:szCs w:val="24"/>
                <w:lang w:eastAsia="lv-LV"/>
              </w:rPr>
            </w:pPr>
            <w:r w:rsidRPr="00D76C02">
              <w:rPr>
                <w:rFonts w:ascii="Times New Roman" w:eastAsia="Times New Roman" w:hAnsi="Times New Roman" w:cs="Times New Roman"/>
                <w:b/>
                <w:sz w:val="24"/>
                <w:szCs w:val="24"/>
                <w:lang w:eastAsia="lv-LV"/>
              </w:rPr>
              <w:t>Vārds, uzvārds:</w:t>
            </w:r>
          </w:p>
        </w:tc>
        <w:tc>
          <w:tcPr>
            <w:tcW w:w="6940" w:type="dxa"/>
          </w:tcPr>
          <w:p w14:paraId="5DFD6F59" w14:textId="77777777" w:rsidR="00D76C02" w:rsidRPr="00D76C02" w:rsidRDefault="00D76C02" w:rsidP="00D76C02">
            <w:pPr>
              <w:jc w:val="both"/>
              <w:rPr>
                <w:rFonts w:ascii="Times New Roman" w:eastAsia="Times New Roman" w:hAnsi="Times New Roman" w:cs="Times New Roman"/>
                <w:i/>
                <w:sz w:val="24"/>
                <w:szCs w:val="24"/>
                <w:lang w:eastAsia="lv-LV"/>
              </w:rPr>
            </w:pPr>
            <w:r w:rsidRPr="00D76C02">
              <w:rPr>
                <w:rFonts w:ascii="Times New Roman" w:eastAsia="Times New Roman" w:hAnsi="Times New Roman" w:cs="Times New Roman"/>
                <w:i/>
                <w:sz w:val="24"/>
                <w:szCs w:val="24"/>
                <w:lang w:eastAsia="lv-LV"/>
              </w:rPr>
              <w:t>Pretendenta pārstāvis ar pārstāvības tiesībām vai tā pilnvarotā persona</w:t>
            </w:r>
          </w:p>
        </w:tc>
      </w:tr>
      <w:tr w:rsidR="00D76C02" w:rsidRPr="00D76C02" w14:paraId="35AC53FA" w14:textId="77777777" w:rsidTr="00616D7D">
        <w:tc>
          <w:tcPr>
            <w:tcW w:w="2405" w:type="dxa"/>
          </w:tcPr>
          <w:p w14:paraId="0F1EBB3A" w14:textId="77777777" w:rsidR="00D76C02" w:rsidRPr="00D76C02" w:rsidRDefault="00D76C02" w:rsidP="00D76C02">
            <w:pPr>
              <w:jc w:val="both"/>
              <w:rPr>
                <w:rFonts w:ascii="Times New Roman" w:eastAsia="Times New Roman" w:hAnsi="Times New Roman" w:cs="Times New Roman"/>
                <w:b/>
                <w:sz w:val="24"/>
                <w:szCs w:val="24"/>
                <w:lang w:eastAsia="lv-LV"/>
              </w:rPr>
            </w:pPr>
            <w:r w:rsidRPr="00D76C02">
              <w:rPr>
                <w:rFonts w:ascii="Times New Roman" w:eastAsia="Times New Roman" w:hAnsi="Times New Roman" w:cs="Times New Roman"/>
                <w:b/>
                <w:sz w:val="24"/>
                <w:szCs w:val="24"/>
                <w:lang w:eastAsia="lv-LV"/>
              </w:rPr>
              <w:t>Amats:</w:t>
            </w:r>
          </w:p>
        </w:tc>
        <w:tc>
          <w:tcPr>
            <w:tcW w:w="6940" w:type="dxa"/>
          </w:tcPr>
          <w:p w14:paraId="290165D5" w14:textId="77777777" w:rsidR="00D76C02" w:rsidRPr="00D76C02" w:rsidRDefault="00D76C02" w:rsidP="00D76C02">
            <w:pPr>
              <w:jc w:val="both"/>
              <w:rPr>
                <w:rFonts w:ascii="Times New Roman" w:eastAsia="Times New Roman" w:hAnsi="Times New Roman" w:cs="Times New Roman"/>
                <w:sz w:val="24"/>
                <w:szCs w:val="24"/>
                <w:lang w:eastAsia="lv-LV"/>
              </w:rPr>
            </w:pPr>
          </w:p>
        </w:tc>
      </w:tr>
      <w:tr w:rsidR="00D76C02" w:rsidRPr="00D76C02" w14:paraId="4BD41E07" w14:textId="77777777" w:rsidTr="00616D7D">
        <w:tc>
          <w:tcPr>
            <w:tcW w:w="2405" w:type="dxa"/>
          </w:tcPr>
          <w:p w14:paraId="2F1E6F1E" w14:textId="77777777" w:rsidR="00D76C02" w:rsidRPr="00D76C02" w:rsidRDefault="00D76C02" w:rsidP="00D76C02">
            <w:pPr>
              <w:jc w:val="both"/>
              <w:rPr>
                <w:rFonts w:ascii="Times New Roman" w:eastAsia="Times New Roman" w:hAnsi="Times New Roman" w:cs="Times New Roman"/>
                <w:b/>
                <w:sz w:val="24"/>
                <w:szCs w:val="24"/>
                <w:lang w:eastAsia="lv-LV"/>
              </w:rPr>
            </w:pPr>
            <w:r w:rsidRPr="00D76C02">
              <w:rPr>
                <w:rFonts w:ascii="Times New Roman" w:eastAsia="Times New Roman" w:hAnsi="Times New Roman" w:cs="Times New Roman"/>
                <w:b/>
                <w:sz w:val="24"/>
                <w:szCs w:val="24"/>
                <w:lang w:eastAsia="lv-LV"/>
              </w:rPr>
              <w:t>Paraksts:</w:t>
            </w:r>
          </w:p>
        </w:tc>
        <w:tc>
          <w:tcPr>
            <w:tcW w:w="6940" w:type="dxa"/>
          </w:tcPr>
          <w:p w14:paraId="3D99AECF" w14:textId="77777777" w:rsidR="00D76C02" w:rsidRPr="00D76C02" w:rsidRDefault="00D76C02" w:rsidP="00D76C02">
            <w:pPr>
              <w:jc w:val="both"/>
              <w:rPr>
                <w:rFonts w:ascii="Times New Roman" w:eastAsia="Times New Roman" w:hAnsi="Times New Roman" w:cs="Times New Roman"/>
                <w:sz w:val="24"/>
                <w:szCs w:val="24"/>
                <w:lang w:eastAsia="lv-LV"/>
              </w:rPr>
            </w:pPr>
          </w:p>
        </w:tc>
      </w:tr>
    </w:tbl>
    <w:p w14:paraId="2390E2CA" w14:textId="77777777" w:rsidR="00D76C02" w:rsidRPr="00D76C02" w:rsidRDefault="00D76C02" w:rsidP="00D76C02">
      <w:pPr>
        <w:spacing w:after="0" w:line="240" w:lineRule="auto"/>
        <w:rPr>
          <w:rFonts w:ascii="Times New Roman" w:eastAsia="Times New Roman" w:hAnsi="Times New Roman" w:cs="Times New Roman"/>
          <w:kern w:val="0"/>
          <w:sz w:val="24"/>
          <w:szCs w:val="24"/>
          <w:lang w:val="en-US"/>
        </w:rPr>
      </w:pPr>
    </w:p>
    <w:p w14:paraId="6BAF0BE1" w14:textId="77777777" w:rsidR="00324FB8" w:rsidRDefault="00324FB8"/>
    <w:sectPr w:rsidR="00324FB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859BD"/>
    <w:multiLevelType w:val="hybridMultilevel"/>
    <w:tmpl w:val="F66E944C"/>
    <w:lvl w:ilvl="0" w:tplc="CA1C0E4E">
      <w:start w:val="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0DB268A"/>
    <w:multiLevelType w:val="hybridMultilevel"/>
    <w:tmpl w:val="66007A24"/>
    <w:lvl w:ilvl="0" w:tplc="CA1C0E4E">
      <w:start w:val="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5B686B33"/>
    <w:multiLevelType w:val="hybridMultilevel"/>
    <w:tmpl w:val="38986BC0"/>
    <w:lvl w:ilvl="0" w:tplc="CA1C0E4E">
      <w:start w:val="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269968097">
    <w:abstractNumId w:val="2"/>
  </w:num>
  <w:num w:numId="2" w16cid:durableId="337119359">
    <w:abstractNumId w:val="1"/>
  </w:num>
  <w:num w:numId="3" w16cid:durableId="505946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C02"/>
    <w:rsid w:val="00077A8C"/>
    <w:rsid w:val="00162A23"/>
    <w:rsid w:val="00324FB8"/>
    <w:rsid w:val="00822185"/>
    <w:rsid w:val="00854A10"/>
    <w:rsid w:val="00C705DF"/>
    <w:rsid w:val="00D208A4"/>
    <w:rsid w:val="00D50965"/>
    <w:rsid w:val="00D71621"/>
    <w:rsid w:val="00D76C02"/>
    <w:rsid w:val="00E51E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8C18B"/>
  <w15:chartTrackingRefBased/>
  <w15:docId w15:val="{A6A55EAD-E427-4F51-A5FA-F9D583EE5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D76C02"/>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D76C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11</Pages>
  <Words>9531</Words>
  <Characters>5433</Characters>
  <Application>Microsoft Office Word</Application>
  <DocSecurity>0</DocSecurity>
  <Lines>45</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zane.indersone</cp:lastModifiedBy>
  <cp:revision>1</cp:revision>
  <dcterms:created xsi:type="dcterms:W3CDTF">2023-07-31T14:56:00Z</dcterms:created>
  <dcterms:modified xsi:type="dcterms:W3CDTF">2023-07-31T15:29:00Z</dcterms:modified>
</cp:coreProperties>
</file>