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D3F6" w14:textId="77777777" w:rsidR="003C0037" w:rsidRPr="00295888" w:rsidRDefault="003C0037" w:rsidP="003C0037">
      <w:pPr>
        <w:contextualSpacing/>
        <w:jc w:val="right"/>
        <w:rPr>
          <w:rFonts w:eastAsia="Calibri"/>
          <w:color w:val="000000"/>
          <w:lang w:val="lv-LV" w:eastAsia="lv-LV"/>
        </w:rPr>
      </w:pPr>
    </w:p>
    <w:p w14:paraId="15598386" w14:textId="77777777" w:rsidR="003C0037" w:rsidRPr="00295888" w:rsidRDefault="003C0037" w:rsidP="003C0037">
      <w:pPr>
        <w:jc w:val="center"/>
        <w:rPr>
          <w:b/>
          <w:sz w:val="28"/>
          <w:szCs w:val="28"/>
          <w:lang w:val="lv-LV"/>
        </w:rPr>
      </w:pPr>
      <w:bookmarkStart w:id="0" w:name="_Hlk137204572"/>
      <w:r w:rsidRPr="00295888">
        <w:rPr>
          <w:b/>
          <w:sz w:val="28"/>
          <w:szCs w:val="28"/>
          <w:lang w:val="lv-LV"/>
        </w:rPr>
        <w:t>CENU APTAUJAS ANKETA</w:t>
      </w:r>
    </w:p>
    <w:bookmarkEnd w:id="0"/>
    <w:p w14:paraId="26176886" w14:textId="3E6175B8" w:rsidR="003C0037" w:rsidRPr="00295888" w:rsidRDefault="003C0037" w:rsidP="003C0037">
      <w:pPr>
        <w:jc w:val="center"/>
        <w:rPr>
          <w:b/>
          <w:sz w:val="28"/>
          <w:szCs w:val="28"/>
          <w:lang w:val="lv-LV"/>
        </w:rPr>
      </w:pPr>
      <w:r w:rsidRPr="00295888">
        <w:rPr>
          <w:b/>
          <w:sz w:val="28"/>
          <w:szCs w:val="28"/>
          <w:lang w:val="lv-LV"/>
        </w:rPr>
        <w:t>“</w:t>
      </w:r>
      <w:r w:rsidRPr="003C0037">
        <w:rPr>
          <w:b/>
          <w:sz w:val="28"/>
          <w:szCs w:val="28"/>
          <w:lang w:val="lv-LV"/>
        </w:rPr>
        <w:t>Virvju šķēršļu trase elementu un tīklu elementu izgatavošana un uzstādīšana Zaķumuižas stadionā</w:t>
      </w:r>
      <w:r w:rsidRPr="00295888">
        <w:rPr>
          <w:b/>
          <w:sz w:val="28"/>
          <w:szCs w:val="28"/>
          <w:lang w:val="lv-LV"/>
        </w:rPr>
        <w:t>”</w:t>
      </w:r>
    </w:p>
    <w:p w14:paraId="6B11A309" w14:textId="77777777" w:rsidR="003C0037" w:rsidRPr="00295888" w:rsidRDefault="003C0037" w:rsidP="003C0037">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3C0037" w:rsidRPr="00295888" w14:paraId="1640FF39" w14:textId="77777777" w:rsidTr="008753C9">
        <w:trPr>
          <w:trHeight w:val="415"/>
        </w:trPr>
        <w:tc>
          <w:tcPr>
            <w:tcW w:w="2762" w:type="dxa"/>
          </w:tcPr>
          <w:p w14:paraId="1EA87F9E" w14:textId="77777777" w:rsidR="003C0037" w:rsidRPr="00295888" w:rsidRDefault="003C0037" w:rsidP="008753C9">
            <w:pPr>
              <w:spacing w:after="120"/>
              <w:rPr>
                <w:lang w:val="lv-LV"/>
              </w:rPr>
            </w:pPr>
            <w:r w:rsidRPr="00295888">
              <w:rPr>
                <w:lang w:val="lv-LV"/>
              </w:rPr>
              <w:t>Nosaukums:</w:t>
            </w:r>
          </w:p>
        </w:tc>
        <w:tc>
          <w:tcPr>
            <w:tcW w:w="6261" w:type="dxa"/>
          </w:tcPr>
          <w:p w14:paraId="413480E1" w14:textId="77777777" w:rsidR="003C0037" w:rsidRPr="00295888" w:rsidRDefault="003C0037" w:rsidP="008753C9">
            <w:pPr>
              <w:spacing w:after="120"/>
              <w:rPr>
                <w:lang w:val="lv-LV"/>
              </w:rPr>
            </w:pPr>
            <w:r w:rsidRPr="00295888">
              <w:rPr>
                <w:lang w:val="lv-LV"/>
              </w:rPr>
              <w:t>Ropažu novada pašvaldība</w:t>
            </w:r>
          </w:p>
        </w:tc>
      </w:tr>
      <w:tr w:rsidR="003C0037" w:rsidRPr="00295888" w14:paraId="602171D0" w14:textId="77777777" w:rsidTr="008753C9">
        <w:trPr>
          <w:trHeight w:val="415"/>
        </w:trPr>
        <w:tc>
          <w:tcPr>
            <w:tcW w:w="2762" w:type="dxa"/>
          </w:tcPr>
          <w:p w14:paraId="568BEC1F" w14:textId="77777777" w:rsidR="003C0037" w:rsidRPr="00295888" w:rsidRDefault="003C0037" w:rsidP="008753C9">
            <w:pPr>
              <w:spacing w:after="120"/>
              <w:rPr>
                <w:lang w:val="lv-LV"/>
              </w:rPr>
            </w:pPr>
            <w:r w:rsidRPr="00295888">
              <w:rPr>
                <w:lang w:val="lv-LV"/>
              </w:rPr>
              <w:t>Reģistrācijas numurs:</w:t>
            </w:r>
          </w:p>
        </w:tc>
        <w:tc>
          <w:tcPr>
            <w:tcW w:w="6261" w:type="dxa"/>
          </w:tcPr>
          <w:p w14:paraId="50EE46DD" w14:textId="77777777" w:rsidR="003C0037" w:rsidRPr="00295888" w:rsidRDefault="003C0037" w:rsidP="008753C9">
            <w:pPr>
              <w:spacing w:after="120"/>
              <w:rPr>
                <w:lang w:val="lv-LV"/>
              </w:rPr>
            </w:pPr>
            <w:r w:rsidRPr="00295888">
              <w:rPr>
                <w:lang w:val="lv-LV"/>
              </w:rPr>
              <w:t>90000067986</w:t>
            </w:r>
          </w:p>
        </w:tc>
      </w:tr>
      <w:tr w:rsidR="003C0037" w:rsidRPr="002100A9" w14:paraId="7D7E19EE" w14:textId="77777777" w:rsidTr="008753C9">
        <w:trPr>
          <w:trHeight w:val="692"/>
        </w:trPr>
        <w:tc>
          <w:tcPr>
            <w:tcW w:w="2762" w:type="dxa"/>
          </w:tcPr>
          <w:p w14:paraId="7E18171E" w14:textId="77777777" w:rsidR="003C0037" w:rsidRPr="00295888" w:rsidRDefault="003C0037" w:rsidP="008753C9">
            <w:pPr>
              <w:spacing w:after="120"/>
              <w:rPr>
                <w:lang w:val="lv-LV"/>
              </w:rPr>
            </w:pPr>
            <w:r w:rsidRPr="00295888">
              <w:rPr>
                <w:lang w:val="lv-LV"/>
              </w:rPr>
              <w:t>Juridiskā adrese:</w:t>
            </w:r>
          </w:p>
        </w:tc>
        <w:tc>
          <w:tcPr>
            <w:tcW w:w="6261" w:type="dxa"/>
          </w:tcPr>
          <w:p w14:paraId="7D3BE2F0" w14:textId="77777777" w:rsidR="003C0037" w:rsidRPr="00295888" w:rsidRDefault="003C0037" w:rsidP="008753C9">
            <w:pPr>
              <w:spacing w:after="120"/>
              <w:rPr>
                <w:lang w:val="lv-LV"/>
              </w:rPr>
            </w:pPr>
            <w:r w:rsidRPr="00295888">
              <w:rPr>
                <w:lang w:val="lv-LV"/>
              </w:rPr>
              <w:t>Institūta iela 1a, Ulbroka, Stopiņu pagasts, Ropažu novads, LV-2130</w:t>
            </w:r>
          </w:p>
        </w:tc>
      </w:tr>
      <w:tr w:rsidR="003C0037" w:rsidRPr="002100A9" w14:paraId="32EAB36E" w14:textId="77777777" w:rsidTr="008753C9">
        <w:trPr>
          <w:trHeight w:val="415"/>
        </w:trPr>
        <w:tc>
          <w:tcPr>
            <w:tcW w:w="2762" w:type="dxa"/>
          </w:tcPr>
          <w:p w14:paraId="69B5AC54" w14:textId="77777777" w:rsidR="003C0037" w:rsidRPr="00295888" w:rsidRDefault="003C0037" w:rsidP="008753C9">
            <w:pPr>
              <w:spacing w:after="120"/>
              <w:rPr>
                <w:lang w:val="lv-LV"/>
              </w:rPr>
            </w:pPr>
            <w:r w:rsidRPr="00295888">
              <w:rPr>
                <w:lang w:val="lv-LV"/>
              </w:rPr>
              <w:t>Iestādes Kontaktpersona:</w:t>
            </w:r>
          </w:p>
        </w:tc>
        <w:tc>
          <w:tcPr>
            <w:tcW w:w="6261" w:type="dxa"/>
          </w:tcPr>
          <w:p w14:paraId="79A10FDE" w14:textId="1BBC03C4" w:rsidR="003C0037" w:rsidRPr="00295888" w:rsidRDefault="003C0037" w:rsidP="008753C9">
            <w:pPr>
              <w:pStyle w:val="Paraststmeklis"/>
            </w:pPr>
            <w:r>
              <w:t xml:space="preserve">Ropažu sporta centrs, </w:t>
            </w:r>
            <w:r w:rsidRPr="003C0037">
              <w:t xml:space="preserve">I. Priedniece </w:t>
            </w:r>
          </w:p>
        </w:tc>
      </w:tr>
      <w:tr w:rsidR="003C0037" w:rsidRPr="00295888" w14:paraId="327CA70C" w14:textId="77777777" w:rsidTr="008753C9">
        <w:trPr>
          <w:trHeight w:val="415"/>
        </w:trPr>
        <w:tc>
          <w:tcPr>
            <w:tcW w:w="2762" w:type="dxa"/>
          </w:tcPr>
          <w:p w14:paraId="70F25F7F" w14:textId="77777777" w:rsidR="003C0037" w:rsidRPr="00295888" w:rsidRDefault="003C0037" w:rsidP="008753C9">
            <w:pPr>
              <w:spacing w:after="120"/>
              <w:rPr>
                <w:lang w:val="lv-LV"/>
              </w:rPr>
            </w:pPr>
            <w:r w:rsidRPr="00295888">
              <w:rPr>
                <w:lang w:val="lv-LV"/>
              </w:rPr>
              <w:t>Iestādes Kontakttālrunis:</w:t>
            </w:r>
          </w:p>
        </w:tc>
        <w:tc>
          <w:tcPr>
            <w:tcW w:w="6261" w:type="dxa"/>
          </w:tcPr>
          <w:p w14:paraId="1D46717E" w14:textId="25AAF21D" w:rsidR="003C0037" w:rsidRPr="00295888" w:rsidRDefault="003C0037" w:rsidP="008753C9">
            <w:pPr>
              <w:spacing w:after="120"/>
              <w:rPr>
                <w:lang w:val="lv-LV"/>
              </w:rPr>
            </w:pPr>
            <w:r w:rsidRPr="003C0037">
              <w:rPr>
                <w:lang w:val="lv-LV"/>
              </w:rPr>
              <w:t>26553241</w:t>
            </w:r>
          </w:p>
        </w:tc>
      </w:tr>
      <w:tr w:rsidR="003C0037" w:rsidRPr="00295888" w14:paraId="3F3273E7" w14:textId="77777777" w:rsidTr="008753C9">
        <w:trPr>
          <w:trHeight w:val="704"/>
        </w:trPr>
        <w:tc>
          <w:tcPr>
            <w:tcW w:w="2762" w:type="dxa"/>
          </w:tcPr>
          <w:p w14:paraId="73213AA4" w14:textId="77777777" w:rsidR="003C0037" w:rsidRPr="00295888" w:rsidRDefault="003C0037" w:rsidP="008753C9">
            <w:pPr>
              <w:spacing w:after="120"/>
              <w:rPr>
                <w:b/>
                <w:bCs/>
                <w:lang w:val="lv-LV"/>
              </w:rPr>
            </w:pPr>
            <w:r w:rsidRPr="00295888">
              <w:rPr>
                <w:b/>
                <w:bCs/>
                <w:lang w:val="lv-LV"/>
              </w:rPr>
              <w:t>Cenu piedāvājumu sūtīt uz e-pasta adresi:</w:t>
            </w:r>
          </w:p>
        </w:tc>
        <w:tc>
          <w:tcPr>
            <w:tcW w:w="6261" w:type="dxa"/>
          </w:tcPr>
          <w:p w14:paraId="5CD3AA20" w14:textId="77777777" w:rsidR="003C0037" w:rsidRPr="00295888" w:rsidRDefault="003C0037" w:rsidP="008753C9">
            <w:pPr>
              <w:spacing w:after="120"/>
              <w:rPr>
                <w:lang w:val="lv-LV"/>
              </w:rPr>
            </w:pPr>
            <w:r w:rsidRPr="00295888">
              <w:rPr>
                <w:lang w:val="lv-LV"/>
              </w:rPr>
              <w:t xml:space="preserve">cenu.aptaujas@ropazi.lv </w:t>
            </w:r>
          </w:p>
        </w:tc>
      </w:tr>
      <w:tr w:rsidR="003C0037" w:rsidRPr="00295888" w14:paraId="718F3A95" w14:textId="77777777" w:rsidTr="008753C9">
        <w:trPr>
          <w:trHeight w:val="704"/>
        </w:trPr>
        <w:tc>
          <w:tcPr>
            <w:tcW w:w="2762" w:type="dxa"/>
          </w:tcPr>
          <w:p w14:paraId="0D953C70" w14:textId="77777777" w:rsidR="003C0037" w:rsidRPr="00295888" w:rsidRDefault="003C0037" w:rsidP="008753C9">
            <w:pPr>
              <w:spacing w:after="120"/>
              <w:rPr>
                <w:lang w:val="lv-LV"/>
              </w:rPr>
            </w:pPr>
            <w:r w:rsidRPr="00295888">
              <w:rPr>
                <w:lang w:val="lv-LV"/>
              </w:rPr>
              <w:t>Piedāvājumu iesniegšanas termiņš:</w:t>
            </w:r>
          </w:p>
        </w:tc>
        <w:tc>
          <w:tcPr>
            <w:tcW w:w="6261" w:type="dxa"/>
          </w:tcPr>
          <w:p w14:paraId="313C4E29" w14:textId="5FBD73B6" w:rsidR="003C0037" w:rsidRPr="00295888" w:rsidRDefault="003C0037" w:rsidP="008753C9">
            <w:pPr>
              <w:spacing w:after="120"/>
              <w:rPr>
                <w:lang w:val="lv-LV"/>
              </w:rPr>
            </w:pPr>
            <w:r w:rsidRPr="00295888">
              <w:rPr>
                <w:lang w:val="lv-LV"/>
              </w:rPr>
              <w:t xml:space="preserve">Līdz </w:t>
            </w:r>
            <w:r w:rsidR="00D038A8">
              <w:rPr>
                <w:lang w:val="lv-LV"/>
              </w:rPr>
              <w:t>04</w:t>
            </w:r>
            <w:r>
              <w:rPr>
                <w:lang w:val="lv-LV"/>
              </w:rPr>
              <w:t>.0</w:t>
            </w:r>
            <w:r w:rsidR="002100A9">
              <w:rPr>
                <w:lang w:val="lv-LV"/>
              </w:rPr>
              <w:t>8</w:t>
            </w:r>
            <w:r>
              <w:rPr>
                <w:lang w:val="lv-LV"/>
              </w:rPr>
              <w:t>.2023</w:t>
            </w:r>
            <w:r w:rsidRPr="00295888">
              <w:rPr>
                <w:lang w:val="lv-LV"/>
              </w:rPr>
              <w:t xml:space="preserve"> plkst. </w:t>
            </w:r>
            <w:r>
              <w:rPr>
                <w:lang w:val="lv-LV"/>
              </w:rPr>
              <w:t>12:00</w:t>
            </w:r>
          </w:p>
        </w:tc>
      </w:tr>
    </w:tbl>
    <w:p w14:paraId="1EC74F1B" w14:textId="77777777" w:rsidR="003C0037" w:rsidRPr="00295888" w:rsidRDefault="003C0037" w:rsidP="003C0037">
      <w:pPr>
        <w:rPr>
          <w:b/>
          <w:lang w:val="lv-LV"/>
        </w:rPr>
      </w:pPr>
    </w:p>
    <w:p w14:paraId="5F3284B7" w14:textId="77777777" w:rsidR="003C0037" w:rsidRPr="00295888" w:rsidRDefault="003C0037" w:rsidP="003C0037">
      <w:pPr>
        <w:jc w:val="both"/>
        <w:rPr>
          <w:lang w:val="lv-LV"/>
        </w:rPr>
      </w:pPr>
      <w:r w:rsidRPr="00295888">
        <w:rPr>
          <w:lang w:val="lv-LV"/>
        </w:rPr>
        <w:t>Cenu izpētes mērķis – noskaidrot zemāko cenu piedāvājumu.</w:t>
      </w:r>
    </w:p>
    <w:p w14:paraId="301A4C61" w14:textId="77777777" w:rsidR="003C0037" w:rsidRPr="00295888" w:rsidRDefault="003C0037" w:rsidP="003C0037">
      <w:pPr>
        <w:jc w:val="both"/>
        <w:rPr>
          <w:lang w:val="lv-LV"/>
        </w:rPr>
      </w:pPr>
      <w:r w:rsidRPr="00295888">
        <w:rPr>
          <w:lang w:val="lv-LV"/>
        </w:rPr>
        <w:t>Līgums tiks slēgts ar pretendentu, kura iesniegtais cenu aptaujas piedāvājums ir atbilstošs un ar zemāko piedāvāto cenu.</w:t>
      </w:r>
    </w:p>
    <w:p w14:paraId="7BF0EE4A" w14:textId="77777777" w:rsidR="003C0037" w:rsidRPr="00295888" w:rsidRDefault="003C0037" w:rsidP="003C0037">
      <w:pPr>
        <w:jc w:val="both"/>
        <w:rPr>
          <w:lang w:val="lv-LV"/>
        </w:rPr>
      </w:pPr>
      <w:r w:rsidRPr="00295888">
        <w:rPr>
          <w:lang w:val="lv-LV"/>
        </w:rPr>
        <w:t>Informācija par rezultātu tiks izsūtīta elektroniski.</w:t>
      </w:r>
    </w:p>
    <w:p w14:paraId="64F290E8" w14:textId="77777777" w:rsidR="003C0037" w:rsidRPr="00295888" w:rsidRDefault="003C0037" w:rsidP="003C0037">
      <w:pPr>
        <w:rPr>
          <w:b/>
          <w:lang w:val="lv-LV"/>
        </w:rPr>
      </w:pPr>
    </w:p>
    <w:p w14:paraId="48ADF038" w14:textId="77777777" w:rsidR="003C0037" w:rsidRPr="00295888" w:rsidRDefault="003C0037" w:rsidP="003C0037">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1696"/>
        <w:gridCol w:w="6600"/>
      </w:tblGrid>
      <w:tr w:rsidR="003C0037" w:rsidRPr="002100A9" w14:paraId="3780DFE2" w14:textId="77777777" w:rsidTr="00070BD9">
        <w:tc>
          <w:tcPr>
            <w:tcW w:w="1696" w:type="dxa"/>
          </w:tcPr>
          <w:p w14:paraId="53E56950" w14:textId="77777777" w:rsidR="003C0037" w:rsidRPr="00295888" w:rsidRDefault="003C0037" w:rsidP="008753C9">
            <w:pPr>
              <w:rPr>
                <w:lang w:val="lv-LV"/>
              </w:rPr>
            </w:pPr>
            <w:r w:rsidRPr="00295888">
              <w:rPr>
                <w:lang w:val="lv-LV"/>
              </w:rPr>
              <w:t>Pakalpojuma adrese:</w:t>
            </w:r>
          </w:p>
        </w:tc>
        <w:tc>
          <w:tcPr>
            <w:tcW w:w="6600" w:type="dxa"/>
          </w:tcPr>
          <w:p w14:paraId="2305FB28" w14:textId="37E3FF2F" w:rsidR="003C0037" w:rsidRPr="00295888" w:rsidRDefault="003C0037" w:rsidP="00FA6FEA">
            <w:pPr>
              <w:jc w:val="both"/>
              <w:rPr>
                <w:lang w:val="lv-LV"/>
              </w:rPr>
            </w:pPr>
            <w:r w:rsidRPr="003C0037">
              <w:rPr>
                <w:lang w:val="lv-LV"/>
              </w:rPr>
              <w:t>Ropažu Sporta centrs, Sporta 2- k1, Sporta 2- k1, Ropaži Ropažu pagasts, Ropažu novads LV2135</w:t>
            </w:r>
          </w:p>
        </w:tc>
      </w:tr>
      <w:tr w:rsidR="003C0037" w:rsidRPr="002100A9" w14:paraId="76A87D98" w14:textId="77777777" w:rsidTr="00070BD9">
        <w:trPr>
          <w:trHeight w:val="195"/>
        </w:trPr>
        <w:tc>
          <w:tcPr>
            <w:tcW w:w="1696" w:type="dxa"/>
          </w:tcPr>
          <w:p w14:paraId="135A8DAC" w14:textId="77777777" w:rsidR="009F39BD" w:rsidRDefault="009319AB" w:rsidP="009F39BD">
            <w:pPr>
              <w:rPr>
                <w:lang w:val="lv-LV"/>
              </w:rPr>
            </w:pPr>
            <w:r>
              <w:rPr>
                <w:lang w:val="lv-LV"/>
              </w:rPr>
              <w:t>Priekšmeta apraksts:</w:t>
            </w:r>
          </w:p>
          <w:p w14:paraId="6619BD56" w14:textId="2CE712DD" w:rsidR="009319AB" w:rsidRPr="00776124" w:rsidRDefault="009319AB" w:rsidP="009F39BD">
            <w:pPr>
              <w:rPr>
                <w:lang w:val="lv-LV"/>
              </w:rPr>
            </w:pPr>
          </w:p>
        </w:tc>
        <w:tc>
          <w:tcPr>
            <w:tcW w:w="6600" w:type="dxa"/>
          </w:tcPr>
          <w:p w14:paraId="71F67C60" w14:textId="1B044E41" w:rsidR="003C0037" w:rsidRPr="003C0037" w:rsidRDefault="003C0037" w:rsidP="003C0037">
            <w:pPr>
              <w:jc w:val="both"/>
              <w:rPr>
                <w:sz w:val="22"/>
                <w:szCs w:val="22"/>
                <w:lang w:val="lv-LV"/>
              </w:rPr>
            </w:pPr>
          </w:p>
          <w:p w14:paraId="78733415" w14:textId="709D9325" w:rsidR="00776124" w:rsidRPr="009319AB" w:rsidRDefault="00776124" w:rsidP="009319AB">
            <w:pPr>
              <w:pStyle w:val="Sarakstarindkopa"/>
              <w:numPr>
                <w:ilvl w:val="0"/>
                <w:numId w:val="5"/>
              </w:numPr>
              <w:jc w:val="both"/>
              <w:rPr>
                <w:rFonts w:ascii="Times New Roman" w:hAnsi="Times New Roman" w:cs="Times New Roman"/>
                <w:sz w:val="24"/>
                <w:szCs w:val="24"/>
              </w:rPr>
            </w:pPr>
            <w:bookmarkStart w:id="1" w:name="_Hlk137316617"/>
            <w:r w:rsidRPr="009319AB">
              <w:rPr>
                <w:rFonts w:ascii="Times New Roman" w:hAnsi="Times New Roman" w:cs="Times New Roman"/>
                <w:sz w:val="24"/>
                <w:szCs w:val="24"/>
              </w:rPr>
              <w:t>Trasei jāsastāv no zemas virvju trases un vidēji augstas virvju trases;</w:t>
            </w:r>
          </w:p>
          <w:p w14:paraId="76A1F61F" w14:textId="3F6BD0B3" w:rsidR="00776124" w:rsidRPr="009319AB" w:rsidRDefault="00776124" w:rsidP="009319AB">
            <w:pPr>
              <w:pStyle w:val="Sarakstarindkopa"/>
              <w:numPr>
                <w:ilvl w:val="0"/>
                <w:numId w:val="5"/>
              </w:numPr>
              <w:jc w:val="both"/>
              <w:rPr>
                <w:rFonts w:ascii="Times New Roman" w:hAnsi="Times New Roman" w:cs="Times New Roman"/>
                <w:sz w:val="24"/>
                <w:szCs w:val="24"/>
              </w:rPr>
            </w:pPr>
            <w:r w:rsidRPr="009319AB">
              <w:rPr>
                <w:rFonts w:ascii="Times New Roman" w:hAnsi="Times New Roman" w:cs="Times New Roman"/>
                <w:sz w:val="24"/>
                <w:szCs w:val="24"/>
              </w:rPr>
              <w:t>Izbūvējot Trasi ievērot pēc iespējas saudzīgāku attieksmi pret dabu;</w:t>
            </w:r>
          </w:p>
          <w:p w14:paraId="3E6C0410" w14:textId="5B351766" w:rsidR="00776124" w:rsidRPr="009319AB" w:rsidRDefault="00776124" w:rsidP="009319AB">
            <w:pPr>
              <w:pStyle w:val="Sarakstarindkopa"/>
              <w:numPr>
                <w:ilvl w:val="0"/>
                <w:numId w:val="5"/>
              </w:numPr>
              <w:jc w:val="both"/>
              <w:rPr>
                <w:rFonts w:ascii="Times New Roman" w:hAnsi="Times New Roman" w:cs="Times New Roman"/>
                <w:sz w:val="24"/>
                <w:szCs w:val="24"/>
              </w:rPr>
            </w:pPr>
            <w:r w:rsidRPr="009319AB">
              <w:rPr>
                <w:rFonts w:ascii="Times New Roman" w:hAnsi="Times New Roman" w:cs="Times New Roman"/>
                <w:sz w:val="24"/>
                <w:szCs w:val="24"/>
              </w:rPr>
              <w:t>Trase veidojama kā vides elements, kas iederas kopējā vides ainavā, kā arī jānodrošina virvju trases funkcionalitāti un drošu lietošanu;</w:t>
            </w:r>
          </w:p>
          <w:p w14:paraId="29745EB1" w14:textId="3103D9E9" w:rsidR="009319AB" w:rsidRPr="009319AB" w:rsidRDefault="00776124" w:rsidP="009319AB">
            <w:pPr>
              <w:pStyle w:val="Sarakstarindkopa"/>
              <w:numPr>
                <w:ilvl w:val="0"/>
                <w:numId w:val="5"/>
              </w:numPr>
              <w:jc w:val="both"/>
              <w:rPr>
                <w:rFonts w:ascii="Times New Roman" w:hAnsi="Times New Roman" w:cs="Times New Roman"/>
                <w:sz w:val="24"/>
                <w:szCs w:val="24"/>
              </w:rPr>
            </w:pPr>
            <w:r w:rsidRPr="009319AB">
              <w:rPr>
                <w:rFonts w:ascii="Times New Roman" w:hAnsi="Times New Roman" w:cs="Times New Roman"/>
                <w:sz w:val="24"/>
                <w:szCs w:val="24"/>
              </w:rPr>
              <w:t>Trases izmantošanas mērķauditorija ir bērni vecumā no 4 gadiem, jaunieši un pieaugušie.</w:t>
            </w:r>
          </w:p>
          <w:p w14:paraId="72314F4D" w14:textId="3D0FFD47" w:rsidR="00776124" w:rsidRPr="009319AB" w:rsidRDefault="00776124" w:rsidP="00776124">
            <w:pPr>
              <w:jc w:val="both"/>
              <w:rPr>
                <w:b/>
                <w:bCs/>
                <w:sz w:val="22"/>
                <w:szCs w:val="22"/>
                <w:lang w:val="lv-LV"/>
              </w:rPr>
            </w:pPr>
            <w:r w:rsidRPr="00776124">
              <w:rPr>
                <w:sz w:val="22"/>
                <w:szCs w:val="22"/>
                <w:lang w:val="lv-LV"/>
              </w:rPr>
              <w:t xml:space="preserve"> </w:t>
            </w:r>
            <w:r w:rsidRPr="009319AB">
              <w:rPr>
                <w:b/>
                <w:bCs/>
                <w:sz w:val="22"/>
                <w:szCs w:val="22"/>
                <w:lang w:val="lv-LV"/>
              </w:rPr>
              <w:t>Tehniskās prasības:</w:t>
            </w:r>
          </w:p>
          <w:p w14:paraId="68BC306F" w14:textId="0E9CCE0B" w:rsidR="00776124" w:rsidRPr="009319AB" w:rsidRDefault="00776124" w:rsidP="009319AB">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Jebkura Trases posma sākums un beigas tiek nofiksēti pie kokiem, kuru diametrs nav mazāks par 300 mm;</w:t>
            </w:r>
          </w:p>
          <w:p w14:paraId="169B0F15" w14:textId="30AC2F2E" w:rsidR="00776124" w:rsidRPr="009319AB" w:rsidRDefault="00776124" w:rsidP="009319AB">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Katra Trases posma galos ir platforma, kas ir viena Trases posma sākums vai beigas;</w:t>
            </w:r>
          </w:p>
          <w:p w14:paraId="559E5CAA" w14:textId="41207862" w:rsidR="00776124" w:rsidRPr="009319AB" w:rsidRDefault="00776124" w:rsidP="009319AB">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Visi Trases koka elementi ir rūpnieciski impregnēti;</w:t>
            </w:r>
          </w:p>
          <w:p w14:paraId="3755BCE6" w14:textId="15B723C4" w:rsidR="00776124" w:rsidRPr="009319AB" w:rsidRDefault="00776124" w:rsidP="009319AB">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Visi Trases metāla elementi ir sertificēti;</w:t>
            </w:r>
          </w:p>
          <w:p w14:paraId="6F3CA6E8" w14:textId="2DE3D9B7" w:rsidR="00776124" w:rsidRPr="009319AB" w:rsidRDefault="00776124" w:rsidP="009319AB">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lastRenderedPageBreak/>
              <w:t>Visi drošības elementi (margas) ir marķētas ar krāsu, lai tās būtu skaidri pamanāmas.</w:t>
            </w:r>
          </w:p>
          <w:p w14:paraId="04DC0CF1" w14:textId="72A7FCE0" w:rsidR="00776124" w:rsidRPr="009319AB" w:rsidRDefault="00776124" w:rsidP="00776124">
            <w:pPr>
              <w:jc w:val="both"/>
              <w:rPr>
                <w:lang w:val="lv-LV"/>
              </w:rPr>
            </w:pPr>
            <w:r w:rsidRPr="009319AB">
              <w:rPr>
                <w:lang w:val="lv-LV"/>
              </w:rPr>
              <w:t>Piedāvājuma sagatavošana.</w:t>
            </w:r>
          </w:p>
          <w:p w14:paraId="08E93A5E" w14:textId="67A35192"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Saskaņā ar paskaidrojuma rakstu, Būvdarbi sevī ietver visus būvdarbus, būvniecības vadību un organizēšanu, būvniecībai nepieciešamo materiālu, iekārtu piegādi būvniecības laikā.</w:t>
            </w:r>
          </w:p>
          <w:p w14:paraId="7670E031" w14:textId="3F966602"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Lokālā tāme, jāsagatavo, atbilstoši iepirkuma Tehniskajai specifikācijai un 2017.gada 3.maija Ministru kabineta noteikumu Nr.239 “Noteikumi par Latvijas būvnormatīvu LBN 501-17 “Būvizmaksu noteikšanas kārtība”</w:t>
            </w:r>
            <w:r w:rsidR="002100A9">
              <w:rPr>
                <w:rFonts w:ascii="Times New Roman" w:hAnsi="Times New Roman" w:cs="Times New Roman"/>
                <w:sz w:val="24"/>
                <w:szCs w:val="24"/>
              </w:rPr>
              <w:t xml:space="preserve"> </w:t>
            </w:r>
            <w:r w:rsidRPr="009319AB">
              <w:rPr>
                <w:rFonts w:ascii="Times New Roman" w:hAnsi="Times New Roman" w:cs="Times New Roman"/>
                <w:sz w:val="24"/>
                <w:szCs w:val="24"/>
              </w:rPr>
              <w:t>prasībām. Lokālās tāmes, piedāvājumam jāpievieno arī elektroniskā formā (Microsoft Excel vai līdzvērtīgā formātā).</w:t>
            </w:r>
          </w:p>
          <w:p w14:paraId="6355B2E8" w14:textId="268E92ED"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Piedāvājuma cenā jāiekļauj visi ar attiecīgo Līguma izpildi saistītie izdevumi:</w:t>
            </w:r>
          </w:p>
          <w:p w14:paraId="69BD58E7" w14:textId="0BBA821D"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Sanitāro un drošības normu ievērošana;</w:t>
            </w:r>
          </w:p>
          <w:p w14:paraId="200881F8" w14:textId="24D23982"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Darba aizsardzības nodrošināšana Būvdarbu norises vietā;</w:t>
            </w:r>
          </w:p>
          <w:p w14:paraId="016EB7BA" w14:textId="6F3965F8"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organizācija un administrēšana;</w:t>
            </w:r>
          </w:p>
          <w:p w14:paraId="0F8B09A1" w14:textId="119D140E"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Tiesību aktos noteiktā nodokļu un nodevu nomaksa, izņemot pievienotās vērtības nodokli, kas jāuzrāda atsevišķi;</w:t>
            </w:r>
          </w:p>
          <w:p w14:paraId="63FD1BA9" w14:textId="7332C7A4"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Darba izpildes dokumentācijas noformēšana;</w:t>
            </w:r>
          </w:p>
          <w:p w14:paraId="001B1441" w14:textId="7DB4374B"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Kvalitātes nodrošināšana un kontrole;</w:t>
            </w:r>
          </w:p>
          <w:p w14:paraId="29E4A1FC" w14:textId="68C18C42"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Materiālu sagatavošana, uzglabāšana, piegāde un iestrāde;</w:t>
            </w:r>
          </w:p>
          <w:p w14:paraId="43270602" w14:textId="7A5AFB64"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Pagaidu  vai sagatavošanas darbi (papildus darbi, materiāli un palīgmateriāli, lai izpildītu pamatdarbu);</w:t>
            </w:r>
          </w:p>
          <w:p w14:paraId="4B1E4B33" w14:textId="1C596A67"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Iekārtas, instrumenti, mehānismi un ar tiem saistītie izdevumi;</w:t>
            </w:r>
          </w:p>
          <w:p w14:paraId="6437C083" w14:textId="5F84EEBB"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gaitā bojāto vietu atjaunošana;</w:t>
            </w:r>
          </w:p>
          <w:p w14:paraId="49E14B63" w14:textId="1F05358E"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norises vietas sakopšana pēc darbu beigšanas;</w:t>
            </w:r>
          </w:p>
          <w:p w14:paraId="63160116" w14:textId="0E7FF51D" w:rsidR="00776124" w:rsidRPr="009319AB" w:rsidRDefault="00776124" w:rsidP="009319AB">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Vispārējās saistības, atbildības un riska nodrošinājums.</w:t>
            </w:r>
          </w:p>
          <w:p w14:paraId="5E3486F3" w14:textId="726A20A9" w:rsidR="00776124" w:rsidRPr="009319AB" w:rsidRDefault="00776124" w:rsidP="00776124">
            <w:pPr>
              <w:jc w:val="both"/>
              <w:rPr>
                <w:b/>
                <w:bCs/>
                <w:lang w:val="lv-LV"/>
              </w:rPr>
            </w:pPr>
            <w:r w:rsidRPr="009319AB">
              <w:rPr>
                <w:b/>
                <w:bCs/>
                <w:lang w:val="lv-LV"/>
              </w:rPr>
              <w:t>Darbu apjomi:</w:t>
            </w:r>
          </w:p>
          <w:p w14:paraId="202A0FF1" w14:textId="371D3902" w:rsidR="00776124" w:rsidRPr="009319AB" w:rsidRDefault="00776124" w:rsidP="009319AB">
            <w:pPr>
              <w:ind w:left="465" w:hanging="465"/>
              <w:jc w:val="both"/>
              <w:rPr>
                <w:lang w:val="lv-LV"/>
              </w:rPr>
            </w:pPr>
            <w:r w:rsidRPr="009319AB">
              <w:rPr>
                <w:lang w:val="lv-LV"/>
              </w:rPr>
              <w:t>Tras</w:t>
            </w:r>
            <w:r w:rsidR="009319AB" w:rsidRPr="009319AB">
              <w:rPr>
                <w:lang w:val="lv-LV"/>
              </w:rPr>
              <w:t>e:</w:t>
            </w:r>
          </w:p>
          <w:p w14:paraId="1E8B96B0" w14:textId="08ECC9B0" w:rsidR="009319AB" w:rsidRPr="000835CD" w:rsidRDefault="00776124" w:rsidP="009319AB">
            <w:pPr>
              <w:pStyle w:val="Sarakstarindkopa"/>
              <w:numPr>
                <w:ilvl w:val="0"/>
                <w:numId w:val="7"/>
              </w:numPr>
              <w:jc w:val="both"/>
              <w:rPr>
                <w:rFonts w:ascii="Times New Roman" w:hAnsi="Times New Roman" w:cs="Times New Roman"/>
                <w:sz w:val="24"/>
                <w:szCs w:val="24"/>
                <w:u w:val="single"/>
              </w:rPr>
            </w:pPr>
            <w:r w:rsidRPr="000835CD">
              <w:rPr>
                <w:rFonts w:ascii="Times New Roman" w:hAnsi="Times New Roman" w:cs="Times New Roman"/>
                <w:sz w:val="24"/>
                <w:szCs w:val="24"/>
                <w:u w:val="single"/>
              </w:rPr>
              <w:t xml:space="preserve">Tīklu posms </w:t>
            </w:r>
          </w:p>
          <w:p w14:paraId="3A5E6CEA" w14:textId="32E145FD" w:rsidR="00776124" w:rsidRPr="009319AB" w:rsidRDefault="00776124" w:rsidP="009319AB">
            <w:pPr>
              <w:ind w:left="323"/>
              <w:jc w:val="both"/>
              <w:rPr>
                <w:lang w:val="lv-LV"/>
              </w:rPr>
            </w:pPr>
            <w:r w:rsidRPr="009319AB">
              <w:rPr>
                <w:lang w:val="lv-LV"/>
              </w:rPr>
              <w:t xml:space="preserve">1.1.Pīts tīkls. </w:t>
            </w:r>
            <w:proofErr w:type="spellStart"/>
            <w:r w:rsidRPr="009319AB">
              <w:rPr>
                <w:lang w:val="lv-LV"/>
              </w:rPr>
              <w:t>Asc</w:t>
            </w:r>
            <w:proofErr w:type="spellEnd"/>
            <w:r w:rsidRPr="009319AB">
              <w:rPr>
                <w:lang w:val="lv-LV"/>
              </w:rPr>
              <w:t xml:space="preserve"> 45mm. 2 kārtas. Izturība 280 kg.</w:t>
            </w:r>
            <w:r w:rsidR="000835CD">
              <w:rPr>
                <w:lang w:val="lv-LV"/>
              </w:rPr>
              <w:t xml:space="preserve"> (10 m</w:t>
            </w:r>
            <w:r w:rsidR="000835CD" w:rsidRPr="000835CD">
              <w:rPr>
                <w:sz w:val="20"/>
                <w:szCs w:val="20"/>
                <w:lang w:val="lv-LV"/>
              </w:rPr>
              <w:t>2</w:t>
            </w:r>
            <w:r w:rsidR="000835CD">
              <w:rPr>
                <w:lang w:val="lv-LV"/>
              </w:rPr>
              <w:t>),</w:t>
            </w:r>
          </w:p>
          <w:p w14:paraId="538516E3" w14:textId="5C869A7B" w:rsidR="00776124" w:rsidRPr="009319AB" w:rsidRDefault="00776124" w:rsidP="009319AB">
            <w:pPr>
              <w:ind w:left="323"/>
              <w:jc w:val="both"/>
              <w:rPr>
                <w:lang w:val="lv-LV"/>
              </w:rPr>
            </w:pPr>
            <w:r w:rsidRPr="009319AB">
              <w:rPr>
                <w:lang w:val="lv-LV"/>
              </w:rPr>
              <w:t>1.2.Koka stabi 150mm, 1500mm. Impregnēti ar pamatiem</w:t>
            </w:r>
            <w:r w:rsidR="000835CD">
              <w:rPr>
                <w:lang w:val="lv-LV"/>
              </w:rPr>
              <w:t>(6 gab.),</w:t>
            </w:r>
          </w:p>
          <w:p w14:paraId="33CBE00D" w14:textId="05378485" w:rsidR="00776124" w:rsidRPr="009319AB" w:rsidRDefault="00776124" w:rsidP="009319AB">
            <w:pPr>
              <w:ind w:left="323"/>
              <w:jc w:val="both"/>
              <w:rPr>
                <w:lang w:val="lv-LV"/>
              </w:rPr>
            </w:pPr>
            <w:r w:rsidRPr="009319AB">
              <w:rPr>
                <w:lang w:val="lv-LV"/>
              </w:rPr>
              <w:t>1.3.Cinkoti stiprinājuma elementi</w:t>
            </w:r>
            <w:r w:rsidR="000835CD">
              <w:rPr>
                <w:lang w:val="lv-LV"/>
              </w:rPr>
              <w:t>(1 komplekts),</w:t>
            </w:r>
          </w:p>
          <w:p w14:paraId="2F5F278B" w14:textId="02405489" w:rsidR="00776124" w:rsidRPr="009319AB" w:rsidRDefault="00776124" w:rsidP="009319AB">
            <w:pPr>
              <w:ind w:left="323"/>
              <w:jc w:val="both"/>
              <w:rPr>
                <w:lang w:val="lv-LV"/>
              </w:rPr>
            </w:pPr>
            <w:r w:rsidRPr="009319AB">
              <w:rPr>
                <w:lang w:val="lv-LV"/>
              </w:rPr>
              <w:t>1.4.Skrūves</w:t>
            </w:r>
            <w:r w:rsidR="000835CD">
              <w:rPr>
                <w:lang w:val="lv-LV"/>
              </w:rPr>
              <w:t xml:space="preserve"> (1 komplekts)</w:t>
            </w:r>
          </w:p>
          <w:p w14:paraId="707CCAA6" w14:textId="45877A10" w:rsidR="00776124" w:rsidRPr="009319AB" w:rsidRDefault="00776124" w:rsidP="009319AB">
            <w:pPr>
              <w:ind w:left="323"/>
              <w:jc w:val="both"/>
              <w:rPr>
                <w:lang w:val="lv-LV"/>
              </w:rPr>
            </w:pPr>
            <w:r w:rsidRPr="009319AB">
              <w:rPr>
                <w:lang w:val="lv-LV"/>
              </w:rPr>
              <w:t>1.5.Elementu uzstādīšana</w:t>
            </w:r>
            <w:r w:rsidR="000835CD">
              <w:rPr>
                <w:lang w:val="lv-LV"/>
              </w:rPr>
              <w:t xml:space="preserve"> (80 st.)</w:t>
            </w:r>
          </w:p>
          <w:p w14:paraId="7E772342" w14:textId="77777777" w:rsidR="00776124" w:rsidRPr="009319AB" w:rsidRDefault="00776124" w:rsidP="009319AB">
            <w:pPr>
              <w:ind w:left="323"/>
              <w:jc w:val="both"/>
              <w:rPr>
                <w:lang w:val="lv-LV"/>
              </w:rPr>
            </w:pPr>
          </w:p>
          <w:p w14:paraId="3B909CFA" w14:textId="77777777" w:rsidR="00776124" w:rsidRPr="000835CD" w:rsidRDefault="00776124" w:rsidP="009319AB">
            <w:pPr>
              <w:ind w:left="323"/>
              <w:jc w:val="both"/>
              <w:rPr>
                <w:u w:val="single"/>
                <w:lang w:val="lv-LV"/>
              </w:rPr>
            </w:pPr>
            <w:r w:rsidRPr="000835CD">
              <w:rPr>
                <w:u w:val="single"/>
                <w:lang w:val="lv-LV"/>
              </w:rPr>
              <w:t>2. Tīklu posms</w:t>
            </w:r>
          </w:p>
          <w:p w14:paraId="1E37B9AD" w14:textId="77777777" w:rsidR="009319AB" w:rsidRPr="009319AB" w:rsidRDefault="009319AB" w:rsidP="009319AB">
            <w:pPr>
              <w:ind w:left="323"/>
              <w:jc w:val="both"/>
              <w:rPr>
                <w:lang w:val="lv-LV"/>
              </w:rPr>
            </w:pPr>
          </w:p>
          <w:p w14:paraId="35E3025B" w14:textId="480DFCF2" w:rsidR="00776124" w:rsidRPr="009319AB" w:rsidRDefault="00776124" w:rsidP="009319AB">
            <w:pPr>
              <w:ind w:left="323"/>
              <w:jc w:val="both"/>
              <w:rPr>
                <w:lang w:val="lv-LV"/>
              </w:rPr>
            </w:pPr>
            <w:r w:rsidRPr="009319AB">
              <w:rPr>
                <w:lang w:val="lv-LV"/>
              </w:rPr>
              <w:t xml:space="preserve">2.1.Pīts tīkls.Asc45mm.2 </w:t>
            </w:r>
            <w:proofErr w:type="spellStart"/>
            <w:r w:rsidRPr="009319AB">
              <w:rPr>
                <w:lang w:val="lv-LV"/>
              </w:rPr>
              <w:t>kartas</w:t>
            </w:r>
            <w:proofErr w:type="spellEnd"/>
            <w:r w:rsidRPr="009319AB">
              <w:rPr>
                <w:lang w:val="lv-LV"/>
              </w:rPr>
              <w:t>.</w:t>
            </w:r>
            <w:r w:rsidR="000835CD">
              <w:rPr>
                <w:lang w:val="lv-LV"/>
              </w:rPr>
              <w:t xml:space="preserve"> </w:t>
            </w:r>
            <w:r w:rsidRPr="009319AB">
              <w:rPr>
                <w:lang w:val="lv-LV"/>
              </w:rPr>
              <w:t>Izturība 280kg</w:t>
            </w:r>
            <w:r w:rsidR="000835CD">
              <w:rPr>
                <w:lang w:val="lv-LV"/>
              </w:rPr>
              <w:t xml:space="preserve"> </w:t>
            </w:r>
            <w:r w:rsidR="000835CD" w:rsidRPr="000835CD">
              <w:rPr>
                <w:lang w:val="lv-LV"/>
              </w:rPr>
              <w:t>(10 m2),</w:t>
            </w:r>
          </w:p>
          <w:p w14:paraId="60DE273C" w14:textId="498DC897" w:rsidR="00776124" w:rsidRPr="009319AB" w:rsidRDefault="00776124" w:rsidP="009319AB">
            <w:pPr>
              <w:ind w:left="323"/>
              <w:jc w:val="both"/>
              <w:rPr>
                <w:lang w:val="lv-LV"/>
              </w:rPr>
            </w:pPr>
            <w:r w:rsidRPr="009319AB">
              <w:rPr>
                <w:lang w:val="lv-LV"/>
              </w:rPr>
              <w:lastRenderedPageBreak/>
              <w:t xml:space="preserve">2.2.Koka stabi 150mm, 1500mm. Impregnēti ar pamatiem </w:t>
            </w:r>
            <w:r w:rsidR="000835CD" w:rsidRPr="000835CD">
              <w:rPr>
                <w:lang w:val="lv-LV"/>
              </w:rPr>
              <w:t>(6 gab.),</w:t>
            </w:r>
          </w:p>
          <w:p w14:paraId="45942241" w14:textId="61377DE6" w:rsidR="00776124" w:rsidRPr="009319AB" w:rsidRDefault="00776124" w:rsidP="009319AB">
            <w:pPr>
              <w:ind w:left="323"/>
              <w:jc w:val="both"/>
              <w:rPr>
                <w:lang w:val="lv-LV"/>
              </w:rPr>
            </w:pPr>
            <w:r w:rsidRPr="009319AB">
              <w:rPr>
                <w:lang w:val="lv-LV"/>
              </w:rPr>
              <w:t>2.3.Cinkoti stiprinājuma elementi</w:t>
            </w:r>
            <w:r w:rsidR="000835CD">
              <w:rPr>
                <w:lang w:val="lv-LV"/>
              </w:rPr>
              <w:t xml:space="preserve"> </w:t>
            </w:r>
            <w:r w:rsidR="000835CD" w:rsidRPr="000835CD">
              <w:rPr>
                <w:lang w:val="lv-LV"/>
              </w:rPr>
              <w:t>(1 komplekts),</w:t>
            </w:r>
          </w:p>
          <w:p w14:paraId="5EF3024F" w14:textId="28E5C842" w:rsidR="00776124" w:rsidRPr="009319AB" w:rsidRDefault="00776124" w:rsidP="009319AB">
            <w:pPr>
              <w:ind w:left="323"/>
              <w:jc w:val="both"/>
              <w:rPr>
                <w:lang w:val="lv-LV"/>
              </w:rPr>
            </w:pPr>
            <w:r w:rsidRPr="009319AB">
              <w:rPr>
                <w:lang w:val="lv-LV"/>
              </w:rPr>
              <w:t>2.4.Skrūves</w:t>
            </w:r>
            <w:r w:rsidR="000835CD">
              <w:rPr>
                <w:lang w:val="lv-LV"/>
              </w:rPr>
              <w:t xml:space="preserve"> </w:t>
            </w:r>
            <w:r w:rsidR="000835CD" w:rsidRPr="000835CD">
              <w:rPr>
                <w:lang w:val="lv-LV"/>
              </w:rPr>
              <w:t>(1 komplekts),</w:t>
            </w:r>
          </w:p>
          <w:p w14:paraId="2BAC83B7" w14:textId="12404E71" w:rsidR="00776124" w:rsidRPr="009319AB" w:rsidRDefault="00776124" w:rsidP="009319AB">
            <w:pPr>
              <w:ind w:left="323"/>
              <w:jc w:val="both"/>
              <w:rPr>
                <w:lang w:val="lv-LV"/>
              </w:rPr>
            </w:pPr>
            <w:r w:rsidRPr="009319AB">
              <w:rPr>
                <w:lang w:val="lv-LV"/>
              </w:rPr>
              <w:t>2.5.Elementu uzstādīšana</w:t>
            </w:r>
            <w:r w:rsidR="000835CD">
              <w:rPr>
                <w:lang w:val="lv-LV"/>
              </w:rPr>
              <w:t xml:space="preserve"> </w:t>
            </w:r>
            <w:r w:rsidR="000835CD" w:rsidRPr="000835CD">
              <w:rPr>
                <w:lang w:val="lv-LV"/>
              </w:rPr>
              <w:t>(80 st.)</w:t>
            </w:r>
          </w:p>
          <w:p w14:paraId="1445D65B" w14:textId="77777777" w:rsidR="00776124" w:rsidRPr="009319AB" w:rsidRDefault="00776124" w:rsidP="009319AB">
            <w:pPr>
              <w:ind w:left="323"/>
              <w:jc w:val="both"/>
              <w:rPr>
                <w:lang w:val="lv-LV"/>
              </w:rPr>
            </w:pPr>
          </w:p>
          <w:p w14:paraId="563D107D" w14:textId="77777777" w:rsidR="00776124" w:rsidRDefault="00776124" w:rsidP="009319AB">
            <w:pPr>
              <w:ind w:left="323"/>
              <w:jc w:val="both"/>
              <w:rPr>
                <w:u w:val="single"/>
                <w:lang w:val="lv-LV"/>
              </w:rPr>
            </w:pPr>
            <w:r w:rsidRPr="000835CD">
              <w:rPr>
                <w:u w:val="single"/>
                <w:lang w:val="lv-LV"/>
              </w:rPr>
              <w:t>3.Tīklu posms</w:t>
            </w:r>
          </w:p>
          <w:p w14:paraId="7C81CBAD" w14:textId="77777777" w:rsidR="000835CD" w:rsidRPr="000835CD" w:rsidRDefault="000835CD" w:rsidP="009319AB">
            <w:pPr>
              <w:ind w:left="323"/>
              <w:jc w:val="both"/>
              <w:rPr>
                <w:u w:val="single"/>
                <w:lang w:val="lv-LV"/>
              </w:rPr>
            </w:pPr>
          </w:p>
          <w:p w14:paraId="7FAE646C" w14:textId="77777777" w:rsidR="00776124" w:rsidRPr="009319AB" w:rsidRDefault="00776124" w:rsidP="009319AB">
            <w:pPr>
              <w:ind w:left="323"/>
              <w:jc w:val="both"/>
              <w:rPr>
                <w:lang w:val="lv-LV"/>
              </w:rPr>
            </w:pPr>
            <w:r w:rsidRPr="009319AB">
              <w:rPr>
                <w:lang w:val="lv-LV"/>
              </w:rPr>
              <w:t>3.1Pīts tīkls</w:t>
            </w:r>
          </w:p>
          <w:p w14:paraId="604F7B58" w14:textId="7351B8ED" w:rsidR="00776124" w:rsidRPr="009319AB" w:rsidRDefault="00776124" w:rsidP="009319AB">
            <w:pPr>
              <w:ind w:left="323"/>
              <w:jc w:val="both"/>
              <w:rPr>
                <w:lang w:val="lv-LV"/>
              </w:rPr>
            </w:pPr>
            <w:r w:rsidRPr="009319AB">
              <w:rPr>
                <w:lang w:val="lv-LV"/>
              </w:rPr>
              <w:t>3.2.Koka stabi 150mm, 1500mm. Impregnēti ar pamatiem</w:t>
            </w:r>
            <w:r w:rsidR="000835CD">
              <w:rPr>
                <w:lang w:val="lv-LV"/>
              </w:rPr>
              <w:t xml:space="preserve"> </w:t>
            </w:r>
            <w:r w:rsidR="000835CD" w:rsidRPr="000835CD">
              <w:rPr>
                <w:lang w:val="lv-LV"/>
              </w:rPr>
              <w:t>(6 gab.),</w:t>
            </w:r>
          </w:p>
          <w:p w14:paraId="643BBF66" w14:textId="112EF0A5" w:rsidR="00776124" w:rsidRPr="009319AB" w:rsidRDefault="00776124" w:rsidP="009319AB">
            <w:pPr>
              <w:ind w:left="323"/>
              <w:jc w:val="both"/>
              <w:rPr>
                <w:lang w:val="lv-LV"/>
              </w:rPr>
            </w:pPr>
            <w:r w:rsidRPr="009319AB">
              <w:rPr>
                <w:lang w:val="lv-LV"/>
              </w:rPr>
              <w:t>3.3.Cinkoti stiprinājuma elementi</w:t>
            </w:r>
            <w:r w:rsidR="000835CD" w:rsidRPr="000835CD">
              <w:rPr>
                <w:lang w:val="lv-LV"/>
              </w:rPr>
              <w:t>(1 komplekts</w:t>
            </w:r>
            <w:r w:rsidR="000835CD">
              <w:rPr>
                <w:lang w:val="lv-LV"/>
              </w:rPr>
              <w:t>),</w:t>
            </w:r>
          </w:p>
          <w:p w14:paraId="632AA37D" w14:textId="50D2A1EA" w:rsidR="00776124" w:rsidRPr="009319AB" w:rsidRDefault="00776124" w:rsidP="009319AB">
            <w:pPr>
              <w:ind w:left="323"/>
              <w:jc w:val="both"/>
              <w:rPr>
                <w:lang w:val="lv-LV"/>
              </w:rPr>
            </w:pPr>
            <w:r w:rsidRPr="009319AB">
              <w:rPr>
                <w:lang w:val="lv-LV"/>
              </w:rPr>
              <w:t>3.4.Skrūves</w:t>
            </w:r>
            <w:r w:rsidR="000835CD" w:rsidRPr="000835CD">
              <w:rPr>
                <w:lang w:val="lv-LV"/>
              </w:rPr>
              <w:t>(1 komplekts</w:t>
            </w:r>
            <w:r w:rsidR="000835CD">
              <w:rPr>
                <w:lang w:val="lv-LV"/>
              </w:rPr>
              <w:t>),</w:t>
            </w:r>
          </w:p>
          <w:p w14:paraId="1DC88CAF" w14:textId="418B1FBF" w:rsidR="00776124" w:rsidRPr="009319AB" w:rsidRDefault="00776124" w:rsidP="009319AB">
            <w:pPr>
              <w:ind w:left="323"/>
              <w:jc w:val="both"/>
              <w:rPr>
                <w:lang w:val="lv-LV"/>
              </w:rPr>
            </w:pPr>
            <w:r w:rsidRPr="009319AB">
              <w:rPr>
                <w:lang w:val="lv-LV"/>
              </w:rPr>
              <w:t>3.5.Elementa uzstādīšana</w:t>
            </w:r>
            <w:r w:rsidR="000835CD" w:rsidRPr="000835CD">
              <w:rPr>
                <w:lang w:val="lv-LV"/>
              </w:rPr>
              <w:t>(80 st.)</w:t>
            </w:r>
          </w:p>
          <w:p w14:paraId="713C62BB" w14:textId="77777777" w:rsidR="00776124" w:rsidRDefault="00776124" w:rsidP="003C0037">
            <w:pPr>
              <w:jc w:val="both"/>
              <w:rPr>
                <w:sz w:val="22"/>
                <w:szCs w:val="22"/>
                <w:lang w:val="lv-LV"/>
              </w:rPr>
            </w:pPr>
          </w:p>
          <w:p w14:paraId="6DB50634" w14:textId="31C9DB7C" w:rsidR="003C0037" w:rsidRDefault="003C0037" w:rsidP="003C0037">
            <w:pPr>
              <w:jc w:val="both"/>
              <w:rPr>
                <w:sz w:val="22"/>
                <w:szCs w:val="22"/>
                <w:lang w:val="lv-LV"/>
              </w:rPr>
            </w:pPr>
            <w:r w:rsidRPr="003C0037">
              <w:rPr>
                <w:sz w:val="22"/>
                <w:szCs w:val="22"/>
                <w:lang w:val="lv-LV"/>
              </w:rPr>
              <w:t>Elementu novietojuma shēmu skatīt 1. pielikumā.</w:t>
            </w:r>
          </w:p>
          <w:bookmarkEnd w:id="1"/>
          <w:p w14:paraId="2400AD21" w14:textId="77777777" w:rsidR="00FA6FEA" w:rsidRDefault="00FA6FEA" w:rsidP="003C0037">
            <w:pPr>
              <w:jc w:val="both"/>
              <w:rPr>
                <w:lang w:val="lv-LV"/>
              </w:rPr>
            </w:pPr>
          </w:p>
          <w:p w14:paraId="686B7433" w14:textId="290E7BA3" w:rsidR="00FA6FEA" w:rsidRDefault="00FA6FEA" w:rsidP="003C0037">
            <w:pPr>
              <w:jc w:val="both"/>
              <w:rPr>
                <w:lang w:val="lv-LV"/>
              </w:rPr>
            </w:pPr>
            <w:r>
              <w:rPr>
                <w:noProof/>
                <w:lang w:val="lv-LV"/>
              </w:rPr>
              <w:drawing>
                <wp:inline distT="0" distB="0" distL="0" distR="0" wp14:anchorId="2E559AAF" wp14:editId="665D6C3E">
                  <wp:extent cx="1152525" cy="1530350"/>
                  <wp:effectExtent l="0" t="0" r="0" b="0"/>
                  <wp:docPr id="19823085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530350"/>
                          </a:xfrm>
                          <a:prstGeom prst="rect">
                            <a:avLst/>
                          </a:prstGeom>
                          <a:noFill/>
                        </pic:spPr>
                      </pic:pic>
                    </a:graphicData>
                  </a:graphic>
                </wp:inline>
              </w:drawing>
            </w:r>
          </w:p>
          <w:p w14:paraId="5BF782A7" w14:textId="4B87F66B" w:rsidR="00FA6FEA" w:rsidRDefault="00FA6FEA" w:rsidP="003C0037">
            <w:pPr>
              <w:jc w:val="both"/>
              <w:rPr>
                <w:lang w:val="lv-LV"/>
              </w:rPr>
            </w:pPr>
            <w:r w:rsidRPr="00FA6FEA">
              <w:rPr>
                <w:lang w:val="lv-LV"/>
              </w:rPr>
              <w:t xml:space="preserve">Attēls, analogs vai līdzīgs    </w:t>
            </w:r>
          </w:p>
          <w:p w14:paraId="0607382D" w14:textId="77777777" w:rsidR="00FA6FEA" w:rsidRDefault="00FA6FEA" w:rsidP="003C0037">
            <w:pPr>
              <w:jc w:val="both"/>
              <w:rPr>
                <w:lang w:val="lv-LV"/>
              </w:rPr>
            </w:pPr>
          </w:p>
          <w:p w14:paraId="2A058BFD" w14:textId="2F66D6DE" w:rsidR="00FA6FEA" w:rsidRDefault="00FA6FEA" w:rsidP="003C0037">
            <w:pPr>
              <w:jc w:val="both"/>
              <w:rPr>
                <w:lang w:val="lv-LV"/>
              </w:rPr>
            </w:pPr>
            <w:r>
              <w:rPr>
                <w:noProof/>
                <w:lang w:val="lv-LV"/>
              </w:rPr>
              <w:drawing>
                <wp:inline distT="0" distB="0" distL="0" distR="0" wp14:anchorId="46EB6486" wp14:editId="0482F7BE">
                  <wp:extent cx="1548765" cy="1024255"/>
                  <wp:effectExtent l="0" t="0" r="0" b="0"/>
                  <wp:docPr id="17573228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765" cy="1024255"/>
                          </a:xfrm>
                          <a:prstGeom prst="rect">
                            <a:avLst/>
                          </a:prstGeom>
                          <a:noFill/>
                        </pic:spPr>
                      </pic:pic>
                    </a:graphicData>
                  </a:graphic>
                </wp:inline>
              </w:drawing>
            </w:r>
          </w:p>
          <w:p w14:paraId="4C5E0146" w14:textId="4D9C62E7" w:rsidR="00FA6FEA" w:rsidRDefault="00FA6FEA" w:rsidP="003C0037">
            <w:pPr>
              <w:jc w:val="both"/>
              <w:rPr>
                <w:lang w:val="lv-LV"/>
              </w:rPr>
            </w:pPr>
            <w:r w:rsidRPr="00FA6FEA">
              <w:rPr>
                <w:lang w:val="lv-LV"/>
              </w:rPr>
              <w:t xml:space="preserve">Attēls, analogs vai līdzīgs    </w:t>
            </w:r>
          </w:p>
          <w:p w14:paraId="03809E55" w14:textId="77777777" w:rsidR="00FA6FEA" w:rsidRDefault="00FA6FEA" w:rsidP="003C0037">
            <w:pPr>
              <w:jc w:val="both"/>
              <w:rPr>
                <w:lang w:val="lv-LV"/>
              </w:rPr>
            </w:pPr>
          </w:p>
          <w:p w14:paraId="4B297E6D" w14:textId="7ABFA39B" w:rsidR="00FE2B1D" w:rsidRDefault="00FA6FEA" w:rsidP="009319AB">
            <w:pPr>
              <w:jc w:val="both"/>
              <w:rPr>
                <w:lang w:val="lv-LV"/>
              </w:rPr>
            </w:pPr>
            <w:r w:rsidRPr="00FA6FEA">
              <w:rPr>
                <w:lang w:val="lv-LV"/>
              </w:rPr>
              <w:t>* Pieļaujama 5% atlaide no izmēriem</w:t>
            </w:r>
          </w:p>
          <w:p w14:paraId="04817D17" w14:textId="3C5D1488" w:rsidR="003C0037" w:rsidRPr="00295888" w:rsidRDefault="003C0037" w:rsidP="003C0037">
            <w:pPr>
              <w:jc w:val="both"/>
              <w:rPr>
                <w:lang w:val="lv-LV"/>
              </w:rPr>
            </w:pPr>
          </w:p>
        </w:tc>
      </w:tr>
      <w:tr w:rsidR="003C0037" w:rsidRPr="002100A9" w14:paraId="160D5F20" w14:textId="77777777" w:rsidTr="00070BD9">
        <w:tc>
          <w:tcPr>
            <w:tcW w:w="1696" w:type="dxa"/>
          </w:tcPr>
          <w:p w14:paraId="38E730CC" w14:textId="77777777" w:rsidR="003C0037" w:rsidRPr="00295888" w:rsidRDefault="003C0037" w:rsidP="008753C9">
            <w:pPr>
              <w:rPr>
                <w:lang w:val="lv-LV"/>
              </w:rPr>
            </w:pPr>
            <w:r w:rsidRPr="00295888">
              <w:rPr>
                <w:lang w:val="lv-LV"/>
              </w:rPr>
              <w:lastRenderedPageBreak/>
              <w:t>Līguma izpildes laiks:</w:t>
            </w:r>
          </w:p>
        </w:tc>
        <w:tc>
          <w:tcPr>
            <w:tcW w:w="6600" w:type="dxa"/>
          </w:tcPr>
          <w:p w14:paraId="270035CE" w14:textId="7FB93790" w:rsidR="003C0037" w:rsidRDefault="009319AB" w:rsidP="008753C9">
            <w:pPr>
              <w:jc w:val="both"/>
              <w:rPr>
                <w:lang w:val="lv-LV"/>
              </w:rPr>
            </w:pPr>
            <w:r w:rsidRPr="009319AB">
              <w:rPr>
                <w:lang w:val="lv-LV"/>
              </w:rPr>
              <w:t>septembris</w:t>
            </w:r>
            <w:r w:rsidR="00502179">
              <w:rPr>
                <w:lang w:val="lv-LV"/>
              </w:rPr>
              <w:t xml:space="preserve">, oktobris </w:t>
            </w:r>
            <w:r w:rsidR="00502179" w:rsidRPr="00502179">
              <w:rPr>
                <w:lang w:val="lv-LV"/>
              </w:rPr>
              <w:t>2023. gada</w:t>
            </w:r>
          </w:p>
          <w:p w14:paraId="295675CE" w14:textId="614EB2CB" w:rsidR="00FA6FEA" w:rsidRDefault="000835CD" w:rsidP="008753C9">
            <w:pPr>
              <w:jc w:val="both"/>
              <w:rPr>
                <w:lang w:val="lv-LV"/>
              </w:rPr>
            </w:pPr>
            <w:r w:rsidRPr="000835CD">
              <w:rPr>
                <w:lang w:val="lv-LV"/>
              </w:rPr>
              <w:t>Pēc abpusēji parakstīta līguma</w:t>
            </w:r>
            <w:r>
              <w:rPr>
                <w:lang w:val="lv-LV"/>
              </w:rPr>
              <w:t xml:space="preserve"> </w:t>
            </w:r>
          </w:p>
          <w:p w14:paraId="0879779B" w14:textId="3D8A05B5" w:rsidR="009F39BD" w:rsidRPr="009F39BD" w:rsidRDefault="009F39BD" w:rsidP="009F39BD">
            <w:pPr>
              <w:rPr>
                <w:lang w:val="lv-LV"/>
              </w:rPr>
            </w:pPr>
            <w:r w:rsidRPr="009F39BD">
              <w:rPr>
                <w:lang w:val="lv-LV"/>
              </w:rPr>
              <w:t>Būvdarbiem jābūt pilnībā pabeigtiem un nodotiem līdz 2023. gada septembrim</w:t>
            </w:r>
            <w:r w:rsidR="006B39CD">
              <w:rPr>
                <w:lang w:val="lv-LV"/>
              </w:rPr>
              <w:t>, oktobrim</w:t>
            </w:r>
            <w:r w:rsidRPr="009F39BD">
              <w:rPr>
                <w:lang w:val="lv-LV"/>
              </w:rPr>
              <w:t>(Būvdarbu nodošanas – pieņemšanas akta abpusēja parakstīšana un veikta  būvvaldes atzīme par būvdarbu pabeigšanu);</w:t>
            </w:r>
          </w:p>
          <w:p w14:paraId="1847D043" w14:textId="50CCE591" w:rsidR="009F39BD" w:rsidRPr="00295888" w:rsidRDefault="009F39BD" w:rsidP="009F39BD">
            <w:pPr>
              <w:jc w:val="both"/>
              <w:rPr>
                <w:lang w:val="lv-LV"/>
              </w:rPr>
            </w:pPr>
          </w:p>
        </w:tc>
      </w:tr>
      <w:tr w:rsidR="003C0037" w:rsidRPr="002100A9" w14:paraId="125A6786" w14:textId="77777777" w:rsidTr="00070BD9">
        <w:tc>
          <w:tcPr>
            <w:tcW w:w="1696" w:type="dxa"/>
          </w:tcPr>
          <w:p w14:paraId="1A071EBA" w14:textId="77777777" w:rsidR="003C0037" w:rsidRPr="00295888" w:rsidRDefault="003C0037" w:rsidP="008753C9">
            <w:pPr>
              <w:rPr>
                <w:lang w:val="lv-LV"/>
              </w:rPr>
            </w:pPr>
            <w:r w:rsidRPr="00295888">
              <w:rPr>
                <w:lang w:val="lv-LV"/>
              </w:rPr>
              <w:t>Izmaksas, kas jāiekļauj cenā:</w:t>
            </w:r>
          </w:p>
        </w:tc>
        <w:tc>
          <w:tcPr>
            <w:tcW w:w="6600" w:type="dxa"/>
          </w:tcPr>
          <w:p w14:paraId="7C7218BE" w14:textId="561DD3B4" w:rsidR="00FE2B1D" w:rsidRPr="000835CD" w:rsidRDefault="000835CD" w:rsidP="00FE2B1D">
            <w:pPr>
              <w:rPr>
                <w:iCs/>
                <w:lang w:val="lv-LV"/>
              </w:rPr>
            </w:pPr>
            <w:r>
              <w:rPr>
                <w:iCs/>
                <w:lang w:val="lv-LV"/>
              </w:rPr>
              <w:t>Visas izmaksas, kas saistītas ar pakalpojuma izpildi, tai skaitā i</w:t>
            </w:r>
            <w:r w:rsidR="007C1C62" w:rsidRPr="000835CD">
              <w:rPr>
                <w:iCs/>
                <w:lang w:val="lv-LV"/>
              </w:rPr>
              <w:t>zgatavošana, u</w:t>
            </w:r>
            <w:r w:rsidR="00FE2B1D" w:rsidRPr="000835CD">
              <w:rPr>
                <w:iCs/>
                <w:lang w:val="lv-LV"/>
              </w:rPr>
              <w:t xml:space="preserve">zstādīšana, </w:t>
            </w:r>
            <w:r>
              <w:rPr>
                <w:iCs/>
                <w:lang w:val="lv-LV"/>
              </w:rPr>
              <w:t>t</w:t>
            </w:r>
            <w:r w:rsidR="00FE2B1D" w:rsidRPr="000835CD">
              <w:rPr>
                <w:iCs/>
                <w:lang w:val="lv-LV"/>
              </w:rPr>
              <w:t>ransports(piegāde)</w:t>
            </w:r>
            <w:r>
              <w:rPr>
                <w:iCs/>
                <w:lang w:val="lv-LV"/>
              </w:rPr>
              <w:t xml:space="preserve"> un </w:t>
            </w:r>
            <w:r w:rsidR="00FE2B1D" w:rsidRPr="000835CD">
              <w:rPr>
                <w:iCs/>
                <w:lang w:val="lv-LV"/>
              </w:rPr>
              <w:t xml:space="preserve"> </w:t>
            </w:r>
          </w:p>
          <w:p w14:paraId="1F40E6F7" w14:textId="755549F5" w:rsidR="009F39BD" w:rsidRPr="00FE2B1D" w:rsidRDefault="000835CD" w:rsidP="00FE2B1D">
            <w:pPr>
              <w:rPr>
                <w:iCs/>
                <w:sz w:val="22"/>
                <w:szCs w:val="22"/>
                <w:lang w:val="lv-LV"/>
              </w:rPr>
            </w:pPr>
            <w:r>
              <w:rPr>
                <w:lang w:val="lv-LV"/>
              </w:rPr>
              <w:t>g</w:t>
            </w:r>
            <w:r w:rsidR="009F39BD" w:rsidRPr="000835CD">
              <w:rPr>
                <w:lang w:val="lv-LV"/>
              </w:rPr>
              <w:t>arantijas termiņam ir jābūt 5 (pieci) gadi</w:t>
            </w:r>
            <w:r w:rsidR="009F39BD" w:rsidRPr="009F39BD">
              <w:rPr>
                <w:lang w:val="lv-LV"/>
              </w:rPr>
              <w:t xml:space="preserve"> no Būvdarbu nodošanas – pieņemšanas akta parakstīšanas dienas</w:t>
            </w:r>
          </w:p>
          <w:p w14:paraId="1E327FB8" w14:textId="77777777" w:rsidR="003C0037" w:rsidRPr="00295888" w:rsidRDefault="003C0037" w:rsidP="008753C9">
            <w:pPr>
              <w:jc w:val="both"/>
              <w:rPr>
                <w:i/>
                <w:lang w:val="lv-LV"/>
              </w:rPr>
            </w:pPr>
          </w:p>
        </w:tc>
      </w:tr>
    </w:tbl>
    <w:p w14:paraId="0D3EDEEE" w14:textId="77777777" w:rsidR="007C1C62" w:rsidRDefault="007C1C62" w:rsidP="00070BD9">
      <w:pPr>
        <w:contextualSpacing/>
        <w:rPr>
          <w:rFonts w:eastAsia="Calibri"/>
          <w:b/>
          <w:color w:val="000000"/>
          <w:lang w:val="lv-LV" w:eastAsia="lv-LV"/>
        </w:rPr>
      </w:pPr>
    </w:p>
    <w:p w14:paraId="0362E8FB" w14:textId="77777777" w:rsidR="003C0037" w:rsidRPr="00295888" w:rsidRDefault="003C0037" w:rsidP="003C0037">
      <w:pPr>
        <w:contextualSpacing/>
        <w:rPr>
          <w:rFonts w:eastAsia="Calibri"/>
          <w:b/>
          <w:color w:val="000000"/>
          <w:lang w:val="lv-LV" w:eastAsia="lv-LV"/>
        </w:rPr>
      </w:pPr>
    </w:p>
    <w:p w14:paraId="0490A5DA" w14:textId="77777777" w:rsidR="003C0037" w:rsidRDefault="003C0037" w:rsidP="003C0037">
      <w:pPr>
        <w:jc w:val="center"/>
        <w:rPr>
          <w:b/>
          <w:lang w:val="lv-LV"/>
        </w:rPr>
      </w:pPr>
      <w:r w:rsidRPr="00295888">
        <w:rPr>
          <w:b/>
          <w:lang w:val="lv-LV"/>
        </w:rPr>
        <w:t>PIETEIKUMS DALĪBAI CENU APTAUJĀ</w:t>
      </w:r>
    </w:p>
    <w:p w14:paraId="3C37464E" w14:textId="77777777" w:rsidR="003C0037" w:rsidRPr="00295888" w:rsidRDefault="003C0037" w:rsidP="003C0037">
      <w:pPr>
        <w:jc w:val="center"/>
        <w:rPr>
          <w:b/>
          <w:lang w:val="lv-LV"/>
        </w:rPr>
      </w:pPr>
    </w:p>
    <w:p w14:paraId="2F90FB53" w14:textId="7BB40D58" w:rsidR="003C0037" w:rsidRPr="00295888" w:rsidRDefault="003C0037" w:rsidP="003C0037">
      <w:pPr>
        <w:rPr>
          <w:lang w:val="lv-LV"/>
        </w:rPr>
      </w:pPr>
      <w:r w:rsidRPr="006E0A33">
        <w:rPr>
          <w:lang w:val="lv-LV"/>
        </w:rPr>
        <w:t>CENU APTAUJAS NOSAUKUMS:</w:t>
      </w:r>
      <w:r>
        <w:rPr>
          <w:lang w:val="lv-LV"/>
        </w:rPr>
        <w:t xml:space="preserve"> </w:t>
      </w:r>
      <w:r w:rsidRPr="003C0037">
        <w:rPr>
          <w:lang w:val="lv-LV"/>
        </w:rPr>
        <w:t>Virvju šķēršļu trase elementu un tīklu elementu izgatavošana un uzstādīšana Zaķumuižas stadionā</w:t>
      </w:r>
    </w:p>
    <w:tbl>
      <w:tblPr>
        <w:tblW w:w="8217" w:type="dxa"/>
        <w:tblLayout w:type="fixed"/>
        <w:tblLook w:val="04A0" w:firstRow="1" w:lastRow="0" w:firstColumn="1" w:lastColumn="0" w:noHBand="0" w:noVBand="1"/>
      </w:tblPr>
      <w:tblGrid>
        <w:gridCol w:w="2689"/>
        <w:gridCol w:w="5528"/>
      </w:tblGrid>
      <w:tr w:rsidR="003C0037" w:rsidRPr="00295888" w14:paraId="5801009D" w14:textId="77777777" w:rsidTr="00070BD9">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066296" w14:textId="77777777" w:rsidR="003C0037" w:rsidRPr="00295888" w:rsidRDefault="003C0037" w:rsidP="008753C9">
            <w:pPr>
              <w:pStyle w:val="Virsraksts7"/>
              <w:spacing w:before="0" w:after="0"/>
              <w:jc w:val="both"/>
              <w:rPr>
                <w:b/>
              </w:rPr>
            </w:pPr>
            <w:r w:rsidRPr="00295888">
              <w:rPr>
                <w:b/>
              </w:rPr>
              <w:t>Informācija par pretendentu:</w:t>
            </w:r>
          </w:p>
        </w:tc>
      </w:tr>
      <w:tr w:rsidR="003C0037" w:rsidRPr="00295888" w14:paraId="592FBCBC" w14:textId="77777777" w:rsidTr="00070BD9">
        <w:trPr>
          <w:cantSplit/>
        </w:trPr>
        <w:tc>
          <w:tcPr>
            <w:tcW w:w="2689" w:type="dxa"/>
            <w:tcBorders>
              <w:top w:val="single" w:sz="4" w:space="0" w:color="auto"/>
              <w:left w:val="single" w:sz="4" w:space="0" w:color="auto"/>
              <w:bottom w:val="single" w:sz="4" w:space="0" w:color="auto"/>
              <w:right w:val="single" w:sz="4" w:space="0" w:color="auto"/>
            </w:tcBorders>
            <w:hideMark/>
          </w:tcPr>
          <w:p w14:paraId="398164FF" w14:textId="77777777" w:rsidR="003C0037" w:rsidRPr="00295888" w:rsidRDefault="003C0037" w:rsidP="008753C9">
            <w:pPr>
              <w:pStyle w:val="Galvene"/>
              <w:rPr>
                <w:lang w:val="lv-LV"/>
              </w:rPr>
            </w:pPr>
            <w:r w:rsidRPr="00295888">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340C5BEF" w14:textId="77777777" w:rsidR="003C0037" w:rsidRPr="00295888" w:rsidRDefault="003C0037" w:rsidP="008753C9">
            <w:pPr>
              <w:jc w:val="both"/>
              <w:rPr>
                <w:b/>
                <w:lang w:val="lv-LV"/>
              </w:rPr>
            </w:pPr>
          </w:p>
        </w:tc>
      </w:tr>
      <w:tr w:rsidR="003C0037" w:rsidRPr="00295888" w14:paraId="637F843B" w14:textId="77777777" w:rsidTr="00070BD9">
        <w:trPr>
          <w:cantSplit/>
        </w:trPr>
        <w:tc>
          <w:tcPr>
            <w:tcW w:w="2689" w:type="dxa"/>
            <w:tcBorders>
              <w:top w:val="single" w:sz="4" w:space="0" w:color="auto"/>
              <w:left w:val="single" w:sz="4" w:space="0" w:color="auto"/>
              <w:bottom w:val="single" w:sz="4" w:space="0" w:color="auto"/>
              <w:right w:val="single" w:sz="4" w:space="0" w:color="auto"/>
            </w:tcBorders>
            <w:hideMark/>
          </w:tcPr>
          <w:p w14:paraId="17685B21" w14:textId="77777777" w:rsidR="003C0037" w:rsidRPr="00295888" w:rsidRDefault="003C0037" w:rsidP="008753C9">
            <w:pPr>
              <w:pStyle w:val="Galvene"/>
              <w:ind w:right="-52"/>
              <w:rPr>
                <w:lang w:val="lv-LV"/>
              </w:rPr>
            </w:pPr>
            <w:r w:rsidRPr="00295888">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197CCADF" w14:textId="77777777" w:rsidR="003C0037" w:rsidRPr="00295888" w:rsidRDefault="003C0037" w:rsidP="008753C9">
            <w:pPr>
              <w:jc w:val="both"/>
              <w:rPr>
                <w:b/>
                <w:lang w:val="lv-LV"/>
              </w:rPr>
            </w:pPr>
          </w:p>
        </w:tc>
      </w:tr>
      <w:tr w:rsidR="003C0037" w:rsidRPr="00295888" w14:paraId="4BFB102E" w14:textId="77777777" w:rsidTr="00070BD9">
        <w:trPr>
          <w:cantSplit/>
        </w:trPr>
        <w:tc>
          <w:tcPr>
            <w:tcW w:w="2689" w:type="dxa"/>
            <w:tcBorders>
              <w:top w:val="single" w:sz="4" w:space="0" w:color="auto"/>
              <w:left w:val="single" w:sz="4" w:space="0" w:color="auto"/>
              <w:bottom w:val="single" w:sz="4" w:space="0" w:color="auto"/>
              <w:right w:val="single" w:sz="4" w:space="0" w:color="auto"/>
            </w:tcBorders>
            <w:hideMark/>
          </w:tcPr>
          <w:p w14:paraId="2E00C69E" w14:textId="77777777" w:rsidR="003C0037" w:rsidRPr="00295888" w:rsidRDefault="003C0037" w:rsidP="008753C9">
            <w:pPr>
              <w:rPr>
                <w:lang w:val="lv-LV"/>
              </w:rPr>
            </w:pPr>
            <w:r w:rsidRPr="00295888">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6ED0668D" w14:textId="77777777" w:rsidR="003C0037" w:rsidRPr="00295888" w:rsidRDefault="003C0037" w:rsidP="008753C9">
            <w:pPr>
              <w:jc w:val="both"/>
              <w:rPr>
                <w:b/>
                <w:lang w:val="lv-LV"/>
              </w:rPr>
            </w:pPr>
          </w:p>
        </w:tc>
      </w:tr>
      <w:tr w:rsidR="003C0037" w:rsidRPr="002100A9" w14:paraId="3F37801B" w14:textId="77777777" w:rsidTr="00070BD9">
        <w:trPr>
          <w:cantSplit/>
        </w:trPr>
        <w:tc>
          <w:tcPr>
            <w:tcW w:w="2689" w:type="dxa"/>
            <w:tcBorders>
              <w:top w:val="single" w:sz="4" w:space="0" w:color="auto"/>
              <w:left w:val="single" w:sz="4" w:space="0" w:color="auto"/>
              <w:bottom w:val="single" w:sz="4" w:space="0" w:color="auto"/>
              <w:right w:val="single" w:sz="4" w:space="0" w:color="auto"/>
            </w:tcBorders>
          </w:tcPr>
          <w:p w14:paraId="79A89058" w14:textId="77777777" w:rsidR="003C0037" w:rsidRPr="00295888" w:rsidRDefault="003C0037" w:rsidP="008753C9">
            <w:pPr>
              <w:rPr>
                <w:lang w:val="lv-LV"/>
              </w:rPr>
            </w:pPr>
            <w:r w:rsidRPr="00295888">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52B685CA" w14:textId="77777777" w:rsidR="003C0037" w:rsidRPr="00295888" w:rsidRDefault="003C0037" w:rsidP="008753C9">
            <w:pPr>
              <w:jc w:val="both"/>
              <w:rPr>
                <w:b/>
                <w:lang w:val="lv-LV"/>
              </w:rPr>
            </w:pPr>
          </w:p>
        </w:tc>
      </w:tr>
      <w:tr w:rsidR="003C0037" w:rsidRPr="002100A9" w14:paraId="481C5FB3" w14:textId="77777777" w:rsidTr="00070BD9">
        <w:trPr>
          <w:cantSplit/>
        </w:trPr>
        <w:tc>
          <w:tcPr>
            <w:tcW w:w="2689" w:type="dxa"/>
            <w:tcBorders>
              <w:top w:val="single" w:sz="4" w:space="0" w:color="auto"/>
              <w:left w:val="single" w:sz="4" w:space="0" w:color="auto"/>
              <w:bottom w:val="single" w:sz="4" w:space="0" w:color="auto"/>
              <w:right w:val="single" w:sz="4" w:space="0" w:color="auto"/>
            </w:tcBorders>
          </w:tcPr>
          <w:p w14:paraId="4F3A70F6" w14:textId="77777777" w:rsidR="003C0037" w:rsidRPr="00295888" w:rsidRDefault="003C0037" w:rsidP="008753C9">
            <w:pPr>
              <w:rPr>
                <w:lang w:val="lv-LV"/>
              </w:rPr>
            </w:pPr>
            <w:r w:rsidRPr="00295888">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100C6F74" w14:textId="77777777" w:rsidR="003C0037" w:rsidRPr="00295888" w:rsidRDefault="003C0037" w:rsidP="008753C9">
            <w:pPr>
              <w:jc w:val="both"/>
              <w:rPr>
                <w:b/>
                <w:lang w:val="lv-LV"/>
              </w:rPr>
            </w:pPr>
          </w:p>
        </w:tc>
      </w:tr>
      <w:tr w:rsidR="003C0037" w:rsidRPr="00295888" w14:paraId="0A376E8F" w14:textId="77777777" w:rsidTr="00070BD9">
        <w:trPr>
          <w:cantSplit/>
        </w:trPr>
        <w:tc>
          <w:tcPr>
            <w:tcW w:w="2689" w:type="dxa"/>
            <w:tcBorders>
              <w:top w:val="single" w:sz="4" w:space="0" w:color="auto"/>
              <w:left w:val="single" w:sz="4" w:space="0" w:color="auto"/>
              <w:bottom w:val="single" w:sz="4" w:space="0" w:color="auto"/>
              <w:right w:val="single" w:sz="4" w:space="0" w:color="auto"/>
            </w:tcBorders>
          </w:tcPr>
          <w:p w14:paraId="03903677" w14:textId="77777777" w:rsidR="003C0037" w:rsidRPr="00295888" w:rsidRDefault="003C0037" w:rsidP="008753C9">
            <w:pPr>
              <w:rPr>
                <w:lang w:val="lv-LV"/>
              </w:rPr>
            </w:pPr>
            <w:r w:rsidRPr="00295888">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4E861DF0" w14:textId="77777777" w:rsidR="003C0037" w:rsidRPr="00295888" w:rsidRDefault="003C0037" w:rsidP="008753C9">
            <w:pPr>
              <w:jc w:val="both"/>
              <w:rPr>
                <w:b/>
                <w:lang w:val="lv-LV"/>
              </w:rPr>
            </w:pPr>
          </w:p>
        </w:tc>
      </w:tr>
      <w:tr w:rsidR="003C0037" w:rsidRPr="00295888" w14:paraId="570A4D4B" w14:textId="77777777" w:rsidTr="00070BD9">
        <w:trPr>
          <w:cantSplit/>
        </w:trPr>
        <w:tc>
          <w:tcPr>
            <w:tcW w:w="2689" w:type="dxa"/>
            <w:tcBorders>
              <w:top w:val="single" w:sz="4" w:space="0" w:color="auto"/>
              <w:left w:val="single" w:sz="4" w:space="0" w:color="auto"/>
              <w:bottom w:val="single" w:sz="4" w:space="0" w:color="auto"/>
              <w:right w:val="single" w:sz="4" w:space="0" w:color="auto"/>
            </w:tcBorders>
            <w:hideMark/>
          </w:tcPr>
          <w:p w14:paraId="0B992CC8" w14:textId="77777777" w:rsidR="003C0037" w:rsidRPr="00295888" w:rsidRDefault="003C0037" w:rsidP="008753C9">
            <w:pPr>
              <w:rPr>
                <w:lang w:val="lv-LV"/>
              </w:rPr>
            </w:pPr>
            <w:r w:rsidRPr="00295888">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0E57BD6A" w14:textId="77777777" w:rsidR="003C0037" w:rsidRPr="00295888" w:rsidRDefault="003C0037" w:rsidP="008753C9">
            <w:pPr>
              <w:jc w:val="both"/>
              <w:rPr>
                <w:b/>
                <w:lang w:val="lv-LV"/>
              </w:rPr>
            </w:pPr>
          </w:p>
        </w:tc>
      </w:tr>
      <w:tr w:rsidR="003C0037" w:rsidRPr="00295888" w14:paraId="3A392D40" w14:textId="77777777" w:rsidTr="00070BD9">
        <w:trPr>
          <w:cantSplit/>
        </w:trPr>
        <w:tc>
          <w:tcPr>
            <w:tcW w:w="2689" w:type="dxa"/>
            <w:tcBorders>
              <w:top w:val="single" w:sz="4" w:space="0" w:color="auto"/>
              <w:left w:val="single" w:sz="4" w:space="0" w:color="auto"/>
              <w:bottom w:val="single" w:sz="4" w:space="0" w:color="auto"/>
              <w:right w:val="single" w:sz="4" w:space="0" w:color="auto"/>
            </w:tcBorders>
            <w:hideMark/>
          </w:tcPr>
          <w:p w14:paraId="41442285" w14:textId="77777777" w:rsidR="003C0037" w:rsidRPr="00295888" w:rsidRDefault="003C0037" w:rsidP="008753C9">
            <w:pPr>
              <w:rPr>
                <w:lang w:val="lv-LV"/>
              </w:rPr>
            </w:pPr>
            <w:r w:rsidRPr="00295888">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6DED0DD9" w14:textId="77777777" w:rsidR="003C0037" w:rsidRPr="00295888" w:rsidRDefault="003C0037" w:rsidP="008753C9">
            <w:pPr>
              <w:jc w:val="both"/>
              <w:rPr>
                <w:b/>
                <w:lang w:val="lv-LV"/>
              </w:rPr>
            </w:pPr>
          </w:p>
        </w:tc>
      </w:tr>
    </w:tbl>
    <w:p w14:paraId="3E89CDFC" w14:textId="77777777" w:rsidR="003C0037" w:rsidRPr="00295888" w:rsidRDefault="003C0037" w:rsidP="003C0037">
      <w:pPr>
        <w:jc w:val="center"/>
        <w:rPr>
          <w:lang w:val="lv-LV"/>
        </w:rPr>
      </w:pPr>
    </w:p>
    <w:p w14:paraId="47B01F4D" w14:textId="77777777" w:rsidR="003C0037" w:rsidRPr="00295888" w:rsidRDefault="003C0037" w:rsidP="003C0037">
      <w:pPr>
        <w:jc w:val="center"/>
        <w:rPr>
          <w:lang w:val="lv-LV"/>
        </w:rPr>
      </w:pPr>
    </w:p>
    <w:p w14:paraId="4AADB63F" w14:textId="77777777" w:rsidR="003C0037" w:rsidRPr="00295888" w:rsidRDefault="003C0037" w:rsidP="003C0037">
      <w:pPr>
        <w:rPr>
          <w:b/>
          <w:lang w:val="lv-LV"/>
        </w:rPr>
      </w:pPr>
      <w:bookmarkStart w:id="2" w:name="_Hlk137204635"/>
      <w:r w:rsidRPr="00295888">
        <w:rPr>
          <w:b/>
          <w:lang w:val="lv-LV"/>
        </w:rPr>
        <w:t>PRETENDENTA PIETEIKUMS</w:t>
      </w:r>
    </w:p>
    <w:bookmarkEnd w:id="2"/>
    <w:p w14:paraId="05357099" w14:textId="77777777" w:rsidR="003C0037" w:rsidRPr="00295888" w:rsidRDefault="003C0037" w:rsidP="003C0037">
      <w:pPr>
        <w:rPr>
          <w:b/>
          <w:lang w:val="lv-LV"/>
        </w:rPr>
      </w:pPr>
    </w:p>
    <w:p w14:paraId="6E2D4BA9" w14:textId="77777777" w:rsidR="003C0037" w:rsidRPr="00295888" w:rsidRDefault="003C0037" w:rsidP="003C0037">
      <w:pPr>
        <w:jc w:val="center"/>
        <w:rPr>
          <w:b/>
          <w:lang w:val="lv-LV"/>
        </w:rPr>
      </w:pPr>
    </w:p>
    <w:tbl>
      <w:tblPr>
        <w:tblStyle w:val="Reatabula"/>
        <w:tblW w:w="8217" w:type="dxa"/>
        <w:tblLook w:val="04A0" w:firstRow="1" w:lastRow="0" w:firstColumn="1" w:lastColumn="0" w:noHBand="0" w:noVBand="1"/>
      </w:tblPr>
      <w:tblGrid>
        <w:gridCol w:w="1430"/>
        <w:gridCol w:w="4236"/>
        <w:gridCol w:w="2551"/>
      </w:tblGrid>
      <w:tr w:rsidR="003C0037" w:rsidRPr="002100A9" w14:paraId="7A4FBA08" w14:textId="77777777" w:rsidTr="00070BD9">
        <w:trPr>
          <w:trHeight w:val="717"/>
        </w:trPr>
        <w:tc>
          <w:tcPr>
            <w:tcW w:w="5519" w:type="dxa"/>
            <w:gridSpan w:val="2"/>
          </w:tcPr>
          <w:p w14:paraId="5ABC876E" w14:textId="77777777" w:rsidR="003C0037" w:rsidRPr="00295888" w:rsidRDefault="003C0037" w:rsidP="008753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2698" w:type="dxa"/>
          </w:tcPr>
          <w:p w14:paraId="0DA47CAD" w14:textId="77777777" w:rsidR="003C0037" w:rsidRPr="00295888" w:rsidRDefault="003C0037" w:rsidP="008753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3C0037" w:rsidRPr="002100A9" w14:paraId="30D5C1E1" w14:textId="77777777" w:rsidTr="00070BD9">
        <w:tc>
          <w:tcPr>
            <w:tcW w:w="1283" w:type="dxa"/>
          </w:tcPr>
          <w:p w14:paraId="5FA0C628" w14:textId="77777777" w:rsidR="003C0037" w:rsidRPr="00295888" w:rsidRDefault="003C0037" w:rsidP="008753C9">
            <w:pPr>
              <w:rPr>
                <w:lang w:val="lv-LV"/>
              </w:rPr>
            </w:pPr>
            <w:r w:rsidRPr="00295888">
              <w:rPr>
                <w:lang w:val="lv-LV"/>
              </w:rPr>
              <w:t>Priekšmeta apraksts:</w:t>
            </w:r>
          </w:p>
        </w:tc>
        <w:tc>
          <w:tcPr>
            <w:tcW w:w="4236" w:type="dxa"/>
          </w:tcPr>
          <w:p w14:paraId="272B1931" w14:textId="77777777" w:rsidR="000835CD" w:rsidRPr="00070BD9" w:rsidRDefault="000835CD" w:rsidP="00070BD9">
            <w:pPr>
              <w:pStyle w:val="Sarakstarindkopa"/>
              <w:numPr>
                <w:ilvl w:val="0"/>
                <w:numId w:val="8"/>
              </w:numPr>
              <w:jc w:val="both"/>
              <w:rPr>
                <w:rFonts w:ascii="Times New Roman" w:hAnsi="Times New Roman" w:cs="Times New Roman"/>
                <w:sz w:val="24"/>
                <w:szCs w:val="24"/>
              </w:rPr>
            </w:pPr>
            <w:r w:rsidRPr="00070BD9">
              <w:rPr>
                <w:rFonts w:ascii="Times New Roman" w:hAnsi="Times New Roman" w:cs="Times New Roman"/>
                <w:sz w:val="24"/>
                <w:szCs w:val="24"/>
              </w:rPr>
              <w:t>Trasei jāsastāv no zemas virvju trases un vidēji augstas virvju trases;</w:t>
            </w:r>
          </w:p>
          <w:p w14:paraId="3B724105" w14:textId="77777777" w:rsidR="000835CD" w:rsidRPr="00070BD9" w:rsidRDefault="000835CD" w:rsidP="00070BD9">
            <w:pPr>
              <w:pStyle w:val="Sarakstarindkopa"/>
              <w:numPr>
                <w:ilvl w:val="0"/>
                <w:numId w:val="8"/>
              </w:numPr>
              <w:jc w:val="both"/>
              <w:rPr>
                <w:rFonts w:ascii="Times New Roman" w:hAnsi="Times New Roman" w:cs="Times New Roman"/>
                <w:sz w:val="24"/>
                <w:szCs w:val="24"/>
              </w:rPr>
            </w:pPr>
            <w:r w:rsidRPr="00070BD9">
              <w:rPr>
                <w:rFonts w:ascii="Times New Roman" w:hAnsi="Times New Roman" w:cs="Times New Roman"/>
                <w:sz w:val="24"/>
                <w:szCs w:val="24"/>
              </w:rPr>
              <w:t>Izbūvējot Trasi ievērot pēc iespējas saudzīgāku attieksmi pret dabu;</w:t>
            </w:r>
          </w:p>
          <w:p w14:paraId="29353CF3" w14:textId="77777777" w:rsidR="000835CD" w:rsidRPr="00070BD9" w:rsidRDefault="000835CD" w:rsidP="00070BD9">
            <w:pPr>
              <w:pStyle w:val="Sarakstarindkopa"/>
              <w:numPr>
                <w:ilvl w:val="0"/>
                <w:numId w:val="8"/>
              </w:numPr>
              <w:jc w:val="both"/>
              <w:rPr>
                <w:rFonts w:ascii="Times New Roman" w:hAnsi="Times New Roman" w:cs="Times New Roman"/>
                <w:sz w:val="24"/>
                <w:szCs w:val="24"/>
              </w:rPr>
            </w:pPr>
            <w:r w:rsidRPr="00070BD9">
              <w:rPr>
                <w:rFonts w:ascii="Times New Roman" w:hAnsi="Times New Roman" w:cs="Times New Roman"/>
                <w:sz w:val="24"/>
                <w:szCs w:val="24"/>
              </w:rPr>
              <w:t>Trase veidojama kā vides elements, kas iederas kopējā vides ainavā, kā arī jānodrošina virvju trases funkcionalitāti un drošu lietošanu;</w:t>
            </w:r>
          </w:p>
          <w:p w14:paraId="7A7011D6" w14:textId="77777777" w:rsidR="000835CD" w:rsidRPr="00070BD9" w:rsidRDefault="000835CD" w:rsidP="00070BD9">
            <w:pPr>
              <w:pStyle w:val="Sarakstarindkopa"/>
              <w:numPr>
                <w:ilvl w:val="0"/>
                <w:numId w:val="8"/>
              </w:numPr>
              <w:jc w:val="both"/>
              <w:rPr>
                <w:rFonts w:ascii="Times New Roman" w:hAnsi="Times New Roman" w:cs="Times New Roman"/>
                <w:sz w:val="24"/>
                <w:szCs w:val="24"/>
              </w:rPr>
            </w:pPr>
            <w:r w:rsidRPr="00070BD9">
              <w:rPr>
                <w:rFonts w:ascii="Times New Roman" w:hAnsi="Times New Roman" w:cs="Times New Roman"/>
                <w:sz w:val="24"/>
                <w:szCs w:val="24"/>
              </w:rPr>
              <w:t>Trases izmantošanas mērķauditorija ir bērni vecumā no 4 gadiem, jaunieši un pieaugušie.</w:t>
            </w:r>
          </w:p>
          <w:p w14:paraId="38693D99" w14:textId="77777777" w:rsidR="000835CD" w:rsidRPr="009319AB" w:rsidRDefault="000835CD" w:rsidP="000835CD">
            <w:pPr>
              <w:jc w:val="both"/>
              <w:rPr>
                <w:b/>
                <w:bCs/>
                <w:sz w:val="22"/>
                <w:szCs w:val="22"/>
                <w:lang w:val="lv-LV"/>
              </w:rPr>
            </w:pPr>
            <w:r w:rsidRPr="00776124">
              <w:rPr>
                <w:sz w:val="22"/>
                <w:szCs w:val="22"/>
                <w:lang w:val="lv-LV"/>
              </w:rPr>
              <w:t xml:space="preserve"> </w:t>
            </w:r>
            <w:r w:rsidRPr="009319AB">
              <w:rPr>
                <w:b/>
                <w:bCs/>
                <w:sz w:val="22"/>
                <w:szCs w:val="22"/>
                <w:lang w:val="lv-LV"/>
              </w:rPr>
              <w:t>Tehniskās prasības:</w:t>
            </w:r>
          </w:p>
          <w:p w14:paraId="386CDDFD" w14:textId="77777777" w:rsidR="000835CD" w:rsidRPr="009319AB" w:rsidRDefault="000835CD" w:rsidP="000835CD">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 xml:space="preserve">Jebkura Trases posma sākums un beigas tiek nofiksēti pie kokiem, </w:t>
            </w:r>
            <w:r w:rsidRPr="009319AB">
              <w:rPr>
                <w:rFonts w:ascii="Times New Roman" w:hAnsi="Times New Roman" w:cs="Times New Roman"/>
                <w:sz w:val="24"/>
                <w:szCs w:val="24"/>
              </w:rPr>
              <w:lastRenderedPageBreak/>
              <w:t>kuru diametrs nav mazāks par 300 mm;</w:t>
            </w:r>
          </w:p>
          <w:p w14:paraId="438D10B8" w14:textId="77777777" w:rsidR="000835CD" w:rsidRPr="009319AB" w:rsidRDefault="000835CD" w:rsidP="000835CD">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Katra Trases posma galos ir platforma, kas ir viena Trases posma sākums vai beigas;</w:t>
            </w:r>
          </w:p>
          <w:p w14:paraId="15C74C92" w14:textId="77777777" w:rsidR="000835CD" w:rsidRPr="009319AB" w:rsidRDefault="000835CD" w:rsidP="000835CD">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Visi Trases koka elementi ir rūpnieciski impregnēti;</w:t>
            </w:r>
          </w:p>
          <w:p w14:paraId="19D13BD5" w14:textId="77777777" w:rsidR="000835CD" w:rsidRPr="009319AB" w:rsidRDefault="000835CD" w:rsidP="000835CD">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Visi Trases metāla elementi ir sertificēti;</w:t>
            </w:r>
          </w:p>
          <w:p w14:paraId="0AF1161A" w14:textId="77777777" w:rsidR="000835CD" w:rsidRPr="009319AB" w:rsidRDefault="000835CD" w:rsidP="000835CD">
            <w:pPr>
              <w:pStyle w:val="Sarakstarindkopa"/>
              <w:numPr>
                <w:ilvl w:val="0"/>
                <w:numId w:val="4"/>
              </w:numPr>
              <w:jc w:val="both"/>
              <w:rPr>
                <w:rFonts w:ascii="Times New Roman" w:hAnsi="Times New Roman" w:cs="Times New Roman"/>
                <w:sz w:val="24"/>
                <w:szCs w:val="24"/>
              </w:rPr>
            </w:pPr>
            <w:r w:rsidRPr="009319AB">
              <w:rPr>
                <w:rFonts w:ascii="Times New Roman" w:hAnsi="Times New Roman" w:cs="Times New Roman"/>
                <w:sz w:val="24"/>
                <w:szCs w:val="24"/>
              </w:rPr>
              <w:t>Visi drošības elementi (margas) ir marķētas ar krāsu, lai tās būtu skaidri pamanāmas.</w:t>
            </w:r>
          </w:p>
          <w:p w14:paraId="66A0BD10" w14:textId="77777777" w:rsidR="000835CD" w:rsidRPr="009319AB" w:rsidRDefault="000835CD" w:rsidP="000835CD">
            <w:pPr>
              <w:jc w:val="both"/>
              <w:rPr>
                <w:b/>
                <w:bCs/>
                <w:lang w:val="lv-LV"/>
              </w:rPr>
            </w:pPr>
            <w:r w:rsidRPr="009319AB">
              <w:rPr>
                <w:b/>
                <w:bCs/>
                <w:lang w:val="lv-LV"/>
              </w:rPr>
              <w:t>Darbu apjomi:</w:t>
            </w:r>
          </w:p>
          <w:p w14:paraId="3F820E44" w14:textId="77777777" w:rsidR="000835CD" w:rsidRPr="009319AB" w:rsidRDefault="000835CD" w:rsidP="000835CD">
            <w:pPr>
              <w:ind w:left="465" w:hanging="465"/>
              <w:jc w:val="both"/>
              <w:rPr>
                <w:lang w:val="lv-LV"/>
              </w:rPr>
            </w:pPr>
            <w:r w:rsidRPr="009319AB">
              <w:rPr>
                <w:lang w:val="lv-LV"/>
              </w:rPr>
              <w:t>Trase:</w:t>
            </w:r>
          </w:p>
          <w:p w14:paraId="7B6A1F6A" w14:textId="77777777" w:rsidR="000835CD" w:rsidRPr="000835CD" w:rsidRDefault="000835CD" w:rsidP="000835CD">
            <w:pPr>
              <w:pStyle w:val="Sarakstarindkopa"/>
              <w:numPr>
                <w:ilvl w:val="0"/>
                <w:numId w:val="7"/>
              </w:numPr>
              <w:jc w:val="both"/>
              <w:rPr>
                <w:rFonts w:ascii="Times New Roman" w:hAnsi="Times New Roman" w:cs="Times New Roman"/>
                <w:sz w:val="24"/>
                <w:szCs w:val="24"/>
                <w:u w:val="single"/>
              </w:rPr>
            </w:pPr>
            <w:r w:rsidRPr="000835CD">
              <w:rPr>
                <w:rFonts w:ascii="Times New Roman" w:hAnsi="Times New Roman" w:cs="Times New Roman"/>
                <w:sz w:val="24"/>
                <w:szCs w:val="24"/>
                <w:u w:val="single"/>
              </w:rPr>
              <w:t xml:space="preserve">Tīklu posms </w:t>
            </w:r>
          </w:p>
          <w:p w14:paraId="3144281C" w14:textId="77777777" w:rsidR="000835CD" w:rsidRPr="009319AB" w:rsidRDefault="000835CD" w:rsidP="000835CD">
            <w:pPr>
              <w:ind w:left="323"/>
              <w:jc w:val="both"/>
              <w:rPr>
                <w:lang w:val="lv-LV"/>
              </w:rPr>
            </w:pPr>
            <w:r w:rsidRPr="009319AB">
              <w:rPr>
                <w:lang w:val="lv-LV"/>
              </w:rPr>
              <w:t xml:space="preserve">1.1.Pīts tīkls. </w:t>
            </w:r>
            <w:proofErr w:type="spellStart"/>
            <w:r w:rsidRPr="009319AB">
              <w:rPr>
                <w:lang w:val="lv-LV"/>
              </w:rPr>
              <w:t>Asc</w:t>
            </w:r>
            <w:proofErr w:type="spellEnd"/>
            <w:r w:rsidRPr="009319AB">
              <w:rPr>
                <w:lang w:val="lv-LV"/>
              </w:rPr>
              <w:t xml:space="preserve"> 45mm. 2 kārtas. Izturība 280 kg.</w:t>
            </w:r>
            <w:r>
              <w:rPr>
                <w:lang w:val="lv-LV"/>
              </w:rPr>
              <w:t xml:space="preserve"> (10 m</w:t>
            </w:r>
            <w:r w:rsidRPr="000835CD">
              <w:rPr>
                <w:sz w:val="20"/>
                <w:szCs w:val="20"/>
                <w:lang w:val="lv-LV"/>
              </w:rPr>
              <w:t>2</w:t>
            </w:r>
            <w:r>
              <w:rPr>
                <w:lang w:val="lv-LV"/>
              </w:rPr>
              <w:t>),</w:t>
            </w:r>
          </w:p>
          <w:p w14:paraId="1EC384BA" w14:textId="77777777" w:rsidR="000835CD" w:rsidRPr="009319AB" w:rsidRDefault="000835CD" w:rsidP="000835CD">
            <w:pPr>
              <w:ind w:left="323"/>
              <w:jc w:val="both"/>
              <w:rPr>
                <w:lang w:val="lv-LV"/>
              </w:rPr>
            </w:pPr>
            <w:r w:rsidRPr="009319AB">
              <w:rPr>
                <w:lang w:val="lv-LV"/>
              </w:rPr>
              <w:t>1.2.Koka stabi 150mm, 1500mm. Impregnēti ar pamatiem</w:t>
            </w:r>
            <w:r>
              <w:rPr>
                <w:lang w:val="lv-LV"/>
              </w:rPr>
              <w:t>(6 gab.),</w:t>
            </w:r>
          </w:p>
          <w:p w14:paraId="4DC7A325" w14:textId="77777777" w:rsidR="000835CD" w:rsidRPr="009319AB" w:rsidRDefault="000835CD" w:rsidP="000835CD">
            <w:pPr>
              <w:ind w:left="323"/>
              <w:jc w:val="both"/>
              <w:rPr>
                <w:lang w:val="lv-LV"/>
              </w:rPr>
            </w:pPr>
            <w:r w:rsidRPr="009319AB">
              <w:rPr>
                <w:lang w:val="lv-LV"/>
              </w:rPr>
              <w:t>1.3.Cinkoti stiprinājuma elementi</w:t>
            </w:r>
            <w:r>
              <w:rPr>
                <w:lang w:val="lv-LV"/>
              </w:rPr>
              <w:t>(1 komplekts),</w:t>
            </w:r>
          </w:p>
          <w:p w14:paraId="7ECA9888" w14:textId="77777777" w:rsidR="000835CD" w:rsidRPr="009319AB" w:rsidRDefault="000835CD" w:rsidP="000835CD">
            <w:pPr>
              <w:ind w:left="323"/>
              <w:jc w:val="both"/>
              <w:rPr>
                <w:lang w:val="lv-LV"/>
              </w:rPr>
            </w:pPr>
            <w:r w:rsidRPr="009319AB">
              <w:rPr>
                <w:lang w:val="lv-LV"/>
              </w:rPr>
              <w:t>1.4.Skrūves</w:t>
            </w:r>
            <w:r>
              <w:rPr>
                <w:lang w:val="lv-LV"/>
              </w:rPr>
              <w:t xml:space="preserve"> (1 komplekts)</w:t>
            </w:r>
          </w:p>
          <w:p w14:paraId="3D4A8E4B" w14:textId="77777777" w:rsidR="000835CD" w:rsidRPr="009319AB" w:rsidRDefault="000835CD" w:rsidP="000835CD">
            <w:pPr>
              <w:ind w:left="323"/>
              <w:jc w:val="both"/>
              <w:rPr>
                <w:lang w:val="lv-LV"/>
              </w:rPr>
            </w:pPr>
            <w:r w:rsidRPr="009319AB">
              <w:rPr>
                <w:lang w:val="lv-LV"/>
              </w:rPr>
              <w:t>1.5.Elementu uzstādīšana</w:t>
            </w:r>
            <w:r>
              <w:rPr>
                <w:lang w:val="lv-LV"/>
              </w:rPr>
              <w:t xml:space="preserve"> (80 st.)</w:t>
            </w:r>
          </w:p>
          <w:p w14:paraId="7041BADF" w14:textId="77777777" w:rsidR="000835CD" w:rsidRPr="009319AB" w:rsidRDefault="000835CD" w:rsidP="000835CD">
            <w:pPr>
              <w:ind w:left="323"/>
              <w:jc w:val="both"/>
              <w:rPr>
                <w:lang w:val="lv-LV"/>
              </w:rPr>
            </w:pPr>
          </w:p>
          <w:p w14:paraId="24AADEDF" w14:textId="77777777" w:rsidR="000835CD" w:rsidRPr="000835CD" w:rsidRDefault="000835CD" w:rsidP="000835CD">
            <w:pPr>
              <w:ind w:left="323"/>
              <w:jc w:val="both"/>
              <w:rPr>
                <w:u w:val="single"/>
                <w:lang w:val="lv-LV"/>
              </w:rPr>
            </w:pPr>
            <w:r w:rsidRPr="000835CD">
              <w:rPr>
                <w:u w:val="single"/>
                <w:lang w:val="lv-LV"/>
              </w:rPr>
              <w:t>2. Tīklu posms</w:t>
            </w:r>
          </w:p>
          <w:p w14:paraId="4A34CD2E" w14:textId="77777777" w:rsidR="000835CD" w:rsidRPr="009319AB" w:rsidRDefault="000835CD" w:rsidP="000835CD">
            <w:pPr>
              <w:ind w:left="323"/>
              <w:jc w:val="both"/>
              <w:rPr>
                <w:lang w:val="lv-LV"/>
              </w:rPr>
            </w:pPr>
          </w:p>
          <w:p w14:paraId="66B03214" w14:textId="77777777" w:rsidR="000835CD" w:rsidRPr="009319AB" w:rsidRDefault="000835CD" w:rsidP="000835CD">
            <w:pPr>
              <w:ind w:left="323"/>
              <w:jc w:val="both"/>
              <w:rPr>
                <w:lang w:val="lv-LV"/>
              </w:rPr>
            </w:pPr>
            <w:r w:rsidRPr="009319AB">
              <w:rPr>
                <w:lang w:val="lv-LV"/>
              </w:rPr>
              <w:t xml:space="preserve">2.1.Pīts tīkls.Asc45mm.2 </w:t>
            </w:r>
            <w:proofErr w:type="spellStart"/>
            <w:r w:rsidRPr="009319AB">
              <w:rPr>
                <w:lang w:val="lv-LV"/>
              </w:rPr>
              <w:t>kartas</w:t>
            </w:r>
            <w:proofErr w:type="spellEnd"/>
            <w:r w:rsidRPr="009319AB">
              <w:rPr>
                <w:lang w:val="lv-LV"/>
              </w:rPr>
              <w:t>.</w:t>
            </w:r>
            <w:r>
              <w:rPr>
                <w:lang w:val="lv-LV"/>
              </w:rPr>
              <w:t xml:space="preserve"> </w:t>
            </w:r>
            <w:r w:rsidRPr="009319AB">
              <w:rPr>
                <w:lang w:val="lv-LV"/>
              </w:rPr>
              <w:t>Izturība 280kg</w:t>
            </w:r>
            <w:r>
              <w:rPr>
                <w:lang w:val="lv-LV"/>
              </w:rPr>
              <w:t xml:space="preserve"> </w:t>
            </w:r>
            <w:r w:rsidRPr="000835CD">
              <w:rPr>
                <w:lang w:val="lv-LV"/>
              </w:rPr>
              <w:t>(10 m2),</w:t>
            </w:r>
          </w:p>
          <w:p w14:paraId="107E1757" w14:textId="77777777" w:rsidR="000835CD" w:rsidRPr="009319AB" w:rsidRDefault="000835CD" w:rsidP="000835CD">
            <w:pPr>
              <w:ind w:left="323"/>
              <w:jc w:val="both"/>
              <w:rPr>
                <w:lang w:val="lv-LV"/>
              </w:rPr>
            </w:pPr>
            <w:r w:rsidRPr="009319AB">
              <w:rPr>
                <w:lang w:val="lv-LV"/>
              </w:rPr>
              <w:t xml:space="preserve">2.2.Koka stabi 150mm, 1500mm. Impregnēti ar pamatiem </w:t>
            </w:r>
            <w:r w:rsidRPr="000835CD">
              <w:rPr>
                <w:lang w:val="lv-LV"/>
              </w:rPr>
              <w:t>(6 gab.),</w:t>
            </w:r>
          </w:p>
          <w:p w14:paraId="50521190" w14:textId="77777777" w:rsidR="000835CD" w:rsidRPr="009319AB" w:rsidRDefault="000835CD" w:rsidP="000835CD">
            <w:pPr>
              <w:ind w:left="323"/>
              <w:jc w:val="both"/>
              <w:rPr>
                <w:lang w:val="lv-LV"/>
              </w:rPr>
            </w:pPr>
            <w:r w:rsidRPr="009319AB">
              <w:rPr>
                <w:lang w:val="lv-LV"/>
              </w:rPr>
              <w:t>2.3.Cinkoti stiprinājuma elementi</w:t>
            </w:r>
            <w:r>
              <w:rPr>
                <w:lang w:val="lv-LV"/>
              </w:rPr>
              <w:t xml:space="preserve"> </w:t>
            </w:r>
            <w:r w:rsidRPr="000835CD">
              <w:rPr>
                <w:lang w:val="lv-LV"/>
              </w:rPr>
              <w:t>(1 komplekts),</w:t>
            </w:r>
          </w:p>
          <w:p w14:paraId="77789A8D" w14:textId="77777777" w:rsidR="000835CD" w:rsidRPr="009319AB" w:rsidRDefault="000835CD" w:rsidP="000835CD">
            <w:pPr>
              <w:ind w:left="323"/>
              <w:jc w:val="both"/>
              <w:rPr>
                <w:lang w:val="lv-LV"/>
              </w:rPr>
            </w:pPr>
            <w:r w:rsidRPr="009319AB">
              <w:rPr>
                <w:lang w:val="lv-LV"/>
              </w:rPr>
              <w:t>2.4.Skrūves</w:t>
            </w:r>
            <w:r>
              <w:rPr>
                <w:lang w:val="lv-LV"/>
              </w:rPr>
              <w:t xml:space="preserve"> </w:t>
            </w:r>
            <w:r w:rsidRPr="000835CD">
              <w:rPr>
                <w:lang w:val="lv-LV"/>
              </w:rPr>
              <w:t>(1 komplekts),</w:t>
            </w:r>
          </w:p>
          <w:p w14:paraId="68CDF9DF" w14:textId="77777777" w:rsidR="000835CD" w:rsidRPr="009319AB" w:rsidRDefault="000835CD" w:rsidP="000835CD">
            <w:pPr>
              <w:ind w:left="323"/>
              <w:jc w:val="both"/>
              <w:rPr>
                <w:lang w:val="lv-LV"/>
              </w:rPr>
            </w:pPr>
            <w:r w:rsidRPr="009319AB">
              <w:rPr>
                <w:lang w:val="lv-LV"/>
              </w:rPr>
              <w:t>2.5.Elementu uzstādīšana</w:t>
            </w:r>
            <w:r>
              <w:rPr>
                <w:lang w:val="lv-LV"/>
              </w:rPr>
              <w:t xml:space="preserve"> </w:t>
            </w:r>
            <w:r w:rsidRPr="000835CD">
              <w:rPr>
                <w:lang w:val="lv-LV"/>
              </w:rPr>
              <w:t>(80 st.)</w:t>
            </w:r>
          </w:p>
          <w:p w14:paraId="40F7DA85" w14:textId="77777777" w:rsidR="000835CD" w:rsidRPr="009319AB" w:rsidRDefault="000835CD" w:rsidP="000835CD">
            <w:pPr>
              <w:ind w:left="323"/>
              <w:jc w:val="both"/>
              <w:rPr>
                <w:lang w:val="lv-LV"/>
              </w:rPr>
            </w:pPr>
          </w:p>
          <w:p w14:paraId="7F86F97A" w14:textId="77777777" w:rsidR="000835CD" w:rsidRDefault="000835CD" w:rsidP="000835CD">
            <w:pPr>
              <w:ind w:left="323"/>
              <w:jc w:val="both"/>
              <w:rPr>
                <w:u w:val="single"/>
                <w:lang w:val="lv-LV"/>
              </w:rPr>
            </w:pPr>
            <w:r w:rsidRPr="000835CD">
              <w:rPr>
                <w:u w:val="single"/>
                <w:lang w:val="lv-LV"/>
              </w:rPr>
              <w:t>3.Tīklu posms</w:t>
            </w:r>
          </w:p>
          <w:p w14:paraId="781DC35D" w14:textId="77777777" w:rsidR="000835CD" w:rsidRPr="000835CD" w:rsidRDefault="000835CD" w:rsidP="000835CD">
            <w:pPr>
              <w:ind w:left="323"/>
              <w:jc w:val="both"/>
              <w:rPr>
                <w:u w:val="single"/>
                <w:lang w:val="lv-LV"/>
              </w:rPr>
            </w:pPr>
          </w:p>
          <w:p w14:paraId="28DCC557" w14:textId="77777777" w:rsidR="000835CD" w:rsidRPr="009319AB" w:rsidRDefault="000835CD" w:rsidP="000835CD">
            <w:pPr>
              <w:ind w:left="323"/>
              <w:jc w:val="both"/>
              <w:rPr>
                <w:lang w:val="lv-LV"/>
              </w:rPr>
            </w:pPr>
            <w:r w:rsidRPr="009319AB">
              <w:rPr>
                <w:lang w:val="lv-LV"/>
              </w:rPr>
              <w:t>3.1Pīts tīkls</w:t>
            </w:r>
          </w:p>
          <w:p w14:paraId="388B6C81" w14:textId="77777777" w:rsidR="000835CD" w:rsidRPr="009319AB" w:rsidRDefault="000835CD" w:rsidP="000835CD">
            <w:pPr>
              <w:ind w:left="323"/>
              <w:jc w:val="both"/>
              <w:rPr>
                <w:lang w:val="lv-LV"/>
              </w:rPr>
            </w:pPr>
            <w:r w:rsidRPr="009319AB">
              <w:rPr>
                <w:lang w:val="lv-LV"/>
              </w:rPr>
              <w:t>3.2.Koka stabi 150mm, 1500mm. Impregnēti ar pamatiem</w:t>
            </w:r>
            <w:r>
              <w:rPr>
                <w:lang w:val="lv-LV"/>
              </w:rPr>
              <w:t xml:space="preserve"> </w:t>
            </w:r>
            <w:r w:rsidRPr="000835CD">
              <w:rPr>
                <w:lang w:val="lv-LV"/>
              </w:rPr>
              <w:t>(6 gab.),</w:t>
            </w:r>
          </w:p>
          <w:p w14:paraId="57CE58CB" w14:textId="77777777" w:rsidR="000835CD" w:rsidRPr="009319AB" w:rsidRDefault="000835CD" w:rsidP="000835CD">
            <w:pPr>
              <w:ind w:left="323"/>
              <w:jc w:val="both"/>
              <w:rPr>
                <w:lang w:val="lv-LV"/>
              </w:rPr>
            </w:pPr>
            <w:r w:rsidRPr="009319AB">
              <w:rPr>
                <w:lang w:val="lv-LV"/>
              </w:rPr>
              <w:t>3.3.Cinkoti stiprinājuma elementi</w:t>
            </w:r>
            <w:r w:rsidRPr="000835CD">
              <w:rPr>
                <w:lang w:val="lv-LV"/>
              </w:rPr>
              <w:t>(1 komplekts</w:t>
            </w:r>
            <w:r>
              <w:rPr>
                <w:lang w:val="lv-LV"/>
              </w:rPr>
              <w:t>),</w:t>
            </w:r>
          </w:p>
          <w:p w14:paraId="22314BF9" w14:textId="77777777" w:rsidR="000835CD" w:rsidRPr="009319AB" w:rsidRDefault="000835CD" w:rsidP="000835CD">
            <w:pPr>
              <w:ind w:left="323"/>
              <w:jc w:val="both"/>
              <w:rPr>
                <w:lang w:val="lv-LV"/>
              </w:rPr>
            </w:pPr>
            <w:r w:rsidRPr="009319AB">
              <w:rPr>
                <w:lang w:val="lv-LV"/>
              </w:rPr>
              <w:t>3.4.Skrūves</w:t>
            </w:r>
            <w:r w:rsidRPr="000835CD">
              <w:rPr>
                <w:lang w:val="lv-LV"/>
              </w:rPr>
              <w:t>(1 komplekts</w:t>
            </w:r>
            <w:r>
              <w:rPr>
                <w:lang w:val="lv-LV"/>
              </w:rPr>
              <w:t>),</w:t>
            </w:r>
          </w:p>
          <w:p w14:paraId="32373D97" w14:textId="5E7E4E03" w:rsidR="00070BD9" w:rsidRPr="00070BD9" w:rsidRDefault="000835CD" w:rsidP="00070BD9">
            <w:pPr>
              <w:ind w:left="323"/>
              <w:jc w:val="both"/>
              <w:rPr>
                <w:lang w:val="lv-LV"/>
              </w:rPr>
            </w:pPr>
            <w:r w:rsidRPr="009319AB">
              <w:rPr>
                <w:lang w:val="lv-LV"/>
              </w:rPr>
              <w:t>3.5.Elementa uzstādīšana</w:t>
            </w:r>
            <w:r w:rsidRPr="000835CD">
              <w:rPr>
                <w:lang w:val="lv-LV"/>
              </w:rPr>
              <w:t>(80 st.)</w:t>
            </w:r>
          </w:p>
          <w:p w14:paraId="262AE3DA" w14:textId="30A11223" w:rsidR="003C0037" w:rsidRPr="003C0037" w:rsidRDefault="003C0037" w:rsidP="003C0037">
            <w:pPr>
              <w:rPr>
                <w:sz w:val="22"/>
                <w:szCs w:val="22"/>
                <w:lang w:val="lv-LV"/>
              </w:rPr>
            </w:pPr>
          </w:p>
          <w:p w14:paraId="79281789" w14:textId="7C893DAC" w:rsidR="003C0037" w:rsidRDefault="003C0037" w:rsidP="003C0037">
            <w:pPr>
              <w:rPr>
                <w:lang w:val="lv-LV"/>
              </w:rPr>
            </w:pPr>
            <w:r w:rsidRPr="003C0037">
              <w:rPr>
                <w:sz w:val="22"/>
                <w:szCs w:val="22"/>
                <w:lang w:val="lv-LV"/>
              </w:rPr>
              <w:t xml:space="preserve">Elementu novietojuma shēmu skatīt </w:t>
            </w:r>
            <w:r w:rsidR="000835CD">
              <w:rPr>
                <w:sz w:val="22"/>
                <w:szCs w:val="22"/>
                <w:lang w:val="lv-LV"/>
              </w:rPr>
              <w:t xml:space="preserve">Pielikumā </w:t>
            </w:r>
          </w:p>
          <w:p w14:paraId="55DE2B18" w14:textId="77777777" w:rsidR="000835CD" w:rsidRDefault="000835CD" w:rsidP="003C0037">
            <w:pPr>
              <w:rPr>
                <w:lang w:val="lv-LV"/>
              </w:rPr>
            </w:pPr>
          </w:p>
          <w:p w14:paraId="4A96F4CC" w14:textId="77777777" w:rsidR="008A2567" w:rsidRDefault="003C0037" w:rsidP="003C0037">
            <w:pPr>
              <w:rPr>
                <w:lang w:val="lv-LV"/>
              </w:rPr>
            </w:pPr>
            <w:r>
              <w:rPr>
                <w:noProof/>
                <w:lang w:val="lv-LV"/>
              </w:rPr>
              <w:lastRenderedPageBreak/>
              <w:drawing>
                <wp:inline distT="0" distB="0" distL="0" distR="0" wp14:anchorId="62F51FE7" wp14:editId="63111603">
                  <wp:extent cx="1152525" cy="1529620"/>
                  <wp:effectExtent l="0" t="0" r="0" b="0"/>
                  <wp:docPr id="18602473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529620"/>
                          </a:xfrm>
                          <a:prstGeom prst="rect">
                            <a:avLst/>
                          </a:prstGeom>
                          <a:noFill/>
                        </pic:spPr>
                      </pic:pic>
                    </a:graphicData>
                  </a:graphic>
                </wp:inline>
              </w:drawing>
            </w:r>
          </w:p>
          <w:p w14:paraId="50FC51EE" w14:textId="1AFEBCFE" w:rsidR="003C0037" w:rsidRDefault="008A2567" w:rsidP="003C0037">
            <w:pPr>
              <w:rPr>
                <w:lang w:val="lv-LV"/>
              </w:rPr>
            </w:pPr>
            <w:r w:rsidRPr="008A2567">
              <w:rPr>
                <w:lang w:val="lv-LV"/>
              </w:rPr>
              <w:t xml:space="preserve">Attēls, analogs vai līdzīgs    </w:t>
            </w:r>
          </w:p>
          <w:p w14:paraId="7D77FA49" w14:textId="6D0372C2" w:rsidR="003C0037" w:rsidRDefault="003C0037" w:rsidP="003C0037">
            <w:pPr>
              <w:rPr>
                <w:lang w:val="lv-LV"/>
              </w:rPr>
            </w:pPr>
          </w:p>
          <w:p w14:paraId="162BAF12" w14:textId="210E38D9" w:rsidR="008A2567" w:rsidRDefault="008A2567" w:rsidP="008A2567">
            <w:pPr>
              <w:tabs>
                <w:tab w:val="left" w:pos="975"/>
              </w:tabs>
              <w:rPr>
                <w:lang w:val="lv-LV"/>
              </w:rPr>
            </w:pPr>
            <w:r>
              <w:rPr>
                <w:noProof/>
                <w:lang w:val="lv-LV"/>
              </w:rPr>
              <w:drawing>
                <wp:inline distT="0" distB="0" distL="0" distR="0" wp14:anchorId="39A79E52" wp14:editId="51015440">
                  <wp:extent cx="2552700" cy="1688194"/>
                  <wp:effectExtent l="0" t="0" r="0" b="7620"/>
                  <wp:docPr id="2511826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946" cy="1696293"/>
                          </a:xfrm>
                          <a:prstGeom prst="rect">
                            <a:avLst/>
                          </a:prstGeom>
                          <a:noFill/>
                        </pic:spPr>
                      </pic:pic>
                    </a:graphicData>
                  </a:graphic>
                </wp:inline>
              </w:drawing>
            </w:r>
          </w:p>
          <w:p w14:paraId="1DA1C08F" w14:textId="449E6E4A" w:rsidR="003C0037" w:rsidRDefault="008A2567" w:rsidP="008A2567">
            <w:pPr>
              <w:tabs>
                <w:tab w:val="left" w:pos="975"/>
              </w:tabs>
              <w:rPr>
                <w:lang w:val="lv-LV"/>
              </w:rPr>
            </w:pPr>
            <w:r w:rsidRPr="008A2567">
              <w:rPr>
                <w:lang w:val="lv-LV"/>
              </w:rPr>
              <w:t xml:space="preserve">Attēls, analogs vai līdzīgs    </w:t>
            </w:r>
          </w:p>
          <w:p w14:paraId="543FEB58" w14:textId="77777777" w:rsidR="00FA6FEA" w:rsidRDefault="00FA6FEA" w:rsidP="008A2567">
            <w:pPr>
              <w:tabs>
                <w:tab w:val="left" w:pos="975"/>
              </w:tabs>
              <w:rPr>
                <w:lang w:val="lv-LV"/>
              </w:rPr>
            </w:pPr>
          </w:p>
          <w:p w14:paraId="2BFF2241" w14:textId="7A8660C6" w:rsidR="008A2567" w:rsidRDefault="00FA6FEA" w:rsidP="008A2567">
            <w:pPr>
              <w:tabs>
                <w:tab w:val="left" w:pos="975"/>
              </w:tabs>
              <w:rPr>
                <w:lang w:val="lv-LV"/>
              </w:rPr>
            </w:pPr>
            <w:r w:rsidRPr="00FA6FEA">
              <w:rPr>
                <w:lang w:val="lv-LV"/>
              </w:rPr>
              <w:t>* Pieļaujama 5% atlaide no izmēriem</w:t>
            </w:r>
          </w:p>
          <w:p w14:paraId="35DED31C" w14:textId="3A9C1017" w:rsidR="003C0037" w:rsidRPr="00295888" w:rsidRDefault="003C0037" w:rsidP="003C0037">
            <w:pPr>
              <w:rPr>
                <w:lang w:val="lv-LV"/>
              </w:rPr>
            </w:pPr>
          </w:p>
        </w:tc>
        <w:tc>
          <w:tcPr>
            <w:tcW w:w="2698" w:type="dxa"/>
          </w:tcPr>
          <w:p w14:paraId="4055A633" w14:textId="77777777" w:rsidR="003C0037" w:rsidRPr="00295888" w:rsidRDefault="003C0037" w:rsidP="008753C9">
            <w:pPr>
              <w:pStyle w:val="Virsraksts1"/>
              <w:shd w:val="clear" w:color="auto" w:fill="FFFFFF"/>
              <w:spacing w:before="0"/>
              <w:rPr>
                <w:rFonts w:ascii="Times New Roman" w:hAnsi="Times New Roman" w:cs="Times New Roman"/>
                <w:color w:val="auto"/>
                <w:sz w:val="24"/>
                <w:szCs w:val="24"/>
              </w:rPr>
            </w:pPr>
          </w:p>
        </w:tc>
      </w:tr>
      <w:tr w:rsidR="002D3C69" w:rsidRPr="002100A9" w14:paraId="62067E05" w14:textId="77777777" w:rsidTr="00070BD9">
        <w:tc>
          <w:tcPr>
            <w:tcW w:w="1283" w:type="dxa"/>
          </w:tcPr>
          <w:p w14:paraId="312FF550" w14:textId="4AD6E263" w:rsidR="002D3C69" w:rsidRPr="00295888" w:rsidRDefault="002D3C69" w:rsidP="008753C9">
            <w:pPr>
              <w:rPr>
                <w:lang w:val="lv-LV"/>
              </w:rPr>
            </w:pPr>
            <w:r>
              <w:rPr>
                <w:lang w:val="lv-LV"/>
              </w:rPr>
              <w:lastRenderedPageBreak/>
              <w:t xml:space="preserve">Prasības izpildītājām:  </w:t>
            </w:r>
          </w:p>
        </w:tc>
        <w:tc>
          <w:tcPr>
            <w:tcW w:w="4236" w:type="dxa"/>
          </w:tcPr>
          <w:p w14:paraId="0D18AC27"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Saskaņā ar paskaidrojuma rakstu, Būvdarbi sevī ietver visus būvdarbus, būvniecības vadību un organizēšanu, būvniecībai nepieciešamo materiālu, iekārtu piegādi būvniecības laikā.</w:t>
            </w:r>
          </w:p>
          <w:p w14:paraId="06911549"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Lokālā tāme, jāsagatavo, atbilstoši iepirkuma Tehniskajai specifikācijai un 2017.gada 3.maija Ministru kabineta noteikumu Nr.239 “Noteikumi par Latvijas būvnormatīvu LBN 501-17 “Būvizmaksu noteikšanas kārtība”” prasībām. Lokālās tāmes, piedāvājumam jāpievieno arī elektroniskā formā (Microsoft Excel vai līdzvērtīgā formātā).</w:t>
            </w:r>
          </w:p>
          <w:p w14:paraId="06EA3F14"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Piedāvājuma cenā jāiekļauj visi ar attiecīgo Līguma izpildi saistītie izdevumi:</w:t>
            </w:r>
          </w:p>
          <w:p w14:paraId="6382A686"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Sanitāro un drošības normu ievērošana;</w:t>
            </w:r>
          </w:p>
          <w:p w14:paraId="263B4EBA"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lastRenderedPageBreak/>
              <w:t>Darba aizsardzības nodrošināšana Būvdarbu norises vietā;</w:t>
            </w:r>
          </w:p>
          <w:p w14:paraId="4C480C90"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organizācija un administrēšana;</w:t>
            </w:r>
          </w:p>
          <w:p w14:paraId="0316C5BC"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Tiesību aktos noteiktā nodokļu un nodevu nomaksa, izņemot pievienotās vērtības nodokli, kas jāuzrāda atsevišķi;</w:t>
            </w:r>
          </w:p>
          <w:p w14:paraId="1BAC7379"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Darba izpildes dokumentācijas noformēšana;</w:t>
            </w:r>
          </w:p>
          <w:p w14:paraId="41D6A8F3"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Kvalitātes nodrošināšana un kontrole;</w:t>
            </w:r>
          </w:p>
          <w:p w14:paraId="631C4166"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Materiālu sagatavošana, uzglabāšana, piegāde un iestrāde;</w:t>
            </w:r>
          </w:p>
          <w:p w14:paraId="4E05DF10"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Pagaidu  vai sagatavošanas darbi (papildus darbi, materiāli un palīgmateriāli, lai izpildītu pamatdarbu);</w:t>
            </w:r>
          </w:p>
          <w:p w14:paraId="524B5010"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Iekārtas, instrumenti, mehānismi un ar tiem saistītie izdevumi;</w:t>
            </w:r>
          </w:p>
          <w:p w14:paraId="2E4B5B31"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gaitā bojāto vietu atjaunošana;</w:t>
            </w:r>
          </w:p>
          <w:p w14:paraId="1BF6376D"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Būvdarbu norises vietas sakopšana pēc darbu beigšanas;</w:t>
            </w:r>
          </w:p>
          <w:p w14:paraId="4FB91528" w14:textId="77777777" w:rsidR="002D3C69" w:rsidRPr="009319AB" w:rsidRDefault="002D3C69" w:rsidP="002D3C69">
            <w:pPr>
              <w:pStyle w:val="Sarakstarindkopa"/>
              <w:numPr>
                <w:ilvl w:val="0"/>
                <w:numId w:val="6"/>
              </w:numPr>
              <w:jc w:val="both"/>
              <w:rPr>
                <w:rFonts w:ascii="Times New Roman" w:hAnsi="Times New Roman" w:cs="Times New Roman"/>
                <w:sz w:val="24"/>
                <w:szCs w:val="24"/>
              </w:rPr>
            </w:pPr>
            <w:r w:rsidRPr="009319AB">
              <w:rPr>
                <w:rFonts w:ascii="Times New Roman" w:hAnsi="Times New Roman" w:cs="Times New Roman"/>
                <w:sz w:val="24"/>
                <w:szCs w:val="24"/>
              </w:rPr>
              <w:t>Vispārējās saistības, atbildības un riska nodrošinājums.</w:t>
            </w:r>
          </w:p>
          <w:p w14:paraId="17E2CE77" w14:textId="77777777" w:rsidR="002D3C69" w:rsidRPr="002100A9" w:rsidRDefault="002D3C69" w:rsidP="002D3C69">
            <w:pPr>
              <w:jc w:val="both"/>
              <w:rPr>
                <w:lang w:val="lv-LV"/>
              </w:rPr>
            </w:pPr>
          </w:p>
        </w:tc>
        <w:tc>
          <w:tcPr>
            <w:tcW w:w="2698" w:type="dxa"/>
          </w:tcPr>
          <w:p w14:paraId="73175AE2" w14:textId="77777777" w:rsidR="002D3C69" w:rsidRPr="00295888" w:rsidRDefault="002D3C69" w:rsidP="008753C9">
            <w:pPr>
              <w:pStyle w:val="Virsraksts1"/>
              <w:shd w:val="clear" w:color="auto" w:fill="FFFFFF"/>
              <w:spacing w:before="0"/>
              <w:rPr>
                <w:rFonts w:ascii="Times New Roman" w:hAnsi="Times New Roman" w:cs="Times New Roman"/>
                <w:color w:val="auto"/>
                <w:sz w:val="24"/>
                <w:szCs w:val="24"/>
              </w:rPr>
            </w:pPr>
          </w:p>
        </w:tc>
      </w:tr>
      <w:tr w:rsidR="003C0037" w:rsidRPr="002100A9" w14:paraId="6EE431C7" w14:textId="77777777" w:rsidTr="00070BD9">
        <w:tc>
          <w:tcPr>
            <w:tcW w:w="1283" w:type="dxa"/>
          </w:tcPr>
          <w:p w14:paraId="137B95EE" w14:textId="4C0478B4" w:rsidR="003C0037" w:rsidRPr="00295888" w:rsidRDefault="00FA6FEA" w:rsidP="008753C9">
            <w:pPr>
              <w:rPr>
                <w:lang w:val="lv-LV"/>
              </w:rPr>
            </w:pPr>
            <w:r w:rsidRPr="00FA6FEA">
              <w:rPr>
                <w:lang w:val="lv-LV"/>
              </w:rPr>
              <w:t>Drošības Sertifikāts</w:t>
            </w:r>
          </w:p>
        </w:tc>
        <w:tc>
          <w:tcPr>
            <w:tcW w:w="4236" w:type="dxa"/>
          </w:tcPr>
          <w:p w14:paraId="07337FFD" w14:textId="0CBDF25B" w:rsidR="003C0037" w:rsidRPr="00295888" w:rsidRDefault="00FA6FEA" w:rsidP="00FA6FEA">
            <w:pPr>
              <w:tabs>
                <w:tab w:val="left" w:pos="1215"/>
              </w:tabs>
              <w:rPr>
                <w:lang w:val="lv-LV"/>
              </w:rPr>
            </w:pPr>
            <w:r w:rsidRPr="00FA6FEA">
              <w:rPr>
                <w:lang w:val="lv-LV"/>
              </w:rPr>
              <w:t>Drošību apliecinošs atbilstības sertifikāts</w:t>
            </w:r>
            <w:r w:rsidR="002100A9">
              <w:rPr>
                <w:lang w:val="lv-LV"/>
              </w:rPr>
              <w:t>,</w:t>
            </w:r>
            <w:r w:rsidRPr="00FA6FEA">
              <w:rPr>
                <w:lang w:val="lv-LV"/>
              </w:rPr>
              <w:t xml:space="preserve"> kas apliecina iekārtu atbilstību obligātā drošības standarta EN 16630-2015 nosacījumiem, kas ir spēkā  ES</w:t>
            </w:r>
          </w:p>
        </w:tc>
        <w:tc>
          <w:tcPr>
            <w:tcW w:w="2698" w:type="dxa"/>
          </w:tcPr>
          <w:p w14:paraId="5DC1CD0C" w14:textId="77777777" w:rsidR="003C0037" w:rsidRPr="00295888" w:rsidRDefault="003C0037" w:rsidP="008753C9">
            <w:pPr>
              <w:rPr>
                <w:lang w:val="lv-LV"/>
              </w:rPr>
            </w:pPr>
          </w:p>
        </w:tc>
      </w:tr>
      <w:tr w:rsidR="003C0037" w:rsidRPr="002100A9" w14:paraId="015CC3C8" w14:textId="77777777" w:rsidTr="00070BD9">
        <w:tc>
          <w:tcPr>
            <w:tcW w:w="1283" w:type="dxa"/>
          </w:tcPr>
          <w:p w14:paraId="43569920" w14:textId="26E00734" w:rsidR="003C0037" w:rsidRPr="00FA6FEA" w:rsidRDefault="008A2567" w:rsidP="008753C9">
            <w:pPr>
              <w:rPr>
                <w:lang w:val="lv-LV"/>
              </w:rPr>
            </w:pPr>
            <w:r w:rsidRPr="00FA6FEA">
              <w:rPr>
                <w:lang w:val="lv-LV"/>
              </w:rPr>
              <w:t>Līguma izpildes laiks:</w:t>
            </w:r>
          </w:p>
        </w:tc>
        <w:tc>
          <w:tcPr>
            <w:tcW w:w="4236" w:type="dxa"/>
          </w:tcPr>
          <w:p w14:paraId="03FC5222" w14:textId="742AFCDF" w:rsidR="000835CD" w:rsidRPr="000835CD" w:rsidRDefault="00A6724C" w:rsidP="000835CD">
            <w:pPr>
              <w:rPr>
                <w:lang w:val="lv-LV"/>
              </w:rPr>
            </w:pPr>
            <w:r w:rsidRPr="000835CD">
              <w:rPr>
                <w:lang w:val="lv-LV"/>
              </w:rPr>
              <w:t>S</w:t>
            </w:r>
            <w:r w:rsidR="000835CD" w:rsidRPr="000835CD">
              <w:rPr>
                <w:lang w:val="lv-LV"/>
              </w:rPr>
              <w:t>eptembris</w:t>
            </w:r>
            <w:r>
              <w:rPr>
                <w:lang w:val="lv-LV"/>
              </w:rPr>
              <w:t xml:space="preserve">, oktobris </w:t>
            </w:r>
            <w:r w:rsidRPr="00A6724C">
              <w:rPr>
                <w:lang w:val="lv-LV"/>
              </w:rPr>
              <w:t>2023. gada</w:t>
            </w:r>
          </w:p>
          <w:p w14:paraId="01E78A11" w14:textId="77777777" w:rsidR="000835CD" w:rsidRPr="000835CD" w:rsidRDefault="000835CD" w:rsidP="000835CD">
            <w:pPr>
              <w:rPr>
                <w:lang w:val="lv-LV"/>
              </w:rPr>
            </w:pPr>
            <w:r w:rsidRPr="000835CD">
              <w:rPr>
                <w:lang w:val="lv-LV"/>
              </w:rPr>
              <w:t xml:space="preserve">Pēc abpusēji parakstīta līguma </w:t>
            </w:r>
          </w:p>
          <w:p w14:paraId="2AA86BFE" w14:textId="57E2DC3E" w:rsidR="000835CD" w:rsidRPr="000835CD" w:rsidRDefault="000835CD" w:rsidP="000835CD">
            <w:pPr>
              <w:rPr>
                <w:lang w:val="lv-LV"/>
              </w:rPr>
            </w:pPr>
            <w:r w:rsidRPr="000835CD">
              <w:rPr>
                <w:lang w:val="lv-LV"/>
              </w:rPr>
              <w:t>Būvdarbiem jābūt pilnībā pabeigtiem un nodotiem līdz 2023. gada septembrim</w:t>
            </w:r>
            <w:r w:rsidR="006B39CD">
              <w:rPr>
                <w:lang w:val="lv-LV"/>
              </w:rPr>
              <w:t xml:space="preserve">, oktobrim </w:t>
            </w:r>
            <w:r w:rsidRPr="000835CD">
              <w:rPr>
                <w:lang w:val="lv-LV"/>
              </w:rPr>
              <w:t>(Būvdarbu nodošanas – pieņemšanas akta abpusēja parakstīšana un veikta  būvvaldes atzīme par būvdarbu pabeigšanu);</w:t>
            </w:r>
          </w:p>
          <w:p w14:paraId="6C3D47F3" w14:textId="486D1DB6" w:rsidR="003C0037" w:rsidRPr="00FA6FEA" w:rsidRDefault="003C0037" w:rsidP="00FA6FEA">
            <w:pPr>
              <w:rPr>
                <w:lang w:val="lv-LV"/>
              </w:rPr>
            </w:pPr>
          </w:p>
        </w:tc>
        <w:tc>
          <w:tcPr>
            <w:tcW w:w="2698" w:type="dxa"/>
          </w:tcPr>
          <w:p w14:paraId="05FE21A1" w14:textId="77777777" w:rsidR="003C0037" w:rsidRPr="00295888" w:rsidRDefault="003C0037" w:rsidP="008753C9">
            <w:pPr>
              <w:rPr>
                <w:lang w:val="lv-LV"/>
              </w:rPr>
            </w:pPr>
          </w:p>
        </w:tc>
      </w:tr>
      <w:tr w:rsidR="003C0037" w:rsidRPr="002100A9" w14:paraId="4AB2049F" w14:textId="77777777" w:rsidTr="00070BD9">
        <w:tc>
          <w:tcPr>
            <w:tcW w:w="1283" w:type="dxa"/>
          </w:tcPr>
          <w:p w14:paraId="5ECF7C29" w14:textId="1EE13E58" w:rsidR="003C0037" w:rsidRPr="00295888" w:rsidRDefault="008A2567" w:rsidP="008753C9">
            <w:pPr>
              <w:rPr>
                <w:lang w:val="lv-LV"/>
              </w:rPr>
            </w:pPr>
            <w:r w:rsidRPr="008A2567">
              <w:rPr>
                <w:lang w:val="lv-LV"/>
              </w:rPr>
              <w:t>Izmaksas, kas jāiekļauj cenā:</w:t>
            </w:r>
          </w:p>
        </w:tc>
        <w:tc>
          <w:tcPr>
            <w:tcW w:w="4236" w:type="dxa"/>
          </w:tcPr>
          <w:p w14:paraId="6CF921C4" w14:textId="77777777" w:rsidR="000835CD" w:rsidRPr="000835CD" w:rsidRDefault="000835CD" w:rsidP="000835CD">
            <w:pPr>
              <w:rPr>
                <w:lang w:val="lv-LV"/>
              </w:rPr>
            </w:pPr>
            <w:r w:rsidRPr="000835CD">
              <w:rPr>
                <w:lang w:val="lv-LV"/>
              </w:rPr>
              <w:t xml:space="preserve">Visas izmaksas, kas saistītas ar pakalpojuma izpildi, tai skaitā izgatavošana, uzstādīšana, transports(piegāde) un  </w:t>
            </w:r>
          </w:p>
          <w:p w14:paraId="58DB2D0D" w14:textId="7DB1C428" w:rsidR="003C0037" w:rsidRPr="00295888" w:rsidRDefault="000835CD" w:rsidP="000835CD">
            <w:pPr>
              <w:rPr>
                <w:lang w:val="lv-LV"/>
              </w:rPr>
            </w:pPr>
            <w:r w:rsidRPr="000835CD">
              <w:rPr>
                <w:lang w:val="lv-LV"/>
              </w:rPr>
              <w:t>garantijas termiņam ir jābūt 5 (pieci) gadi no Būvdarbu nodošanas – pieņemšanas akta parakstīšanas dienas</w:t>
            </w:r>
          </w:p>
        </w:tc>
        <w:tc>
          <w:tcPr>
            <w:tcW w:w="2698" w:type="dxa"/>
          </w:tcPr>
          <w:p w14:paraId="6B5C3033" w14:textId="44F5B136" w:rsidR="003C0037" w:rsidRPr="00295888" w:rsidRDefault="003C0037" w:rsidP="008753C9">
            <w:pPr>
              <w:rPr>
                <w:lang w:val="lv-LV"/>
              </w:rPr>
            </w:pPr>
          </w:p>
        </w:tc>
      </w:tr>
      <w:tr w:rsidR="008A2567" w:rsidRPr="002100A9" w14:paraId="753635E1" w14:textId="77777777" w:rsidTr="00070BD9">
        <w:tc>
          <w:tcPr>
            <w:tcW w:w="1283" w:type="dxa"/>
          </w:tcPr>
          <w:p w14:paraId="49663B61" w14:textId="6C1C38CD" w:rsidR="008A2567" w:rsidRPr="00295888" w:rsidRDefault="008A2567" w:rsidP="008A2567">
            <w:pPr>
              <w:rPr>
                <w:lang w:val="lv-LV"/>
              </w:rPr>
            </w:pPr>
            <w:r w:rsidRPr="00295888">
              <w:rPr>
                <w:lang w:val="lv-LV"/>
              </w:rPr>
              <w:lastRenderedPageBreak/>
              <w:t>Nodokļi</w:t>
            </w:r>
          </w:p>
        </w:tc>
        <w:tc>
          <w:tcPr>
            <w:tcW w:w="4236" w:type="dxa"/>
          </w:tcPr>
          <w:p w14:paraId="7200C902" w14:textId="11BC02E4" w:rsidR="008A2567" w:rsidRPr="00295888" w:rsidRDefault="008A2567" w:rsidP="008A2567">
            <w:pPr>
              <w:rPr>
                <w:lang w:val="lv-LV"/>
              </w:rPr>
            </w:pPr>
            <w:r w:rsidRPr="00295888">
              <w:rPr>
                <w:lang w:val="lv-LV"/>
              </w:rPr>
              <w:t>Uz piedāvājuma iesniegšanas pēdējo dienu pretendentam nav VID nodokļu parādu</w:t>
            </w:r>
          </w:p>
        </w:tc>
        <w:tc>
          <w:tcPr>
            <w:tcW w:w="2698" w:type="dxa"/>
          </w:tcPr>
          <w:p w14:paraId="232C4A97" w14:textId="74C7A663" w:rsidR="008A2567" w:rsidRPr="00295888" w:rsidRDefault="008A2567" w:rsidP="008A2567">
            <w:pPr>
              <w:rPr>
                <w:lang w:val="lv-LV"/>
              </w:rPr>
            </w:pPr>
            <w:r w:rsidRPr="00295888">
              <w:rPr>
                <w:lang w:val="lv-LV"/>
              </w:rPr>
              <w:t>Apliecinājums no VID EDS par nodokļu neesamību</w:t>
            </w:r>
          </w:p>
        </w:tc>
      </w:tr>
    </w:tbl>
    <w:p w14:paraId="58F6164D" w14:textId="77777777" w:rsidR="007C1C62" w:rsidRDefault="007C1C62" w:rsidP="002D3C69">
      <w:pPr>
        <w:rPr>
          <w:b/>
          <w:lang w:val="lv-LV"/>
        </w:rPr>
      </w:pPr>
    </w:p>
    <w:p w14:paraId="021B46A7" w14:textId="77777777" w:rsidR="007C1C62" w:rsidRPr="00295888" w:rsidRDefault="007C1C62" w:rsidP="003C0037">
      <w:pPr>
        <w:jc w:val="center"/>
        <w:rPr>
          <w:b/>
          <w:lang w:val="lv-LV"/>
        </w:rPr>
      </w:pPr>
    </w:p>
    <w:p w14:paraId="00E35FA9" w14:textId="77777777" w:rsidR="003C0037" w:rsidRPr="00295888" w:rsidRDefault="003C0037" w:rsidP="003C0037">
      <w:pPr>
        <w:jc w:val="center"/>
        <w:rPr>
          <w:b/>
          <w:lang w:val="lv-LV"/>
        </w:rPr>
      </w:pPr>
      <w:r w:rsidRPr="00295888">
        <w:rPr>
          <w:b/>
          <w:lang w:val="lv-LV"/>
        </w:rPr>
        <w:t>FINANŠU PIEDĀVĀJUMS</w:t>
      </w:r>
    </w:p>
    <w:p w14:paraId="2DD9981C" w14:textId="77777777" w:rsidR="003C0037" w:rsidRPr="00295888" w:rsidRDefault="003C0037" w:rsidP="003C0037">
      <w:pPr>
        <w:rPr>
          <w:lang w:val="lv-LV"/>
        </w:rPr>
      </w:pPr>
    </w:p>
    <w:p w14:paraId="0FAD291E" w14:textId="77777777" w:rsidR="003C0037" w:rsidRPr="00295888" w:rsidRDefault="003C0037" w:rsidP="003C0037">
      <w:pPr>
        <w:pStyle w:val="Sarakstarindkopa"/>
        <w:spacing w:after="0" w:line="240" w:lineRule="auto"/>
        <w:rPr>
          <w:rFonts w:ascii="Times New Roman" w:hAnsi="Times New Roman" w:cs="Times New Roman"/>
          <w:sz w:val="24"/>
          <w:szCs w:val="24"/>
        </w:rPr>
      </w:pPr>
    </w:p>
    <w:tbl>
      <w:tblPr>
        <w:tblStyle w:val="Reatabula"/>
        <w:tblW w:w="8217" w:type="dxa"/>
        <w:tblLook w:val="04A0" w:firstRow="1" w:lastRow="0" w:firstColumn="1" w:lastColumn="0" w:noHBand="0" w:noVBand="1"/>
      </w:tblPr>
      <w:tblGrid>
        <w:gridCol w:w="3539"/>
        <w:gridCol w:w="1276"/>
        <w:gridCol w:w="1701"/>
        <w:gridCol w:w="1701"/>
      </w:tblGrid>
      <w:tr w:rsidR="003C0037" w:rsidRPr="002100A9" w14:paraId="0F82ABAA" w14:textId="77777777" w:rsidTr="002D3C69">
        <w:trPr>
          <w:trHeight w:val="564"/>
        </w:trPr>
        <w:tc>
          <w:tcPr>
            <w:tcW w:w="3539" w:type="dxa"/>
            <w:shd w:val="clear" w:color="auto" w:fill="BFBFBF" w:themeFill="background1" w:themeFillShade="BF"/>
            <w:vAlign w:val="center"/>
          </w:tcPr>
          <w:p w14:paraId="010F12B2" w14:textId="77777777" w:rsidR="003C0037" w:rsidRPr="00295888" w:rsidRDefault="003C0037" w:rsidP="008753C9">
            <w:pPr>
              <w:rPr>
                <w:b/>
                <w:lang w:val="lv-LV"/>
              </w:rPr>
            </w:pPr>
            <w:bookmarkStart w:id="3" w:name="_Hlk137205141"/>
            <w:r w:rsidRPr="00295888">
              <w:rPr>
                <w:b/>
                <w:lang w:val="lv-LV"/>
              </w:rPr>
              <w:t>Apraksts</w:t>
            </w:r>
          </w:p>
        </w:tc>
        <w:tc>
          <w:tcPr>
            <w:tcW w:w="1276" w:type="dxa"/>
            <w:shd w:val="clear" w:color="auto" w:fill="BFBFBF" w:themeFill="background1" w:themeFillShade="BF"/>
            <w:vAlign w:val="center"/>
          </w:tcPr>
          <w:p w14:paraId="3A4CE7A1" w14:textId="77777777" w:rsidR="003C0037" w:rsidRPr="00295888" w:rsidRDefault="003C0037" w:rsidP="008753C9">
            <w:pPr>
              <w:jc w:val="center"/>
              <w:rPr>
                <w:b/>
                <w:lang w:val="lv-LV"/>
              </w:rPr>
            </w:pPr>
            <w:r w:rsidRPr="00295888">
              <w:rPr>
                <w:b/>
                <w:lang w:val="lv-LV"/>
              </w:rPr>
              <w:t>Skaits</w:t>
            </w:r>
          </w:p>
        </w:tc>
        <w:tc>
          <w:tcPr>
            <w:tcW w:w="1701" w:type="dxa"/>
            <w:shd w:val="clear" w:color="auto" w:fill="BFBFBF" w:themeFill="background1" w:themeFillShade="BF"/>
          </w:tcPr>
          <w:p w14:paraId="335EED16" w14:textId="435C1202" w:rsidR="003C0037" w:rsidRPr="00295888" w:rsidRDefault="003C0037" w:rsidP="008753C9">
            <w:pPr>
              <w:jc w:val="center"/>
              <w:rPr>
                <w:b/>
                <w:lang w:val="lv-LV"/>
              </w:rPr>
            </w:pPr>
            <w:r w:rsidRPr="00295888">
              <w:rPr>
                <w:b/>
                <w:lang w:val="lv-LV"/>
              </w:rPr>
              <w:t xml:space="preserve">Cena EUR bez PVN par vienu </w:t>
            </w:r>
            <w:r w:rsidR="00FA6FEA">
              <w:rPr>
                <w:b/>
                <w:lang w:val="lv-LV"/>
              </w:rPr>
              <w:t xml:space="preserve">vienību </w:t>
            </w:r>
          </w:p>
        </w:tc>
        <w:tc>
          <w:tcPr>
            <w:tcW w:w="1701" w:type="dxa"/>
            <w:shd w:val="clear" w:color="auto" w:fill="BFBFBF" w:themeFill="background1" w:themeFillShade="BF"/>
            <w:vAlign w:val="center"/>
          </w:tcPr>
          <w:p w14:paraId="5BBA274D" w14:textId="77777777" w:rsidR="003C0037" w:rsidRPr="00295888" w:rsidRDefault="003C0037" w:rsidP="008753C9">
            <w:pPr>
              <w:jc w:val="center"/>
              <w:rPr>
                <w:b/>
                <w:lang w:val="lv-LV"/>
              </w:rPr>
            </w:pPr>
            <w:r w:rsidRPr="00295888">
              <w:rPr>
                <w:b/>
                <w:lang w:val="lv-LV"/>
              </w:rPr>
              <w:t>Cena EUR bez PVN par visu apjomu</w:t>
            </w:r>
          </w:p>
        </w:tc>
      </w:tr>
      <w:bookmarkEnd w:id="3"/>
      <w:tr w:rsidR="003C0037" w:rsidRPr="00295888" w14:paraId="5D458A8C" w14:textId="77777777" w:rsidTr="002D3C69">
        <w:trPr>
          <w:trHeight w:val="1131"/>
        </w:trPr>
        <w:tc>
          <w:tcPr>
            <w:tcW w:w="3539" w:type="dxa"/>
            <w:vAlign w:val="center"/>
          </w:tcPr>
          <w:p w14:paraId="23004172" w14:textId="7D6105F3" w:rsidR="003C0037" w:rsidRPr="00295888" w:rsidRDefault="003C0037" w:rsidP="008753C9">
            <w:pPr>
              <w:rPr>
                <w:lang w:val="lv-LV"/>
              </w:rPr>
            </w:pPr>
            <w:r w:rsidRPr="003C0037">
              <w:rPr>
                <w:lang w:val="lv-LV"/>
              </w:rPr>
              <w:t>Virvju šķēršļu trase elementu un tīklu elementu izgatavošana un uzstādīšana Zaķumuižas stadionā</w:t>
            </w:r>
          </w:p>
        </w:tc>
        <w:tc>
          <w:tcPr>
            <w:tcW w:w="1276" w:type="dxa"/>
            <w:vAlign w:val="center"/>
          </w:tcPr>
          <w:p w14:paraId="5BDB7E17" w14:textId="0A82A5AC" w:rsidR="003C0037" w:rsidRPr="00295888" w:rsidRDefault="000835CD" w:rsidP="00070BD9">
            <w:pPr>
              <w:jc w:val="center"/>
              <w:rPr>
                <w:lang w:val="lv-LV"/>
              </w:rPr>
            </w:pPr>
            <w:r>
              <w:rPr>
                <w:lang w:val="lv-LV"/>
              </w:rPr>
              <w:t>4</w:t>
            </w:r>
          </w:p>
        </w:tc>
        <w:tc>
          <w:tcPr>
            <w:tcW w:w="1701" w:type="dxa"/>
          </w:tcPr>
          <w:p w14:paraId="0E8123BB" w14:textId="77777777" w:rsidR="003C0037" w:rsidRPr="00295888" w:rsidRDefault="003C0037" w:rsidP="008753C9">
            <w:pPr>
              <w:rPr>
                <w:lang w:val="lv-LV"/>
              </w:rPr>
            </w:pPr>
          </w:p>
        </w:tc>
        <w:tc>
          <w:tcPr>
            <w:tcW w:w="1701" w:type="dxa"/>
            <w:vAlign w:val="center"/>
          </w:tcPr>
          <w:p w14:paraId="0B447B94" w14:textId="77777777" w:rsidR="003C0037" w:rsidRPr="00295888" w:rsidRDefault="003C0037" w:rsidP="008753C9">
            <w:pPr>
              <w:rPr>
                <w:lang w:val="lv-LV"/>
              </w:rPr>
            </w:pPr>
          </w:p>
        </w:tc>
      </w:tr>
      <w:tr w:rsidR="00070BD9" w:rsidRPr="00295888" w14:paraId="5C41C04A" w14:textId="77777777" w:rsidTr="002D3C69">
        <w:trPr>
          <w:trHeight w:val="209"/>
        </w:trPr>
        <w:tc>
          <w:tcPr>
            <w:tcW w:w="8217" w:type="dxa"/>
            <w:gridSpan w:val="4"/>
            <w:vAlign w:val="center"/>
          </w:tcPr>
          <w:p w14:paraId="4BB43AD4" w14:textId="452532FC" w:rsidR="00070BD9" w:rsidRPr="00295888" w:rsidRDefault="00070BD9" w:rsidP="008753C9">
            <w:pPr>
              <w:rPr>
                <w:lang w:val="lv-LV"/>
              </w:rPr>
            </w:pPr>
            <w:r>
              <w:rPr>
                <w:lang w:val="lv-LV"/>
              </w:rPr>
              <w:t xml:space="preserve">Viena Tīklu posma izmaksas: </w:t>
            </w:r>
          </w:p>
        </w:tc>
      </w:tr>
      <w:tr w:rsidR="00070BD9" w:rsidRPr="00295888" w14:paraId="00F06802" w14:textId="77777777" w:rsidTr="002D3C69">
        <w:trPr>
          <w:trHeight w:val="492"/>
        </w:trPr>
        <w:tc>
          <w:tcPr>
            <w:tcW w:w="3539" w:type="dxa"/>
            <w:vAlign w:val="center"/>
          </w:tcPr>
          <w:p w14:paraId="0A2FD3F3" w14:textId="7D97F09B" w:rsidR="00070BD9" w:rsidRPr="00070BD9" w:rsidRDefault="00070BD9" w:rsidP="00070BD9">
            <w:pPr>
              <w:rPr>
                <w:lang w:val="lv-LV"/>
              </w:rPr>
            </w:pPr>
            <w:r>
              <w:rPr>
                <w:lang w:val="lv-LV"/>
              </w:rPr>
              <w:t>P</w:t>
            </w:r>
            <w:r w:rsidRPr="00070BD9">
              <w:rPr>
                <w:lang w:val="lv-LV"/>
              </w:rPr>
              <w:t xml:space="preserve">īts tīkls. </w:t>
            </w:r>
            <w:proofErr w:type="spellStart"/>
            <w:r w:rsidRPr="00070BD9">
              <w:rPr>
                <w:lang w:val="lv-LV"/>
              </w:rPr>
              <w:t>Asc</w:t>
            </w:r>
            <w:proofErr w:type="spellEnd"/>
            <w:r w:rsidRPr="00070BD9">
              <w:rPr>
                <w:lang w:val="lv-LV"/>
              </w:rPr>
              <w:t xml:space="preserve"> 45mm. 2 kārtas. Izturība 280 kg.</w:t>
            </w:r>
          </w:p>
          <w:p w14:paraId="6B381700" w14:textId="0F282E4E" w:rsidR="00070BD9" w:rsidRPr="003C0037" w:rsidRDefault="00070BD9" w:rsidP="00070BD9">
            <w:pPr>
              <w:rPr>
                <w:lang w:val="lv-LV"/>
              </w:rPr>
            </w:pPr>
          </w:p>
        </w:tc>
        <w:tc>
          <w:tcPr>
            <w:tcW w:w="1276" w:type="dxa"/>
            <w:vAlign w:val="center"/>
          </w:tcPr>
          <w:p w14:paraId="0631CC5A" w14:textId="00AE267C" w:rsidR="00070BD9" w:rsidRPr="00070BD9" w:rsidRDefault="00070BD9" w:rsidP="00070BD9">
            <w:pPr>
              <w:jc w:val="center"/>
              <w:rPr>
                <w:lang w:val="lv-LV"/>
              </w:rPr>
            </w:pPr>
            <w:r>
              <w:rPr>
                <w:lang w:val="lv-LV"/>
              </w:rPr>
              <w:t xml:space="preserve">10 </w:t>
            </w:r>
            <w:r w:rsidRPr="00070BD9">
              <w:rPr>
                <w:lang w:val="lv-LV"/>
              </w:rPr>
              <w:t>m2</w:t>
            </w:r>
            <w:r w:rsidRPr="00070BD9">
              <w:rPr>
                <w:lang w:val="lv-LV"/>
              </w:rPr>
              <w:tab/>
            </w:r>
          </w:p>
          <w:p w14:paraId="61D75B6D" w14:textId="24A2FD84" w:rsidR="00070BD9" w:rsidRDefault="00070BD9" w:rsidP="00070BD9">
            <w:pPr>
              <w:jc w:val="center"/>
              <w:rPr>
                <w:lang w:val="lv-LV"/>
              </w:rPr>
            </w:pPr>
          </w:p>
        </w:tc>
        <w:tc>
          <w:tcPr>
            <w:tcW w:w="1701" w:type="dxa"/>
          </w:tcPr>
          <w:p w14:paraId="1DDB4B54" w14:textId="77777777" w:rsidR="00070BD9" w:rsidRPr="00295888" w:rsidRDefault="00070BD9" w:rsidP="008753C9">
            <w:pPr>
              <w:rPr>
                <w:lang w:val="lv-LV"/>
              </w:rPr>
            </w:pPr>
          </w:p>
        </w:tc>
        <w:tc>
          <w:tcPr>
            <w:tcW w:w="1701" w:type="dxa"/>
            <w:vAlign w:val="center"/>
          </w:tcPr>
          <w:p w14:paraId="00E58A1F" w14:textId="77777777" w:rsidR="00070BD9" w:rsidRPr="00295888" w:rsidRDefault="00070BD9" w:rsidP="008753C9">
            <w:pPr>
              <w:rPr>
                <w:lang w:val="lv-LV"/>
              </w:rPr>
            </w:pPr>
          </w:p>
        </w:tc>
      </w:tr>
      <w:tr w:rsidR="00070BD9" w:rsidRPr="00295888" w14:paraId="3A4DB47D" w14:textId="77777777" w:rsidTr="002D3C69">
        <w:trPr>
          <w:trHeight w:val="1131"/>
        </w:trPr>
        <w:tc>
          <w:tcPr>
            <w:tcW w:w="3539" w:type="dxa"/>
            <w:vAlign w:val="center"/>
          </w:tcPr>
          <w:p w14:paraId="078A2610" w14:textId="27B6A86C" w:rsidR="00070BD9" w:rsidRPr="003C0037" w:rsidRDefault="00070BD9" w:rsidP="008753C9">
            <w:pPr>
              <w:rPr>
                <w:lang w:val="lv-LV"/>
              </w:rPr>
            </w:pPr>
            <w:r w:rsidRPr="00070BD9">
              <w:rPr>
                <w:lang w:val="lv-LV"/>
              </w:rPr>
              <w:t>Koka stabi 150mm, 1500mm. Impregnēti ar pamatiem</w:t>
            </w:r>
          </w:p>
        </w:tc>
        <w:tc>
          <w:tcPr>
            <w:tcW w:w="1276" w:type="dxa"/>
            <w:vAlign w:val="center"/>
          </w:tcPr>
          <w:p w14:paraId="59E2E304" w14:textId="09F89B35" w:rsidR="00070BD9" w:rsidRDefault="00070BD9" w:rsidP="00070BD9">
            <w:pPr>
              <w:jc w:val="center"/>
              <w:rPr>
                <w:lang w:val="lv-LV"/>
              </w:rPr>
            </w:pPr>
            <w:r>
              <w:rPr>
                <w:lang w:val="lv-LV"/>
              </w:rPr>
              <w:t xml:space="preserve">6 </w:t>
            </w:r>
            <w:r w:rsidRPr="00070BD9">
              <w:rPr>
                <w:lang w:val="lv-LV"/>
              </w:rPr>
              <w:t>g</w:t>
            </w:r>
            <w:r>
              <w:rPr>
                <w:lang w:val="lv-LV"/>
              </w:rPr>
              <w:t>a</w:t>
            </w:r>
            <w:r w:rsidRPr="00070BD9">
              <w:rPr>
                <w:lang w:val="lv-LV"/>
              </w:rPr>
              <w:t>b.</w:t>
            </w:r>
            <w:r w:rsidRPr="00070BD9">
              <w:rPr>
                <w:lang w:val="lv-LV"/>
              </w:rPr>
              <w:tab/>
            </w:r>
          </w:p>
        </w:tc>
        <w:tc>
          <w:tcPr>
            <w:tcW w:w="1701" w:type="dxa"/>
          </w:tcPr>
          <w:p w14:paraId="702BFAEC" w14:textId="77777777" w:rsidR="00070BD9" w:rsidRPr="00295888" w:rsidRDefault="00070BD9" w:rsidP="008753C9">
            <w:pPr>
              <w:rPr>
                <w:lang w:val="lv-LV"/>
              </w:rPr>
            </w:pPr>
          </w:p>
        </w:tc>
        <w:tc>
          <w:tcPr>
            <w:tcW w:w="1701" w:type="dxa"/>
            <w:vAlign w:val="center"/>
          </w:tcPr>
          <w:p w14:paraId="62463435" w14:textId="77777777" w:rsidR="00070BD9" w:rsidRPr="00295888" w:rsidRDefault="00070BD9" w:rsidP="008753C9">
            <w:pPr>
              <w:rPr>
                <w:lang w:val="lv-LV"/>
              </w:rPr>
            </w:pPr>
          </w:p>
        </w:tc>
      </w:tr>
      <w:tr w:rsidR="00070BD9" w:rsidRPr="00295888" w14:paraId="0BDC95A1" w14:textId="77777777" w:rsidTr="002D3C69">
        <w:trPr>
          <w:trHeight w:val="770"/>
        </w:trPr>
        <w:tc>
          <w:tcPr>
            <w:tcW w:w="3539" w:type="dxa"/>
            <w:vAlign w:val="center"/>
          </w:tcPr>
          <w:p w14:paraId="5AEF7F7C" w14:textId="1E06393A" w:rsidR="00070BD9" w:rsidRPr="003C0037" w:rsidRDefault="00070BD9" w:rsidP="008753C9">
            <w:pPr>
              <w:rPr>
                <w:lang w:val="lv-LV"/>
              </w:rPr>
            </w:pPr>
            <w:r w:rsidRPr="00070BD9">
              <w:rPr>
                <w:lang w:val="lv-LV"/>
              </w:rPr>
              <w:t>Cinkoti stiprinājuma elementi</w:t>
            </w:r>
          </w:p>
        </w:tc>
        <w:tc>
          <w:tcPr>
            <w:tcW w:w="1276" w:type="dxa"/>
            <w:vAlign w:val="center"/>
          </w:tcPr>
          <w:p w14:paraId="30FAACB6" w14:textId="690EC09E" w:rsidR="00070BD9" w:rsidRDefault="00070BD9" w:rsidP="00070BD9">
            <w:pPr>
              <w:jc w:val="center"/>
              <w:rPr>
                <w:lang w:val="lv-LV"/>
              </w:rPr>
            </w:pPr>
            <w:r>
              <w:rPr>
                <w:lang w:val="lv-LV"/>
              </w:rPr>
              <w:t xml:space="preserve">1 </w:t>
            </w:r>
            <w:proofErr w:type="spellStart"/>
            <w:r w:rsidRPr="00070BD9">
              <w:rPr>
                <w:lang w:val="lv-LV"/>
              </w:rPr>
              <w:t>kompl</w:t>
            </w:r>
            <w:proofErr w:type="spellEnd"/>
            <w:r>
              <w:rPr>
                <w:lang w:val="lv-LV"/>
              </w:rPr>
              <w:t>.</w:t>
            </w:r>
          </w:p>
        </w:tc>
        <w:tc>
          <w:tcPr>
            <w:tcW w:w="1701" w:type="dxa"/>
          </w:tcPr>
          <w:p w14:paraId="1BC094D7" w14:textId="77777777" w:rsidR="00070BD9" w:rsidRPr="00295888" w:rsidRDefault="00070BD9" w:rsidP="008753C9">
            <w:pPr>
              <w:rPr>
                <w:lang w:val="lv-LV"/>
              </w:rPr>
            </w:pPr>
          </w:p>
        </w:tc>
        <w:tc>
          <w:tcPr>
            <w:tcW w:w="1701" w:type="dxa"/>
            <w:vAlign w:val="center"/>
          </w:tcPr>
          <w:p w14:paraId="461AC3F6" w14:textId="77777777" w:rsidR="00070BD9" w:rsidRPr="00295888" w:rsidRDefault="00070BD9" w:rsidP="008753C9">
            <w:pPr>
              <w:rPr>
                <w:lang w:val="lv-LV"/>
              </w:rPr>
            </w:pPr>
          </w:p>
        </w:tc>
      </w:tr>
      <w:tr w:rsidR="00070BD9" w:rsidRPr="00295888" w14:paraId="4DD909B7" w14:textId="77777777" w:rsidTr="002D3C69">
        <w:trPr>
          <w:trHeight w:val="474"/>
        </w:trPr>
        <w:tc>
          <w:tcPr>
            <w:tcW w:w="3539" w:type="dxa"/>
            <w:vAlign w:val="center"/>
          </w:tcPr>
          <w:p w14:paraId="6D8C67CE" w14:textId="52DA2196" w:rsidR="00070BD9" w:rsidRPr="003C0037" w:rsidRDefault="00070BD9" w:rsidP="008753C9">
            <w:pPr>
              <w:rPr>
                <w:lang w:val="lv-LV"/>
              </w:rPr>
            </w:pPr>
            <w:r w:rsidRPr="00070BD9">
              <w:rPr>
                <w:lang w:val="lv-LV"/>
              </w:rPr>
              <w:t>Skrūves</w:t>
            </w:r>
          </w:p>
        </w:tc>
        <w:tc>
          <w:tcPr>
            <w:tcW w:w="1276" w:type="dxa"/>
            <w:vAlign w:val="center"/>
          </w:tcPr>
          <w:p w14:paraId="3E774ACA" w14:textId="45E435A5" w:rsidR="00070BD9" w:rsidRDefault="00070BD9" w:rsidP="00070BD9">
            <w:pPr>
              <w:jc w:val="center"/>
              <w:rPr>
                <w:lang w:val="lv-LV"/>
              </w:rPr>
            </w:pPr>
            <w:r w:rsidRPr="00070BD9">
              <w:rPr>
                <w:lang w:val="lv-LV"/>
              </w:rPr>
              <w:t xml:space="preserve">1 </w:t>
            </w:r>
            <w:proofErr w:type="spellStart"/>
            <w:r w:rsidRPr="00070BD9">
              <w:rPr>
                <w:lang w:val="lv-LV"/>
              </w:rPr>
              <w:t>kompl</w:t>
            </w:r>
            <w:proofErr w:type="spellEnd"/>
            <w:r w:rsidRPr="00070BD9">
              <w:rPr>
                <w:lang w:val="lv-LV"/>
              </w:rPr>
              <w:t>.</w:t>
            </w:r>
          </w:p>
        </w:tc>
        <w:tc>
          <w:tcPr>
            <w:tcW w:w="1701" w:type="dxa"/>
          </w:tcPr>
          <w:p w14:paraId="017CF217" w14:textId="77777777" w:rsidR="00070BD9" w:rsidRPr="00295888" w:rsidRDefault="00070BD9" w:rsidP="008753C9">
            <w:pPr>
              <w:rPr>
                <w:lang w:val="lv-LV"/>
              </w:rPr>
            </w:pPr>
          </w:p>
        </w:tc>
        <w:tc>
          <w:tcPr>
            <w:tcW w:w="1701" w:type="dxa"/>
            <w:vAlign w:val="center"/>
          </w:tcPr>
          <w:p w14:paraId="31601381" w14:textId="77777777" w:rsidR="00070BD9" w:rsidRPr="00295888" w:rsidRDefault="00070BD9" w:rsidP="008753C9">
            <w:pPr>
              <w:rPr>
                <w:lang w:val="lv-LV"/>
              </w:rPr>
            </w:pPr>
          </w:p>
        </w:tc>
      </w:tr>
      <w:tr w:rsidR="00070BD9" w:rsidRPr="00295888" w14:paraId="17354482" w14:textId="77777777" w:rsidTr="002D3C69">
        <w:trPr>
          <w:trHeight w:val="476"/>
        </w:trPr>
        <w:tc>
          <w:tcPr>
            <w:tcW w:w="3539" w:type="dxa"/>
            <w:vAlign w:val="center"/>
          </w:tcPr>
          <w:p w14:paraId="35AFAAA2" w14:textId="7F87933B" w:rsidR="00070BD9" w:rsidRPr="00070BD9" w:rsidRDefault="00070BD9" w:rsidP="008753C9">
            <w:pPr>
              <w:rPr>
                <w:lang w:val="lv-LV"/>
              </w:rPr>
            </w:pPr>
            <w:r w:rsidRPr="00070BD9">
              <w:rPr>
                <w:lang w:val="lv-LV"/>
              </w:rPr>
              <w:t>Elementu uzstādīšana</w:t>
            </w:r>
          </w:p>
        </w:tc>
        <w:tc>
          <w:tcPr>
            <w:tcW w:w="1276" w:type="dxa"/>
            <w:vAlign w:val="center"/>
          </w:tcPr>
          <w:p w14:paraId="2F31E3F7" w14:textId="674A3368" w:rsidR="00070BD9" w:rsidRDefault="00070BD9" w:rsidP="00070BD9">
            <w:pPr>
              <w:jc w:val="center"/>
              <w:rPr>
                <w:lang w:val="lv-LV"/>
              </w:rPr>
            </w:pPr>
            <w:r>
              <w:rPr>
                <w:lang w:val="lv-LV"/>
              </w:rPr>
              <w:t xml:space="preserve">80st. </w:t>
            </w:r>
          </w:p>
        </w:tc>
        <w:tc>
          <w:tcPr>
            <w:tcW w:w="1701" w:type="dxa"/>
          </w:tcPr>
          <w:p w14:paraId="28034FC7" w14:textId="77777777" w:rsidR="00070BD9" w:rsidRPr="00295888" w:rsidRDefault="00070BD9" w:rsidP="008753C9">
            <w:pPr>
              <w:rPr>
                <w:lang w:val="lv-LV"/>
              </w:rPr>
            </w:pPr>
          </w:p>
        </w:tc>
        <w:tc>
          <w:tcPr>
            <w:tcW w:w="1701" w:type="dxa"/>
            <w:vAlign w:val="center"/>
          </w:tcPr>
          <w:p w14:paraId="22183EFD" w14:textId="77777777" w:rsidR="00070BD9" w:rsidRPr="00295888" w:rsidRDefault="00070BD9" w:rsidP="008753C9">
            <w:pPr>
              <w:rPr>
                <w:lang w:val="lv-LV"/>
              </w:rPr>
            </w:pPr>
          </w:p>
        </w:tc>
      </w:tr>
      <w:tr w:rsidR="003C0037" w:rsidRPr="00295888" w14:paraId="42281346" w14:textId="77777777" w:rsidTr="002D3C69">
        <w:trPr>
          <w:trHeight w:val="564"/>
        </w:trPr>
        <w:tc>
          <w:tcPr>
            <w:tcW w:w="4815" w:type="dxa"/>
            <w:gridSpan w:val="2"/>
            <w:vAlign w:val="center"/>
          </w:tcPr>
          <w:p w14:paraId="4FE0F606" w14:textId="77777777" w:rsidR="003C0037" w:rsidRPr="00295888" w:rsidRDefault="003C0037" w:rsidP="008753C9">
            <w:pPr>
              <w:jc w:val="right"/>
              <w:rPr>
                <w:lang w:val="lv-LV"/>
              </w:rPr>
            </w:pPr>
            <w:r w:rsidRPr="00295888">
              <w:rPr>
                <w:lang w:val="lv-LV"/>
              </w:rPr>
              <w:t>Cena bez PVN, EUR:</w:t>
            </w:r>
          </w:p>
        </w:tc>
        <w:tc>
          <w:tcPr>
            <w:tcW w:w="1701" w:type="dxa"/>
          </w:tcPr>
          <w:p w14:paraId="044B23DE" w14:textId="77777777" w:rsidR="003C0037" w:rsidRPr="00295888" w:rsidRDefault="003C0037" w:rsidP="008753C9">
            <w:pPr>
              <w:rPr>
                <w:lang w:val="lv-LV"/>
              </w:rPr>
            </w:pPr>
          </w:p>
        </w:tc>
        <w:tc>
          <w:tcPr>
            <w:tcW w:w="1701" w:type="dxa"/>
            <w:vAlign w:val="center"/>
          </w:tcPr>
          <w:p w14:paraId="51ABAD66" w14:textId="77777777" w:rsidR="003C0037" w:rsidRPr="00295888" w:rsidRDefault="003C0037" w:rsidP="008753C9">
            <w:pPr>
              <w:rPr>
                <w:lang w:val="lv-LV"/>
              </w:rPr>
            </w:pPr>
          </w:p>
        </w:tc>
      </w:tr>
      <w:tr w:rsidR="003C0037" w:rsidRPr="00295888" w14:paraId="347892C8" w14:textId="77777777" w:rsidTr="002D3C69">
        <w:trPr>
          <w:trHeight w:val="564"/>
        </w:trPr>
        <w:tc>
          <w:tcPr>
            <w:tcW w:w="4815" w:type="dxa"/>
            <w:gridSpan w:val="2"/>
            <w:vAlign w:val="center"/>
          </w:tcPr>
          <w:p w14:paraId="16782984" w14:textId="77777777" w:rsidR="003C0037" w:rsidRPr="00295888" w:rsidRDefault="003C0037" w:rsidP="008753C9">
            <w:pPr>
              <w:jc w:val="right"/>
              <w:rPr>
                <w:lang w:val="lv-LV"/>
              </w:rPr>
            </w:pPr>
            <w:r w:rsidRPr="00295888">
              <w:rPr>
                <w:lang w:val="lv-LV"/>
              </w:rPr>
              <w:t>PVN summa, EUR:</w:t>
            </w:r>
          </w:p>
        </w:tc>
        <w:tc>
          <w:tcPr>
            <w:tcW w:w="1701" w:type="dxa"/>
          </w:tcPr>
          <w:p w14:paraId="1ADD7290" w14:textId="77777777" w:rsidR="003C0037" w:rsidRPr="00295888" w:rsidRDefault="003C0037" w:rsidP="008753C9">
            <w:pPr>
              <w:rPr>
                <w:lang w:val="lv-LV"/>
              </w:rPr>
            </w:pPr>
          </w:p>
        </w:tc>
        <w:tc>
          <w:tcPr>
            <w:tcW w:w="1701" w:type="dxa"/>
            <w:vAlign w:val="center"/>
          </w:tcPr>
          <w:p w14:paraId="3C80CE56" w14:textId="77777777" w:rsidR="003C0037" w:rsidRPr="00295888" w:rsidRDefault="003C0037" w:rsidP="008753C9">
            <w:pPr>
              <w:rPr>
                <w:lang w:val="lv-LV"/>
              </w:rPr>
            </w:pPr>
          </w:p>
        </w:tc>
      </w:tr>
      <w:tr w:rsidR="003C0037" w:rsidRPr="002100A9" w14:paraId="448E785E" w14:textId="77777777" w:rsidTr="002D3C69">
        <w:trPr>
          <w:trHeight w:val="564"/>
        </w:trPr>
        <w:tc>
          <w:tcPr>
            <w:tcW w:w="4815" w:type="dxa"/>
            <w:gridSpan w:val="2"/>
            <w:vAlign w:val="center"/>
          </w:tcPr>
          <w:p w14:paraId="10A3DED2" w14:textId="77777777" w:rsidR="003C0037" w:rsidRPr="00295888" w:rsidRDefault="003C0037" w:rsidP="008753C9">
            <w:pPr>
              <w:jc w:val="right"/>
              <w:rPr>
                <w:lang w:val="lv-LV"/>
              </w:rPr>
            </w:pPr>
            <w:r w:rsidRPr="00295888">
              <w:rPr>
                <w:lang w:val="lv-LV"/>
              </w:rPr>
              <w:t>Kopējā cena ar PVN, EUR:</w:t>
            </w:r>
          </w:p>
        </w:tc>
        <w:tc>
          <w:tcPr>
            <w:tcW w:w="1701" w:type="dxa"/>
          </w:tcPr>
          <w:p w14:paraId="79A7E1CC" w14:textId="77777777" w:rsidR="003C0037" w:rsidRPr="00295888" w:rsidRDefault="003C0037" w:rsidP="008753C9">
            <w:pPr>
              <w:rPr>
                <w:lang w:val="lv-LV"/>
              </w:rPr>
            </w:pPr>
          </w:p>
        </w:tc>
        <w:tc>
          <w:tcPr>
            <w:tcW w:w="1701" w:type="dxa"/>
            <w:vAlign w:val="center"/>
          </w:tcPr>
          <w:p w14:paraId="388E4233" w14:textId="77777777" w:rsidR="003C0037" w:rsidRPr="00295888" w:rsidRDefault="003C0037" w:rsidP="008753C9">
            <w:pPr>
              <w:rPr>
                <w:lang w:val="lv-LV"/>
              </w:rPr>
            </w:pPr>
          </w:p>
        </w:tc>
      </w:tr>
    </w:tbl>
    <w:p w14:paraId="28AC7FD2" w14:textId="77777777" w:rsidR="003C0037" w:rsidRPr="00295888" w:rsidRDefault="003C0037" w:rsidP="003C0037">
      <w:pPr>
        <w:rPr>
          <w:lang w:val="lv-LV"/>
        </w:rPr>
      </w:pPr>
    </w:p>
    <w:p w14:paraId="7CB074AD" w14:textId="77777777" w:rsidR="003C0037" w:rsidRPr="00295888" w:rsidRDefault="003C0037" w:rsidP="003C0037">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8790570" w14:textId="77777777" w:rsidR="003C0037" w:rsidRPr="00295888" w:rsidRDefault="003C0037" w:rsidP="003C0037">
      <w:pPr>
        <w:pStyle w:val="naisf"/>
        <w:spacing w:before="0" w:after="0"/>
        <w:ind w:firstLine="0"/>
      </w:pPr>
    </w:p>
    <w:p w14:paraId="75D26570" w14:textId="77777777" w:rsidR="003C0037" w:rsidRPr="00295888" w:rsidRDefault="003C0037" w:rsidP="003C0037">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3C0037" w:rsidRPr="002100A9" w14:paraId="2DCACEDC" w14:textId="77777777" w:rsidTr="008753C9">
        <w:tc>
          <w:tcPr>
            <w:tcW w:w="2405" w:type="dxa"/>
          </w:tcPr>
          <w:p w14:paraId="238A6C08" w14:textId="77777777" w:rsidR="003C0037" w:rsidRPr="00295888" w:rsidRDefault="003C0037" w:rsidP="008753C9">
            <w:pPr>
              <w:pStyle w:val="naisf"/>
              <w:spacing w:before="0" w:after="0"/>
              <w:ind w:firstLine="0"/>
              <w:rPr>
                <w:b/>
              </w:rPr>
            </w:pPr>
            <w:r w:rsidRPr="00295888">
              <w:rPr>
                <w:b/>
              </w:rPr>
              <w:t>Vārds, uzvārds:</w:t>
            </w:r>
          </w:p>
        </w:tc>
        <w:tc>
          <w:tcPr>
            <w:tcW w:w="6940" w:type="dxa"/>
          </w:tcPr>
          <w:p w14:paraId="105F2994" w14:textId="77777777" w:rsidR="003C0037" w:rsidRPr="00295888" w:rsidRDefault="003C0037" w:rsidP="008753C9">
            <w:pPr>
              <w:pStyle w:val="naisf"/>
              <w:spacing w:before="0" w:after="0"/>
              <w:ind w:firstLine="0"/>
              <w:rPr>
                <w:i/>
              </w:rPr>
            </w:pPr>
            <w:r w:rsidRPr="00295888">
              <w:rPr>
                <w:i/>
              </w:rPr>
              <w:t>Pretendenta pārstāvis ar pārstāvības tiesībām vai tā pilnvarotā persona</w:t>
            </w:r>
          </w:p>
        </w:tc>
      </w:tr>
      <w:tr w:rsidR="003C0037" w:rsidRPr="00295888" w14:paraId="6E659220" w14:textId="77777777" w:rsidTr="008753C9">
        <w:tc>
          <w:tcPr>
            <w:tcW w:w="2405" w:type="dxa"/>
          </w:tcPr>
          <w:p w14:paraId="586E9B52" w14:textId="77777777" w:rsidR="003C0037" w:rsidRPr="00295888" w:rsidRDefault="003C0037" w:rsidP="008753C9">
            <w:pPr>
              <w:pStyle w:val="naisf"/>
              <w:spacing w:before="0" w:after="0"/>
              <w:ind w:firstLine="0"/>
              <w:rPr>
                <w:b/>
              </w:rPr>
            </w:pPr>
            <w:r w:rsidRPr="00295888">
              <w:rPr>
                <w:b/>
              </w:rPr>
              <w:t>Amats:</w:t>
            </w:r>
          </w:p>
        </w:tc>
        <w:tc>
          <w:tcPr>
            <w:tcW w:w="6940" w:type="dxa"/>
          </w:tcPr>
          <w:p w14:paraId="26498AFB" w14:textId="77777777" w:rsidR="003C0037" w:rsidRPr="00295888" w:rsidRDefault="003C0037" w:rsidP="008753C9">
            <w:pPr>
              <w:pStyle w:val="naisf"/>
              <w:spacing w:before="0" w:after="0"/>
              <w:ind w:firstLine="0"/>
            </w:pPr>
          </w:p>
        </w:tc>
      </w:tr>
      <w:tr w:rsidR="003C0037" w:rsidRPr="00295888" w14:paraId="1640D5CF" w14:textId="77777777" w:rsidTr="008753C9">
        <w:tc>
          <w:tcPr>
            <w:tcW w:w="2405" w:type="dxa"/>
          </w:tcPr>
          <w:p w14:paraId="49A3D8C0" w14:textId="77777777" w:rsidR="003C0037" w:rsidRPr="00295888" w:rsidRDefault="003C0037" w:rsidP="008753C9">
            <w:pPr>
              <w:pStyle w:val="naisf"/>
              <w:spacing w:before="0" w:after="0"/>
              <w:ind w:firstLine="0"/>
              <w:rPr>
                <w:b/>
              </w:rPr>
            </w:pPr>
            <w:r w:rsidRPr="00295888">
              <w:rPr>
                <w:b/>
              </w:rPr>
              <w:t>Paraksts:</w:t>
            </w:r>
          </w:p>
        </w:tc>
        <w:tc>
          <w:tcPr>
            <w:tcW w:w="6940" w:type="dxa"/>
          </w:tcPr>
          <w:p w14:paraId="2DBF12CC" w14:textId="77777777" w:rsidR="003C0037" w:rsidRPr="00295888" w:rsidRDefault="003C0037" w:rsidP="008753C9">
            <w:pPr>
              <w:pStyle w:val="naisf"/>
              <w:spacing w:before="0" w:after="0"/>
              <w:ind w:firstLine="0"/>
            </w:pPr>
          </w:p>
        </w:tc>
      </w:tr>
    </w:tbl>
    <w:p w14:paraId="63BE74E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4F5"/>
    <w:multiLevelType w:val="hybridMultilevel"/>
    <w:tmpl w:val="CE5E8EBC"/>
    <w:lvl w:ilvl="0" w:tplc="8A845156">
      <w:start w:val="1"/>
      <w:numFmt w:val="decimal"/>
      <w:lvlText w:val="%1."/>
      <w:lvlJc w:val="left"/>
      <w:pPr>
        <w:ind w:left="683" w:hanging="360"/>
      </w:pPr>
      <w:rPr>
        <w:rFonts w:hint="default"/>
      </w:rPr>
    </w:lvl>
    <w:lvl w:ilvl="1" w:tplc="04260019" w:tentative="1">
      <w:start w:val="1"/>
      <w:numFmt w:val="lowerLetter"/>
      <w:lvlText w:val="%2."/>
      <w:lvlJc w:val="left"/>
      <w:pPr>
        <w:ind w:left="1403" w:hanging="360"/>
      </w:pPr>
    </w:lvl>
    <w:lvl w:ilvl="2" w:tplc="0426001B" w:tentative="1">
      <w:start w:val="1"/>
      <w:numFmt w:val="lowerRoman"/>
      <w:lvlText w:val="%3."/>
      <w:lvlJc w:val="right"/>
      <w:pPr>
        <w:ind w:left="2123" w:hanging="180"/>
      </w:pPr>
    </w:lvl>
    <w:lvl w:ilvl="3" w:tplc="0426000F" w:tentative="1">
      <w:start w:val="1"/>
      <w:numFmt w:val="decimal"/>
      <w:lvlText w:val="%4."/>
      <w:lvlJc w:val="left"/>
      <w:pPr>
        <w:ind w:left="2843" w:hanging="360"/>
      </w:pPr>
    </w:lvl>
    <w:lvl w:ilvl="4" w:tplc="04260019" w:tentative="1">
      <w:start w:val="1"/>
      <w:numFmt w:val="lowerLetter"/>
      <w:lvlText w:val="%5."/>
      <w:lvlJc w:val="left"/>
      <w:pPr>
        <w:ind w:left="3563" w:hanging="360"/>
      </w:pPr>
    </w:lvl>
    <w:lvl w:ilvl="5" w:tplc="0426001B" w:tentative="1">
      <w:start w:val="1"/>
      <w:numFmt w:val="lowerRoman"/>
      <w:lvlText w:val="%6."/>
      <w:lvlJc w:val="right"/>
      <w:pPr>
        <w:ind w:left="4283" w:hanging="180"/>
      </w:pPr>
    </w:lvl>
    <w:lvl w:ilvl="6" w:tplc="0426000F" w:tentative="1">
      <w:start w:val="1"/>
      <w:numFmt w:val="decimal"/>
      <w:lvlText w:val="%7."/>
      <w:lvlJc w:val="left"/>
      <w:pPr>
        <w:ind w:left="5003" w:hanging="360"/>
      </w:pPr>
    </w:lvl>
    <w:lvl w:ilvl="7" w:tplc="04260019" w:tentative="1">
      <w:start w:val="1"/>
      <w:numFmt w:val="lowerLetter"/>
      <w:lvlText w:val="%8."/>
      <w:lvlJc w:val="left"/>
      <w:pPr>
        <w:ind w:left="5723" w:hanging="360"/>
      </w:pPr>
    </w:lvl>
    <w:lvl w:ilvl="8" w:tplc="0426001B" w:tentative="1">
      <w:start w:val="1"/>
      <w:numFmt w:val="lowerRoman"/>
      <w:lvlText w:val="%9."/>
      <w:lvlJc w:val="right"/>
      <w:pPr>
        <w:ind w:left="6443" w:hanging="180"/>
      </w:pPr>
    </w:lvl>
  </w:abstractNum>
  <w:abstractNum w:abstractNumId="1" w15:restartNumberingAfterBreak="0">
    <w:nsid w:val="0AFC28A3"/>
    <w:multiLevelType w:val="hybridMultilevel"/>
    <w:tmpl w:val="ADDC4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813EB3"/>
    <w:multiLevelType w:val="hybridMultilevel"/>
    <w:tmpl w:val="30B277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C967C3"/>
    <w:multiLevelType w:val="hybridMultilevel"/>
    <w:tmpl w:val="287687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77C1DC9"/>
    <w:multiLevelType w:val="hybridMultilevel"/>
    <w:tmpl w:val="B372AE58"/>
    <w:lvl w:ilvl="0" w:tplc="04260001">
      <w:start w:val="1"/>
      <w:numFmt w:val="bullet"/>
      <w:lvlText w:val=""/>
      <w:lvlJc w:val="left"/>
      <w:pPr>
        <w:ind w:left="720" w:hanging="360"/>
      </w:pPr>
      <w:rPr>
        <w:rFonts w:ascii="Symbol" w:hAnsi="Symbol" w:hint="default"/>
      </w:rPr>
    </w:lvl>
    <w:lvl w:ilvl="1" w:tplc="47B69B64">
      <w:start w:val="5"/>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FF55E2"/>
    <w:multiLevelType w:val="hybridMultilevel"/>
    <w:tmpl w:val="49D28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7612E4F"/>
    <w:multiLevelType w:val="hybridMultilevel"/>
    <w:tmpl w:val="9F6A0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0864FD"/>
    <w:multiLevelType w:val="hybridMultilevel"/>
    <w:tmpl w:val="1D444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2828134">
    <w:abstractNumId w:val="1"/>
  </w:num>
  <w:num w:numId="2" w16cid:durableId="492721910">
    <w:abstractNumId w:val="5"/>
  </w:num>
  <w:num w:numId="3" w16cid:durableId="169682241">
    <w:abstractNumId w:val="6"/>
  </w:num>
  <w:num w:numId="4" w16cid:durableId="890773356">
    <w:abstractNumId w:val="3"/>
  </w:num>
  <w:num w:numId="5" w16cid:durableId="585186567">
    <w:abstractNumId w:val="7"/>
  </w:num>
  <w:num w:numId="6" w16cid:durableId="2097704989">
    <w:abstractNumId w:val="4"/>
  </w:num>
  <w:num w:numId="7" w16cid:durableId="101851139">
    <w:abstractNumId w:val="0"/>
  </w:num>
  <w:num w:numId="8" w16cid:durableId="110646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37"/>
    <w:rsid w:val="00070BD9"/>
    <w:rsid w:val="00077A8C"/>
    <w:rsid w:val="000835CD"/>
    <w:rsid w:val="002100A9"/>
    <w:rsid w:val="002D3C69"/>
    <w:rsid w:val="00324FB8"/>
    <w:rsid w:val="003C0037"/>
    <w:rsid w:val="00451574"/>
    <w:rsid w:val="00502179"/>
    <w:rsid w:val="006B39CD"/>
    <w:rsid w:val="00776124"/>
    <w:rsid w:val="007C1C62"/>
    <w:rsid w:val="00822185"/>
    <w:rsid w:val="008A2567"/>
    <w:rsid w:val="00920410"/>
    <w:rsid w:val="009319AB"/>
    <w:rsid w:val="009F39BD"/>
    <w:rsid w:val="00A6724C"/>
    <w:rsid w:val="00C705DF"/>
    <w:rsid w:val="00D038A8"/>
    <w:rsid w:val="00D50965"/>
    <w:rsid w:val="00D71621"/>
    <w:rsid w:val="00E51EC7"/>
    <w:rsid w:val="00FA6FEA"/>
    <w:rsid w:val="00FE2B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9756"/>
  <w15:chartTrackingRefBased/>
  <w15:docId w15:val="{EA9710AA-27DF-4983-BDAC-72C05F1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35CD"/>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3C003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3C0037"/>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037"/>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7Rakstz">
    <w:name w:val="Virsraksts 7 Rakstz."/>
    <w:basedOn w:val="Noklusjumarindkopasfonts"/>
    <w:link w:val="Virsraksts7"/>
    <w:rsid w:val="003C0037"/>
    <w:rPr>
      <w:rFonts w:ascii="Times New Roman" w:eastAsia="Times New Roman" w:hAnsi="Times New Roman" w:cs="Times New Roman"/>
      <w:kern w:val="0"/>
      <w:sz w:val="24"/>
      <w:szCs w:val="24"/>
      <w14:ligatures w14:val="none"/>
    </w:rPr>
  </w:style>
  <w:style w:type="paragraph" w:styleId="Galvene">
    <w:name w:val="header"/>
    <w:basedOn w:val="Parasts"/>
    <w:link w:val="GalveneRakstz"/>
    <w:uiPriority w:val="99"/>
    <w:rsid w:val="003C0037"/>
    <w:pPr>
      <w:tabs>
        <w:tab w:val="center" w:pos="4153"/>
        <w:tab w:val="right" w:pos="8306"/>
      </w:tabs>
    </w:pPr>
  </w:style>
  <w:style w:type="character" w:customStyle="1" w:styleId="GalveneRakstz">
    <w:name w:val="Galvene Rakstz."/>
    <w:basedOn w:val="Noklusjumarindkopasfonts"/>
    <w:link w:val="Galvene"/>
    <w:uiPriority w:val="99"/>
    <w:rsid w:val="003C0037"/>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unhideWhenUsed/>
    <w:rsid w:val="003C0037"/>
    <w:pPr>
      <w:spacing w:before="100" w:beforeAutospacing="1" w:after="100" w:afterAutospacing="1"/>
    </w:pPr>
    <w:rPr>
      <w:lang w:val="lv-LV" w:eastAsia="lv-LV"/>
    </w:rPr>
  </w:style>
  <w:style w:type="paragraph" w:customStyle="1" w:styleId="naisf">
    <w:name w:val="naisf"/>
    <w:basedOn w:val="Parasts"/>
    <w:rsid w:val="003C0037"/>
    <w:pPr>
      <w:spacing w:before="75" w:after="75"/>
      <w:ind w:firstLine="375"/>
      <w:jc w:val="both"/>
    </w:pPr>
    <w:rPr>
      <w:lang w:val="lv-LV" w:eastAsia="lv-LV"/>
    </w:rPr>
  </w:style>
  <w:style w:type="table" w:styleId="Reatabula">
    <w:name w:val="Table Grid"/>
    <w:basedOn w:val="Parastatabula"/>
    <w:uiPriority w:val="39"/>
    <w:rsid w:val="003C00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C0037"/>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309F-82C2-47DD-B2D9-4B71F267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6354</Words>
  <Characters>3623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2023-08-09T06:58:00Z</dcterms:created>
  <dcterms:modified xsi:type="dcterms:W3CDTF">2023-08-09T06:58:00Z</dcterms:modified>
</cp:coreProperties>
</file>