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403A3D"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03A3D">
        <w:rPr>
          <w:rFonts w:ascii="Times New Roman" w:hAnsi="Times New Roman" w:cs="Times New Roman"/>
          <w:b/>
          <w:kern w:val="0"/>
          <w:sz w:val="24"/>
          <w:szCs w:val="24"/>
          <w:lang w:eastAsia="lv-LV"/>
          <w14:ligatures w14:val="none"/>
        </w:rPr>
        <w:t>CENU APTAUJAS ANKETA</w:t>
      </w:r>
    </w:p>
    <w:bookmarkEnd w:id="0"/>
    <w:p w14:paraId="3B4042A7" w14:textId="3E709721" w:rsidR="00C22141" w:rsidRDefault="00C22141" w:rsidP="00EA535B">
      <w:pPr>
        <w:spacing w:after="0"/>
        <w:jc w:val="center"/>
        <w:rPr>
          <w:rFonts w:ascii="Times New Roman" w:hAnsi="Times New Roman" w:cs="Times New Roman"/>
          <w:b/>
          <w:kern w:val="0"/>
          <w:sz w:val="24"/>
          <w:szCs w:val="24"/>
          <w:lang w:eastAsia="lv-LV"/>
          <w14:ligatures w14:val="none"/>
        </w:rPr>
      </w:pPr>
      <w:r w:rsidRPr="00B75560">
        <w:rPr>
          <w:rFonts w:ascii="Times New Roman" w:hAnsi="Times New Roman" w:cs="Times New Roman"/>
          <w:b/>
          <w:kern w:val="0"/>
          <w:sz w:val="24"/>
          <w:szCs w:val="24"/>
          <w:lang w:eastAsia="lv-LV"/>
          <w14:ligatures w14:val="none"/>
        </w:rPr>
        <w:t>“</w:t>
      </w:r>
      <w:r w:rsidR="00B75560" w:rsidRPr="00B75560">
        <w:rPr>
          <w:rFonts w:ascii="Times New Roman" w:hAnsi="Times New Roman" w:cs="Times New Roman"/>
          <w:b/>
          <w:kern w:val="0"/>
          <w:sz w:val="24"/>
          <w:szCs w:val="24"/>
          <w:lang w:eastAsia="lv-LV"/>
          <w14:ligatures w14:val="none"/>
        </w:rPr>
        <w:t>Futbola vārtu piegāde</w:t>
      </w:r>
      <w:r w:rsidR="00DB4121" w:rsidRPr="00B75560">
        <w:rPr>
          <w:rFonts w:ascii="Times New Roman" w:hAnsi="Times New Roman" w:cs="Times New Roman"/>
          <w:b/>
          <w:kern w:val="0"/>
          <w:sz w:val="24"/>
          <w:szCs w:val="24"/>
          <w:lang w:eastAsia="lv-LV"/>
          <w14:ligatures w14:val="none"/>
        </w:rPr>
        <w:t>”</w:t>
      </w:r>
    </w:p>
    <w:p w14:paraId="60641BA6"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738"/>
      </w:tblGrid>
      <w:tr w:rsidR="00C22141" w:rsidRPr="00403A3D" w14:paraId="78178E84" w14:textId="77777777" w:rsidTr="00EA535B">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738"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EA535B">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738"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EA535B">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738" w:type="dxa"/>
          </w:tcPr>
          <w:p w14:paraId="6D77C1BE" w14:textId="77777777" w:rsidR="00C22141" w:rsidRPr="00B75560" w:rsidRDefault="00C22141" w:rsidP="00C22141">
            <w:pPr>
              <w:spacing w:after="120"/>
              <w:jc w:val="both"/>
              <w:rPr>
                <w:rFonts w:ascii="Times New Roman" w:hAnsi="Times New Roman" w:cs="Times New Roman"/>
                <w:sz w:val="24"/>
                <w:szCs w:val="24"/>
                <w:lang w:eastAsia="lv-LV"/>
                <w14:ligatures w14:val="none"/>
              </w:rPr>
            </w:pPr>
            <w:r w:rsidRPr="00B75560">
              <w:rPr>
                <w:rFonts w:ascii="Times New Roman" w:hAnsi="Times New Roman" w:cs="Times New Roman"/>
                <w:sz w:val="24"/>
                <w:szCs w:val="24"/>
                <w:lang w:eastAsia="lv-LV"/>
                <w14:ligatures w14:val="none"/>
              </w:rPr>
              <w:t>Institūta iela 1a, Ulbroka, Stopiņu pagasts, Ropažu novads, LV-2130</w:t>
            </w:r>
          </w:p>
        </w:tc>
      </w:tr>
      <w:tr w:rsidR="00C22141" w:rsidRPr="00403A3D" w14:paraId="42D281B6" w14:textId="77777777" w:rsidTr="00B75560">
        <w:trPr>
          <w:trHeight w:val="415"/>
        </w:trPr>
        <w:tc>
          <w:tcPr>
            <w:tcW w:w="2762" w:type="dxa"/>
          </w:tcPr>
          <w:p w14:paraId="78EB6B7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738" w:type="dxa"/>
            <w:shd w:val="clear" w:color="auto" w:fill="auto"/>
          </w:tcPr>
          <w:p w14:paraId="7A87B25D" w14:textId="4866C2DC" w:rsidR="00C22141" w:rsidRPr="00B75560" w:rsidRDefault="00FB62B1" w:rsidP="005D565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FB62B1">
              <w:rPr>
                <w:rFonts w:ascii="Times New Roman" w:eastAsia="Times New Roman" w:hAnsi="Times New Roman" w:cs="Times New Roman"/>
                <w:sz w:val="24"/>
                <w:szCs w:val="24"/>
                <w:lang w:eastAsia="lv-LV"/>
                <w14:ligatures w14:val="none"/>
              </w:rPr>
              <w:t>Attīstības, īpašumu un investīciju departamenta, Projektu nodaļa,</w:t>
            </w:r>
            <w:r>
              <w:rPr>
                <w:rFonts w:ascii="Times New Roman" w:eastAsia="Times New Roman" w:hAnsi="Times New Roman" w:cs="Times New Roman"/>
                <w:sz w:val="24"/>
                <w:szCs w:val="24"/>
                <w:lang w:eastAsia="lv-LV"/>
                <w14:ligatures w14:val="none"/>
              </w:rPr>
              <w:t xml:space="preserve"> Līga Mekša, </w:t>
            </w:r>
            <w:r w:rsidRPr="00FB62B1">
              <w:rPr>
                <w:rFonts w:ascii="Times New Roman" w:eastAsia="Times New Roman" w:hAnsi="Times New Roman" w:cs="Times New Roman"/>
                <w:sz w:val="24"/>
                <w:szCs w:val="24"/>
                <w:lang w:eastAsia="lv-LV"/>
                <w14:ligatures w14:val="none"/>
              </w:rPr>
              <w:t>liga.meksa@ropazi.lv</w:t>
            </w:r>
          </w:p>
        </w:tc>
      </w:tr>
      <w:tr w:rsidR="00C22141" w:rsidRPr="00403A3D" w14:paraId="35CFCDBD" w14:textId="77777777" w:rsidTr="00B75560">
        <w:trPr>
          <w:trHeight w:val="415"/>
        </w:trPr>
        <w:tc>
          <w:tcPr>
            <w:tcW w:w="2762" w:type="dxa"/>
            <w:shd w:val="clear" w:color="auto" w:fill="auto"/>
          </w:tcPr>
          <w:p w14:paraId="20C6FA90"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738" w:type="dxa"/>
            <w:shd w:val="clear" w:color="auto" w:fill="auto"/>
          </w:tcPr>
          <w:p w14:paraId="0C8718D1" w14:textId="7C5D009F" w:rsidR="00C22141" w:rsidRPr="00B75560" w:rsidRDefault="00FB62B1" w:rsidP="00FB62B1">
            <w:pPr>
              <w:spacing w:after="120"/>
              <w:jc w:val="both"/>
              <w:rPr>
                <w:rFonts w:ascii="Times New Roman" w:hAnsi="Times New Roman" w:cs="Times New Roman"/>
                <w:sz w:val="24"/>
                <w:szCs w:val="24"/>
                <w:lang w:eastAsia="lv-LV"/>
                <w14:ligatures w14:val="none"/>
              </w:rPr>
            </w:pPr>
            <w:r w:rsidRPr="00FB62B1">
              <w:rPr>
                <w:rFonts w:ascii="Times New Roman" w:hAnsi="Times New Roman" w:cs="Times New Roman"/>
                <w:sz w:val="24"/>
                <w:szCs w:val="24"/>
                <w:lang w:eastAsia="lv-LV"/>
                <w14:ligatures w14:val="none"/>
              </w:rPr>
              <w:t>25483904</w:t>
            </w:r>
          </w:p>
        </w:tc>
      </w:tr>
      <w:tr w:rsidR="00C22141" w:rsidRPr="00403A3D" w14:paraId="6E15B2D0" w14:textId="77777777" w:rsidTr="00EA535B">
        <w:trPr>
          <w:trHeight w:val="704"/>
        </w:trPr>
        <w:tc>
          <w:tcPr>
            <w:tcW w:w="2762" w:type="dxa"/>
          </w:tcPr>
          <w:p w14:paraId="00148DE7" w14:textId="77777777" w:rsidR="00C22141" w:rsidRPr="00403A3D" w:rsidRDefault="00C22141" w:rsidP="00C22141">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738" w:type="dxa"/>
          </w:tcPr>
          <w:p w14:paraId="2F9479E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C22141" w:rsidRPr="00403A3D" w14:paraId="674100F2" w14:textId="77777777" w:rsidTr="00EA535B">
        <w:trPr>
          <w:trHeight w:val="704"/>
        </w:trPr>
        <w:tc>
          <w:tcPr>
            <w:tcW w:w="2762" w:type="dxa"/>
          </w:tcPr>
          <w:p w14:paraId="5179D4D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738" w:type="dxa"/>
          </w:tcPr>
          <w:p w14:paraId="49E81380" w14:textId="46DBE4EC"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Līdz</w:t>
            </w:r>
            <w:r w:rsidR="00FB62B1">
              <w:rPr>
                <w:rFonts w:ascii="Times New Roman" w:hAnsi="Times New Roman" w:cs="Times New Roman"/>
                <w:sz w:val="24"/>
                <w:szCs w:val="24"/>
                <w:lang w:eastAsia="lv-LV"/>
                <w14:ligatures w14:val="none"/>
              </w:rPr>
              <w:t xml:space="preserve"> </w:t>
            </w:r>
            <w:r w:rsidR="005C0B1A">
              <w:t>07.11.2023. plkst.10:00</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263"/>
        <w:gridCol w:w="6237"/>
      </w:tblGrid>
      <w:tr w:rsidR="00C22141" w:rsidRPr="00403A3D" w14:paraId="47F23C9E" w14:textId="77777777" w:rsidTr="00694FF0">
        <w:tc>
          <w:tcPr>
            <w:tcW w:w="2263" w:type="dxa"/>
          </w:tcPr>
          <w:p w14:paraId="3A903941"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Pakalpojuma adrese:</w:t>
            </w:r>
          </w:p>
        </w:tc>
        <w:tc>
          <w:tcPr>
            <w:tcW w:w="6237" w:type="dxa"/>
          </w:tcPr>
          <w:p w14:paraId="683C5901" w14:textId="77777777" w:rsidR="00C22141" w:rsidRDefault="00B75560" w:rsidP="00C22141">
            <w:pPr>
              <w:jc w:val="both"/>
              <w:rPr>
                <w:rFonts w:ascii="Times New Roman" w:hAnsi="Times New Roman" w:cs="Times New Roman"/>
                <w:sz w:val="24"/>
                <w:szCs w:val="24"/>
                <w:lang w:eastAsia="lv-LV"/>
                <w14:ligatures w14:val="none"/>
              </w:rPr>
            </w:pPr>
            <w:r w:rsidRPr="00B75560">
              <w:rPr>
                <w:rFonts w:ascii="Times New Roman" w:hAnsi="Times New Roman" w:cs="Times New Roman"/>
                <w:sz w:val="24"/>
                <w:szCs w:val="24"/>
                <w:lang w:eastAsia="lv-LV"/>
                <w14:ligatures w14:val="none"/>
              </w:rPr>
              <w:t>Mucenieku sporta stadio</w:t>
            </w:r>
            <w:r>
              <w:rPr>
                <w:rFonts w:ascii="Times New Roman" w:hAnsi="Times New Roman" w:cs="Times New Roman"/>
                <w:sz w:val="24"/>
                <w:szCs w:val="24"/>
                <w:lang w:eastAsia="lv-LV"/>
                <w14:ligatures w14:val="none"/>
              </w:rPr>
              <w:t>ns</w:t>
            </w:r>
            <w:r w:rsidRPr="00B75560">
              <w:rPr>
                <w:rFonts w:ascii="Times New Roman" w:hAnsi="Times New Roman" w:cs="Times New Roman"/>
                <w:sz w:val="24"/>
                <w:szCs w:val="24"/>
                <w:lang w:eastAsia="lv-LV"/>
                <w14:ligatures w14:val="none"/>
              </w:rPr>
              <w:t>, Muceniekos, Ropažu pagastā</w:t>
            </w:r>
            <w:r>
              <w:rPr>
                <w:rFonts w:ascii="Times New Roman" w:hAnsi="Times New Roman" w:cs="Times New Roman"/>
                <w:sz w:val="24"/>
                <w:szCs w:val="24"/>
                <w:lang w:eastAsia="lv-LV"/>
                <w14:ligatures w14:val="none"/>
              </w:rPr>
              <w:t>, Ropažu novadā.</w:t>
            </w:r>
          </w:p>
          <w:p w14:paraId="49F14509" w14:textId="3BFA7EB4" w:rsidR="00B75560" w:rsidRPr="00403A3D" w:rsidRDefault="00B75560" w:rsidP="00C22141">
            <w:pPr>
              <w:jc w:val="both"/>
              <w:rPr>
                <w:rFonts w:ascii="Times New Roman" w:hAnsi="Times New Roman" w:cs="Times New Roman"/>
                <w:sz w:val="24"/>
                <w:szCs w:val="24"/>
                <w:lang w:eastAsia="lv-LV"/>
                <w14:ligatures w14:val="none"/>
              </w:rPr>
            </w:pPr>
          </w:p>
        </w:tc>
      </w:tr>
      <w:tr w:rsidR="00C22141" w:rsidRPr="00403A3D" w14:paraId="2C631BDF" w14:textId="77777777" w:rsidTr="00B75560">
        <w:tc>
          <w:tcPr>
            <w:tcW w:w="2263" w:type="dxa"/>
          </w:tcPr>
          <w:p w14:paraId="330C44C7"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6237" w:type="dxa"/>
            <w:shd w:val="clear" w:color="auto" w:fill="auto"/>
          </w:tcPr>
          <w:p w14:paraId="0FC82BDF" w14:textId="77777777" w:rsidR="00B75560" w:rsidRDefault="00B75560" w:rsidP="00694FF0">
            <w:pPr>
              <w:jc w:val="both"/>
              <w:rPr>
                <w:rFonts w:ascii="Times New Roman" w:hAnsi="Times New Roman" w:cs="Times New Roman"/>
                <w:sz w:val="24"/>
                <w:szCs w:val="24"/>
                <w:lang w:eastAsia="lv-LV"/>
                <w14:ligatures w14:val="none"/>
              </w:rPr>
            </w:pPr>
          </w:p>
          <w:p w14:paraId="092FC551" w14:textId="26B52E91" w:rsidR="00694FF0" w:rsidRDefault="00B75560" w:rsidP="00694FF0">
            <w:pPr>
              <w:jc w:val="both"/>
              <w:rPr>
                <w:rFonts w:ascii="Times New Roman" w:hAnsi="Times New Roman" w:cs="Times New Roman"/>
                <w:sz w:val="24"/>
                <w:szCs w:val="24"/>
                <w:lang w:eastAsia="lv-LV"/>
                <w14:ligatures w14:val="none"/>
              </w:rPr>
            </w:pPr>
            <w:r w:rsidRPr="00B75560">
              <w:rPr>
                <w:rFonts w:ascii="Times New Roman" w:hAnsi="Times New Roman" w:cs="Times New Roman"/>
                <w:sz w:val="24"/>
                <w:szCs w:val="24"/>
                <w:lang w:eastAsia="lv-LV"/>
                <w14:ligatures w14:val="none"/>
              </w:rPr>
              <w:t>Futbola vārtu piegāde</w:t>
            </w:r>
          </w:p>
          <w:p w14:paraId="09914FF5" w14:textId="77777777" w:rsidR="00B75560" w:rsidRPr="00694FF0" w:rsidRDefault="00B75560" w:rsidP="00694FF0">
            <w:pPr>
              <w:jc w:val="both"/>
              <w:rPr>
                <w:rFonts w:ascii="Times New Roman" w:hAnsi="Times New Roman" w:cs="Times New Roman"/>
                <w:sz w:val="24"/>
                <w:szCs w:val="24"/>
                <w:lang w:eastAsia="lv-LV"/>
                <w14:ligatures w14:val="none"/>
              </w:rPr>
            </w:pPr>
          </w:p>
          <w:p w14:paraId="475E017A" w14:textId="77777777" w:rsidR="00B75560" w:rsidRDefault="00B75560" w:rsidP="00B75560">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Aprīkojuma apraksts:</w:t>
            </w:r>
          </w:p>
          <w:p w14:paraId="64577529" w14:textId="5448808D" w:rsidR="00B75560" w:rsidRPr="00B75560" w:rsidRDefault="00B75560" w:rsidP="00B75560">
            <w:pPr>
              <w:pStyle w:val="Sarakstarindkopa"/>
              <w:numPr>
                <w:ilvl w:val="0"/>
                <w:numId w:val="10"/>
              </w:numPr>
              <w:jc w:val="both"/>
              <w:rPr>
                <w:rFonts w:ascii="Times New Roman" w:hAnsi="Times New Roman" w:cs="Times New Roman"/>
                <w:sz w:val="24"/>
                <w:szCs w:val="24"/>
                <w:lang w:eastAsia="lv-LV"/>
                <w14:ligatures w14:val="none"/>
              </w:rPr>
            </w:pPr>
            <w:r w:rsidRPr="00B75560">
              <w:rPr>
                <w:rFonts w:ascii="Times New Roman" w:hAnsi="Times New Roman" w:cs="Times New Roman"/>
                <w:sz w:val="24"/>
                <w:szCs w:val="24"/>
                <w:lang w:eastAsia="lv-LV"/>
                <w14:ligatures w14:val="none"/>
              </w:rPr>
              <w:t>Futbola vārti 5,0x2,0 m, brīvi stāvoši, alum. ovāls profils 100x120mm, horizontālais pārliktnis viengabala, metināta stūru konstrukcija, pamatnes rāmis alumīnijs 80x80mm, aizmugurējie atbalsti alum. 40x2 mm, tīkla stiprinājumi komplektā, viegli nomaināmi, neizjaucot vārtus., vārtu dziļums 0,8/1,5 m, bez tīkla</w:t>
            </w:r>
          </w:p>
          <w:p w14:paraId="0A368F9F" w14:textId="77777777" w:rsidR="00B75560" w:rsidRPr="00B75560" w:rsidRDefault="00B75560" w:rsidP="00B75560">
            <w:pPr>
              <w:pStyle w:val="Sarakstarindkopa"/>
              <w:numPr>
                <w:ilvl w:val="0"/>
                <w:numId w:val="10"/>
              </w:numPr>
              <w:jc w:val="both"/>
              <w:rPr>
                <w:rFonts w:ascii="Times New Roman" w:hAnsi="Times New Roman" w:cs="Times New Roman"/>
                <w:sz w:val="24"/>
                <w:szCs w:val="24"/>
                <w:lang w:eastAsia="lv-LV"/>
                <w14:ligatures w14:val="none"/>
              </w:rPr>
            </w:pPr>
            <w:r w:rsidRPr="00B75560">
              <w:rPr>
                <w:rFonts w:ascii="Times New Roman" w:hAnsi="Times New Roman" w:cs="Times New Roman"/>
                <w:sz w:val="24"/>
                <w:szCs w:val="24"/>
                <w:lang w:eastAsia="lv-LV"/>
                <w14:ligatures w14:val="none"/>
              </w:rPr>
              <w:t>Tīkls futbola vārtiem PP, 5x2x0,8-1m balts , vismaz 4 mm, acs 120x120mm</w:t>
            </w:r>
          </w:p>
          <w:p w14:paraId="6EDB7F78" w14:textId="4917C2C3" w:rsidR="00694FF0" w:rsidRPr="00B75560" w:rsidRDefault="00B75560" w:rsidP="00B75560">
            <w:pPr>
              <w:pStyle w:val="Sarakstarindkopa"/>
              <w:numPr>
                <w:ilvl w:val="0"/>
                <w:numId w:val="10"/>
              </w:numPr>
              <w:jc w:val="both"/>
              <w:rPr>
                <w:rFonts w:ascii="Times New Roman" w:hAnsi="Times New Roman" w:cs="Times New Roman"/>
                <w:sz w:val="24"/>
                <w:szCs w:val="24"/>
                <w:lang w:eastAsia="lv-LV"/>
                <w14:ligatures w14:val="none"/>
              </w:rPr>
            </w:pPr>
            <w:r w:rsidRPr="00B75560">
              <w:rPr>
                <w:rFonts w:ascii="Times New Roman" w:hAnsi="Times New Roman" w:cs="Times New Roman"/>
                <w:sz w:val="24"/>
                <w:szCs w:val="24"/>
                <w:lang w:eastAsia="lv-LV"/>
                <w14:ligatures w14:val="none"/>
              </w:rPr>
              <w:t>"Drošības papildu atsvars futbola vārtiem, apm. 55 kg, 1,8 m,</w:t>
            </w:r>
            <w:r>
              <w:rPr>
                <w:rFonts w:ascii="Times New Roman" w:hAnsi="Times New Roman" w:cs="Times New Roman"/>
                <w:sz w:val="24"/>
                <w:szCs w:val="24"/>
                <w:lang w:eastAsia="lv-LV"/>
                <w14:ligatures w14:val="none"/>
              </w:rPr>
              <w:t xml:space="preserve"> </w:t>
            </w:r>
            <w:r w:rsidRPr="00B75560">
              <w:rPr>
                <w:rFonts w:ascii="Times New Roman" w:hAnsi="Times New Roman" w:cs="Times New Roman"/>
                <w:sz w:val="24"/>
                <w:szCs w:val="24"/>
                <w:lang w:eastAsia="lv-LV"/>
                <w14:ligatures w14:val="none"/>
              </w:rPr>
              <w:t>diam.114mm, cinkots tērauds, ar ķēdes stiprinājumiem, nodrošina vārtu stabilitāti atbilstoši standarts EN 748 un FIFA prasībām"</w:t>
            </w:r>
          </w:p>
          <w:p w14:paraId="75B6101B" w14:textId="77777777" w:rsidR="00694FF0" w:rsidRPr="00694FF0" w:rsidRDefault="00694FF0" w:rsidP="00694FF0">
            <w:pPr>
              <w:jc w:val="both"/>
              <w:rPr>
                <w:rFonts w:ascii="Times New Roman" w:hAnsi="Times New Roman" w:cs="Times New Roman"/>
                <w:sz w:val="24"/>
                <w:szCs w:val="24"/>
                <w:lang w:eastAsia="lv-LV"/>
                <w14:ligatures w14:val="none"/>
              </w:rPr>
            </w:pPr>
          </w:p>
          <w:p w14:paraId="12FBEBF9" w14:textId="78BF3B66" w:rsidR="00694FF0" w:rsidRDefault="00B75560" w:rsidP="00694FF0">
            <w:pPr>
              <w:jc w:val="both"/>
              <w:rPr>
                <w:rFonts w:ascii="Times New Roman" w:hAnsi="Times New Roman" w:cs="Times New Roman"/>
                <w:i/>
                <w:iCs/>
                <w:sz w:val="24"/>
                <w:szCs w:val="24"/>
                <w:lang w:eastAsia="lv-LV"/>
                <w14:ligatures w14:val="none"/>
              </w:rPr>
            </w:pPr>
            <w:r w:rsidRPr="00B75560">
              <w:rPr>
                <w:rFonts w:ascii="Times New Roman" w:hAnsi="Times New Roman" w:cs="Times New Roman"/>
                <w:i/>
                <w:iCs/>
                <w:sz w:val="24"/>
                <w:szCs w:val="24"/>
                <w:lang w:eastAsia="lv-LV"/>
                <w14:ligatures w14:val="none"/>
              </w:rPr>
              <w:t>*</w:t>
            </w:r>
            <w:r>
              <w:rPr>
                <w:rFonts w:ascii="Times New Roman" w:hAnsi="Times New Roman" w:cs="Times New Roman"/>
                <w:i/>
                <w:iCs/>
                <w:sz w:val="24"/>
                <w:szCs w:val="24"/>
                <w:lang w:eastAsia="lv-LV"/>
                <w14:ligatures w14:val="none"/>
              </w:rPr>
              <w:t>U</w:t>
            </w:r>
            <w:r w:rsidRPr="00B75560">
              <w:rPr>
                <w:rFonts w:ascii="Times New Roman" w:hAnsi="Times New Roman" w:cs="Times New Roman"/>
                <w:i/>
                <w:iCs/>
                <w:sz w:val="24"/>
                <w:szCs w:val="24"/>
                <w:lang w:eastAsia="lv-LV"/>
                <w14:ligatures w14:val="none"/>
              </w:rPr>
              <w:t>z aprīkojuma norādīts ražotājs, ražošanas gads</w:t>
            </w:r>
            <w:r>
              <w:rPr>
                <w:rFonts w:ascii="Times New Roman" w:hAnsi="Times New Roman" w:cs="Times New Roman"/>
                <w:i/>
                <w:iCs/>
                <w:sz w:val="24"/>
                <w:szCs w:val="24"/>
                <w:lang w:eastAsia="lv-LV"/>
                <w14:ligatures w14:val="none"/>
              </w:rPr>
              <w:t>.</w:t>
            </w:r>
          </w:p>
          <w:p w14:paraId="78B755CA" w14:textId="74716005" w:rsidR="00B80155" w:rsidRPr="00B80155" w:rsidRDefault="00B80155" w:rsidP="00B80155">
            <w:pPr>
              <w:jc w:val="both"/>
              <w:rPr>
                <w:rFonts w:ascii="Times New Roman" w:hAnsi="Times New Roman" w:cs="Times New Roman"/>
                <w:i/>
                <w:iCs/>
                <w:sz w:val="24"/>
                <w:szCs w:val="24"/>
                <w:lang w:eastAsia="lv-LV"/>
                <w14:ligatures w14:val="none"/>
              </w:rPr>
            </w:pPr>
          </w:p>
        </w:tc>
      </w:tr>
      <w:tr w:rsidR="00C22141" w:rsidRPr="00403A3D" w14:paraId="28435FB0" w14:textId="77777777" w:rsidTr="00B75560">
        <w:tc>
          <w:tcPr>
            <w:tcW w:w="2263" w:type="dxa"/>
          </w:tcPr>
          <w:p w14:paraId="71310CA8"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Līguma izpildes laiks:</w:t>
            </w:r>
          </w:p>
        </w:tc>
        <w:tc>
          <w:tcPr>
            <w:tcW w:w="6237" w:type="dxa"/>
            <w:shd w:val="clear" w:color="auto" w:fill="auto"/>
          </w:tcPr>
          <w:p w14:paraId="63A851C9" w14:textId="01699DC5" w:rsidR="00694FF0" w:rsidRPr="00694FF0" w:rsidRDefault="00FB62B1" w:rsidP="00B75560">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Divu nedēļu laikā pēc </w:t>
            </w:r>
            <w:r w:rsidRPr="00FB62B1">
              <w:rPr>
                <w:rFonts w:ascii="Times New Roman" w:hAnsi="Times New Roman" w:cs="Times New Roman"/>
                <w:lang w:eastAsia="lv-LV"/>
                <w14:ligatures w14:val="none"/>
              </w:rPr>
              <w:t>abpusēji parakstīta līguma</w:t>
            </w:r>
          </w:p>
          <w:p w14:paraId="01BF7049" w14:textId="633F44AB" w:rsidR="00CB03F2" w:rsidRPr="00403A3D" w:rsidRDefault="00CB03F2" w:rsidP="00FB62B1">
            <w:pPr>
              <w:jc w:val="both"/>
              <w:rPr>
                <w:rFonts w:ascii="Times New Roman" w:hAnsi="Times New Roman" w:cs="Times New Roman"/>
                <w:sz w:val="24"/>
                <w:szCs w:val="24"/>
                <w:lang w:eastAsia="lv-LV"/>
                <w14:ligatures w14:val="none"/>
              </w:rPr>
            </w:pPr>
          </w:p>
        </w:tc>
      </w:tr>
      <w:tr w:rsidR="00C22141" w:rsidRPr="00403A3D" w14:paraId="6E3D6F82" w14:textId="77777777" w:rsidTr="00B75560">
        <w:tc>
          <w:tcPr>
            <w:tcW w:w="2263" w:type="dxa"/>
          </w:tcPr>
          <w:p w14:paraId="3BBA9B23"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7A8A6C8E" w14:textId="33C91A8F" w:rsidR="00EA535B" w:rsidRDefault="00FB62B1" w:rsidP="00C22141">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 xml:space="preserve">Visas izmaksas, kas saistītas ar pakalpojuma izpildi, tai skaitā transports(piegāde) un administrēšana u.c. </w:t>
            </w:r>
          </w:p>
          <w:p w14:paraId="00DE610A" w14:textId="471BCA3B" w:rsidR="00EA535B" w:rsidRPr="00403A3D" w:rsidRDefault="00EA535B" w:rsidP="00C22141">
            <w:pPr>
              <w:jc w:val="both"/>
              <w:rPr>
                <w:rFonts w:ascii="Times New Roman" w:hAnsi="Times New Roman" w:cs="Times New Roman"/>
                <w:i/>
                <w:sz w:val="24"/>
                <w:szCs w:val="24"/>
                <w:lang w:eastAsia="lv-LV"/>
                <w14:ligatures w14:val="none"/>
              </w:rPr>
            </w:pPr>
          </w:p>
        </w:tc>
      </w:tr>
    </w:tbl>
    <w:p w14:paraId="7E86FB45" w14:textId="11A69BD2"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01745948"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NOSAUKUMS: </w:t>
      </w:r>
      <w:r w:rsidR="003446B7" w:rsidRPr="00B75560">
        <w:rPr>
          <w:rFonts w:ascii="Times New Roman" w:hAnsi="Times New Roman" w:cs="Times New Roman"/>
          <w:kern w:val="0"/>
          <w:sz w:val="24"/>
          <w:szCs w:val="24"/>
          <w:lang w:eastAsia="lv-LV"/>
          <w14:ligatures w14:val="none"/>
        </w:rPr>
        <w:t>“</w:t>
      </w:r>
      <w:r w:rsidR="00FB62B1" w:rsidRPr="00FB62B1">
        <w:rPr>
          <w:rFonts w:ascii="Times New Roman" w:hAnsi="Times New Roman" w:cs="Times New Roman"/>
          <w:kern w:val="0"/>
          <w:sz w:val="24"/>
          <w:szCs w:val="24"/>
          <w:lang w:eastAsia="lv-LV"/>
          <w14:ligatures w14:val="none"/>
        </w:rPr>
        <w:t>Futbola vārtu piegāde</w:t>
      </w:r>
      <w:r w:rsidR="00EA535B" w:rsidRPr="00B75560">
        <w:rPr>
          <w:rFonts w:ascii="Times New Roman" w:hAnsi="Times New Roman" w:cs="Times New Roman"/>
          <w:kern w:val="0"/>
          <w:sz w:val="24"/>
          <w:szCs w:val="24"/>
          <w:lang w:eastAsia="lv-LV"/>
          <w14:ligatures w14:val="none"/>
        </w:rPr>
        <w:t>”</w:t>
      </w:r>
      <w:r w:rsidR="003446B7" w:rsidRPr="00B75560">
        <w:rPr>
          <w:rFonts w:ascii="Times New Roman" w:hAnsi="Times New Roman" w:cs="Times New Roman"/>
          <w:kern w:val="0"/>
          <w:sz w:val="24"/>
          <w:szCs w:val="24"/>
          <w:lang w:eastAsia="lv-LV"/>
          <w14:ligatures w14:val="none"/>
        </w:rPr>
        <w:t xml:space="preserve"> </w:t>
      </w:r>
    </w:p>
    <w:tbl>
      <w:tblPr>
        <w:tblW w:w="8359" w:type="dxa"/>
        <w:tblLayout w:type="fixed"/>
        <w:tblLook w:val="04A0" w:firstRow="1" w:lastRow="0" w:firstColumn="1" w:lastColumn="0" w:noHBand="0" w:noVBand="1"/>
      </w:tblPr>
      <w:tblGrid>
        <w:gridCol w:w="2689"/>
        <w:gridCol w:w="5670"/>
      </w:tblGrid>
      <w:tr w:rsidR="00C22141" w:rsidRPr="00403A3D" w14:paraId="03902BEC" w14:textId="77777777" w:rsidTr="00EA535B">
        <w:trPr>
          <w:cantSplit/>
        </w:trPr>
        <w:tc>
          <w:tcPr>
            <w:tcW w:w="8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7043CAC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47ABFE0F"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60ED1AC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59400488"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2D42E01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07F4A3FA"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7B9432B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C8DCC59"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1" w:name="_Hlk137204635"/>
      <w:r w:rsidRPr="00403A3D">
        <w:rPr>
          <w:rFonts w:ascii="Times New Roman" w:hAnsi="Times New Roman" w:cs="Times New Roman"/>
          <w:b/>
          <w:kern w:val="0"/>
          <w:sz w:val="24"/>
          <w:szCs w:val="24"/>
          <w:lang w:eastAsia="lv-LV"/>
          <w14:ligatures w14:val="none"/>
        </w:rPr>
        <w:t>PRETENDENTA PIETEIKUMS</w:t>
      </w:r>
    </w:p>
    <w:bookmarkEnd w:id="1"/>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359" w:type="dxa"/>
        <w:tblLook w:val="04A0" w:firstRow="1" w:lastRow="0" w:firstColumn="1" w:lastColumn="0" w:noHBand="0" w:noVBand="1"/>
      </w:tblPr>
      <w:tblGrid>
        <w:gridCol w:w="1443"/>
        <w:gridCol w:w="4081"/>
        <w:gridCol w:w="2835"/>
      </w:tblGrid>
      <w:tr w:rsidR="00C22141" w:rsidRPr="00403A3D" w14:paraId="4F89C27E" w14:textId="77777777" w:rsidTr="00EA535B">
        <w:tc>
          <w:tcPr>
            <w:tcW w:w="5524"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2835" w:type="dxa"/>
            <w:vAlign w:val="center"/>
          </w:tcPr>
          <w:p w14:paraId="4D4447F8"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FB62B1" w:rsidRPr="00403A3D" w14:paraId="732FA16F" w14:textId="77777777" w:rsidTr="00B75560">
        <w:tc>
          <w:tcPr>
            <w:tcW w:w="1443" w:type="dxa"/>
          </w:tcPr>
          <w:p w14:paraId="72F74DF6" w14:textId="77777777" w:rsidR="00FB62B1" w:rsidRPr="00403A3D" w:rsidRDefault="00FB62B1" w:rsidP="00FB62B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4081" w:type="dxa"/>
            <w:shd w:val="clear" w:color="auto" w:fill="auto"/>
          </w:tcPr>
          <w:p w14:paraId="0198E81D" w14:textId="77777777" w:rsidR="00FB62B1" w:rsidRDefault="00FB62B1" w:rsidP="00FB62B1">
            <w:pPr>
              <w:jc w:val="both"/>
              <w:rPr>
                <w:rFonts w:ascii="Times New Roman" w:hAnsi="Times New Roman" w:cs="Times New Roman"/>
                <w:sz w:val="24"/>
                <w:szCs w:val="24"/>
                <w:lang w:eastAsia="lv-LV"/>
                <w14:ligatures w14:val="none"/>
              </w:rPr>
            </w:pPr>
          </w:p>
          <w:p w14:paraId="620D5D00" w14:textId="77777777" w:rsidR="00FB62B1" w:rsidRDefault="00FB62B1" w:rsidP="00FB62B1">
            <w:pPr>
              <w:jc w:val="both"/>
              <w:rPr>
                <w:rFonts w:ascii="Times New Roman" w:hAnsi="Times New Roman" w:cs="Times New Roman"/>
                <w:sz w:val="24"/>
                <w:szCs w:val="24"/>
                <w:lang w:eastAsia="lv-LV"/>
                <w14:ligatures w14:val="none"/>
              </w:rPr>
            </w:pPr>
            <w:r w:rsidRPr="00B75560">
              <w:rPr>
                <w:rFonts w:ascii="Times New Roman" w:hAnsi="Times New Roman" w:cs="Times New Roman"/>
                <w:sz w:val="24"/>
                <w:szCs w:val="24"/>
                <w:lang w:eastAsia="lv-LV"/>
                <w14:ligatures w14:val="none"/>
              </w:rPr>
              <w:t>Futbola vārtu piegāde</w:t>
            </w:r>
          </w:p>
          <w:p w14:paraId="35B5B93F" w14:textId="77777777" w:rsidR="00FB62B1" w:rsidRPr="00694FF0" w:rsidRDefault="00FB62B1" w:rsidP="00FB62B1">
            <w:pPr>
              <w:jc w:val="both"/>
              <w:rPr>
                <w:rFonts w:ascii="Times New Roman" w:hAnsi="Times New Roman" w:cs="Times New Roman"/>
                <w:sz w:val="24"/>
                <w:szCs w:val="24"/>
                <w:lang w:eastAsia="lv-LV"/>
                <w14:ligatures w14:val="none"/>
              </w:rPr>
            </w:pPr>
          </w:p>
          <w:p w14:paraId="17906893" w14:textId="77777777" w:rsidR="00FB62B1" w:rsidRDefault="00FB62B1" w:rsidP="00FB62B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Aprīkojuma apraksts:</w:t>
            </w:r>
          </w:p>
          <w:p w14:paraId="1A089C35" w14:textId="0BD29EEE" w:rsidR="00FB62B1" w:rsidRPr="00FB62B1" w:rsidRDefault="00FB62B1" w:rsidP="00FB62B1">
            <w:pPr>
              <w:pStyle w:val="Sarakstarindkopa"/>
              <w:numPr>
                <w:ilvl w:val="0"/>
                <w:numId w:val="11"/>
              </w:numPr>
              <w:jc w:val="both"/>
              <w:rPr>
                <w:rFonts w:ascii="Times New Roman" w:hAnsi="Times New Roman" w:cs="Times New Roman"/>
                <w:sz w:val="24"/>
                <w:szCs w:val="24"/>
                <w:lang w:eastAsia="lv-LV"/>
                <w14:ligatures w14:val="none"/>
              </w:rPr>
            </w:pPr>
            <w:r w:rsidRPr="00FB62B1">
              <w:rPr>
                <w:rFonts w:ascii="Times New Roman" w:hAnsi="Times New Roman" w:cs="Times New Roman"/>
                <w:sz w:val="24"/>
                <w:szCs w:val="24"/>
                <w:lang w:eastAsia="lv-LV"/>
                <w14:ligatures w14:val="none"/>
              </w:rPr>
              <w:t>Futbola vārti 5,0x2,0 m, brīvi stāvoši, alum. ovāls profils 100x120mm, horizontālais pārliktnis viengabala, metināta stūru konstrukcija, pamatnes rāmis alumīnijs 80x80mm, aizmugurējie atbalsti alum. 40x2 mm, tīkla stiprinājumi komplektā, viegli nomaināmi, neizjaucot vārtus., vārtu dziļums 0,8/1,5 m, bez tīkla</w:t>
            </w:r>
          </w:p>
          <w:p w14:paraId="575D57B2" w14:textId="77777777" w:rsidR="00FB62B1" w:rsidRPr="00B75560" w:rsidRDefault="00FB62B1" w:rsidP="00FB62B1">
            <w:pPr>
              <w:pStyle w:val="Sarakstarindkopa"/>
              <w:numPr>
                <w:ilvl w:val="0"/>
                <w:numId w:val="11"/>
              </w:numPr>
              <w:jc w:val="both"/>
              <w:rPr>
                <w:rFonts w:ascii="Times New Roman" w:hAnsi="Times New Roman" w:cs="Times New Roman"/>
                <w:sz w:val="24"/>
                <w:szCs w:val="24"/>
                <w:lang w:eastAsia="lv-LV"/>
                <w14:ligatures w14:val="none"/>
              </w:rPr>
            </w:pPr>
            <w:r w:rsidRPr="00B75560">
              <w:rPr>
                <w:rFonts w:ascii="Times New Roman" w:hAnsi="Times New Roman" w:cs="Times New Roman"/>
                <w:sz w:val="24"/>
                <w:szCs w:val="24"/>
                <w:lang w:eastAsia="lv-LV"/>
                <w14:ligatures w14:val="none"/>
              </w:rPr>
              <w:t>Tīkls futbola vārtiem PP, 5x2x0,8-1m balts , vismaz 4 mm, acs 120x120mm</w:t>
            </w:r>
          </w:p>
          <w:p w14:paraId="32FA3B94" w14:textId="77777777" w:rsidR="00FB62B1" w:rsidRPr="00B75560" w:rsidRDefault="00FB62B1" w:rsidP="00FB62B1">
            <w:pPr>
              <w:pStyle w:val="Sarakstarindkopa"/>
              <w:numPr>
                <w:ilvl w:val="0"/>
                <w:numId w:val="11"/>
              </w:numPr>
              <w:jc w:val="both"/>
              <w:rPr>
                <w:rFonts w:ascii="Times New Roman" w:hAnsi="Times New Roman" w:cs="Times New Roman"/>
                <w:sz w:val="24"/>
                <w:szCs w:val="24"/>
                <w:lang w:eastAsia="lv-LV"/>
                <w14:ligatures w14:val="none"/>
              </w:rPr>
            </w:pPr>
            <w:r w:rsidRPr="00B75560">
              <w:rPr>
                <w:rFonts w:ascii="Times New Roman" w:hAnsi="Times New Roman" w:cs="Times New Roman"/>
                <w:sz w:val="24"/>
                <w:szCs w:val="24"/>
                <w:lang w:eastAsia="lv-LV"/>
                <w14:ligatures w14:val="none"/>
              </w:rPr>
              <w:t xml:space="preserve">"Drošības papildu atsvars futbola vārtiem, apm. 55 kg, 1,8 </w:t>
            </w:r>
            <w:r w:rsidRPr="00B75560">
              <w:rPr>
                <w:rFonts w:ascii="Times New Roman" w:hAnsi="Times New Roman" w:cs="Times New Roman"/>
                <w:sz w:val="24"/>
                <w:szCs w:val="24"/>
                <w:lang w:eastAsia="lv-LV"/>
                <w14:ligatures w14:val="none"/>
              </w:rPr>
              <w:lastRenderedPageBreak/>
              <w:t>m,</w:t>
            </w:r>
            <w:r>
              <w:rPr>
                <w:rFonts w:ascii="Times New Roman" w:hAnsi="Times New Roman" w:cs="Times New Roman"/>
                <w:sz w:val="24"/>
                <w:szCs w:val="24"/>
                <w:lang w:eastAsia="lv-LV"/>
                <w14:ligatures w14:val="none"/>
              </w:rPr>
              <w:t xml:space="preserve"> </w:t>
            </w:r>
            <w:r w:rsidRPr="00B75560">
              <w:rPr>
                <w:rFonts w:ascii="Times New Roman" w:hAnsi="Times New Roman" w:cs="Times New Roman"/>
                <w:sz w:val="24"/>
                <w:szCs w:val="24"/>
                <w:lang w:eastAsia="lv-LV"/>
                <w14:ligatures w14:val="none"/>
              </w:rPr>
              <w:t>diam.114mm, cinkots tērauds, ar ķēdes stiprinājumiem, nodrošina vārtu stabilitāti atbilstoši standarts EN 748 un FIFA prasībām"</w:t>
            </w:r>
          </w:p>
          <w:p w14:paraId="44CC7688" w14:textId="77777777" w:rsidR="00FB62B1" w:rsidRPr="00694FF0" w:rsidRDefault="00FB62B1" w:rsidP="00FB62B1">
            <w:pPr>
              <w:jc w:val="both"/>
              <w:rPr>
                <w:rFonts w:ascii="Times New Roman" w:hAnsi="Times New Roman" w:cs="Times New Roman"/>
                <w:sz w:val="24"/>
                <w:szCs w:val="24"/>
                <w:lang w:eastAsia="lv-LV"/>
                <w14:ligatures w14:val="none"/>
              </w:rPr>
            </w:pPr>
          </w:p>
          <w:p w14:paraId="72EC0A1B" w14:textId="77777777" w:rsidR="00FB62B1" w:rsidRDefault="00FB62B1" w:rsidP="00FB62B1">
            <w:pPr>
              <w:jc w:val="both"/>
              <w:rPr>
                <w:rFonts w:ascii="Times New Roman" w:hAnsi="Times New Roman" w:cs="Times New Roman"/>
                <w:i/>
                <w:iCs/>
                <w:sz w:val="24"/>
                <w:szCs w:val="24"/>
                <w:lang w:eastAsia="lv-LV"/>
                <w14:ligatures w14:val="none"/>
              </w:rPr>
            </w:pPr>
            <w:r w:rsidRPr="00B75560">
              <w:rPr>
                <w:rFonts w:ascii="Times New Roman" w:hAnsi="Times New Roman" w:cs="Times New Roman"/>
                <w:i/>
                <w:iCs/>
                <w:sz w:val="24"/>
                <w:szCs w:val="24"/>
                <w:lang w:eastAsia="lv-LV"/>
                <w14:ligatures w14:val="none"/>
              </w:rPr>
              <w:t>*</w:t>
            </w:r>
            <w:r>
              <w:rPr>
                <w:rFonts w:ascii="Times New Roman" w:hAnsi="Times New Roman" w:cs="Times New Roman"/>
                <w:i/>
                <w:iCs/>
                <w:sz w:val="24"/>
                <w:szCs w:val="24"/>
                <w:lang w:eastAsia="lv-LV"/>
                <w14:ligatures w14:val="none"/>
              </w:rPr>
              <w:t>U</w:t>
            </w:r>
            <w:r w:rsidRPr="00B75560">
              <w:rPr>
                <w:rFonts w:ascii="Times New Roman" w:hAnsi="Times New Roman" w:cs="Times New Roman"/>
                <w:i/>
                <w:iCs/>
                <w:sz w:val="24"/>
                <w:szCs w:val="24"/>
                <w:lang w:eastAsia="lv-LV"/>
                <w14:ligatures w14:val="none"/>
              </w:rPr>
              <w:t>z aprīkojuma norādīts ražotājs, ražošanas gads</w:t>
            </w:r>
            <w:r>
              <w:rPr>
                <w:rFonts w:ascii="Times New Roman" w:hAnsi="Times New Roman" w:cs="Times New Roman"/>
                <w:i/>
                <w:iCs/>
                <w:sz w:val="24"/>
                <w:szCs w:val="24"/>
                <w:lang w:eastAsia="lv-LV"/>
                <w14:ligatures w14:val="none"/>
              </w:rPr>
              <w:t>.</w:t>
            </w:r>
          </w:p>
          <w:p w14:paraId="1476CFAE" w14:textId="2BE0F8E8" w:rsidR="00FB62B1" w:rsidRPr="00B80155" w:rsidRDefault="00FB62B1" w:rsidP="00FB62B1">
            <w:pPr>
              <w:jc w:val="both"/>
              <w:rPr>
                <w:rFonts w:ascii="Times New Roman" w:hAnsi="Times New Roman" w:cs="Times New Roman"/>
                <w:i/>
                <w:iCs/>
                <w:sz w:val="24"/>
                <w:szCs w:val="24"/>
                <w:lang w:eastAsia="lv-LV"/>
                <w14:ligatures w14:val="none"/>
              </w:rPr>
            </w:pPr>
          </w:p>
        </w:tc>
        <w:tc>
          <w:tcPr>
            <w:tcW w:w="2835" w:type="dxa"/>
          </w:tcPr>
          <w:p w14:paraId="2D09FCAF" w14:textId="77777777" w:rsidR="00FB62B1" w:rsidRPr="00403A3D" w:rsidRDefault="00FB62B1" w:rsidP="00FB62B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B62B1" w:rsidRPr="00403A3D" w14:paraId="06D63B18" w14:textId="77777777" w:rsidTr="00B75560">
        <w:tc>
          <w:tcPr>
            <w:tcW w:w="1443" w:type="dxa"/>
          </w:tcPr>
          <w:p w14:paraId="055113B1" w14:textId="77777777" w:rsidR="00FB62B1" w:rsidRPr="00403A3D" w:rsidRDefault="00FB62B1" w:rsidP="00FB62B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4081" w:type="dxa"/>
            <w:shd w:val="clear" w:color="auto" w:fill="auto"/>
          </w:tcPr>
          <w:p w14:paraId="644CB1AE" w14:textId="77777777" w:rsidR="00FB62B1" w:rsidRPr="00694FF0" w:rsidRDefault="00FB62B1" w:rsidP="00FB62B1">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Divu nedēļu laikā pēc </w:t>
            </w:r>
            <w:r w:rsidRPr="00FB62B1">
              <w:rPr>
                <w:rFonts w:ascii="Times New Roman" w:hAnsi="Times New Roman" w:cs="Times New Roman"/>
                <w:lang w:eastAsia="lv-LV"/>
                <w14:ligatures w14:val="none"/>
              </w:rPr>
              <w:t>abpusēji parakstīta līguma</w:t>
            </w:r>
          </w:p>
          <w:p w14:paraId="126D243A" w14:textId="77777777" w:rsidR="00FB62B1" w:rsidRPr="00403A3D" w:rsidRDefault="00FB62B1" w:rsidP="00FB62B1">
            <w:pPr>
              <w:jc w:val="both"/>
              <w:rPr>
                <w:rFonts w:ascii="Times New Roman" w:hAnsi="Times New Roman" w:cs="Times New Roman"/>
                <w:sz w:val="24"/>
                <w:szCs w:val="24"/>
                <w:lang w:eastAsia="lv-LV"/>
                <w14:ligatures w14:val="none"/>
              </w:rPr>
            </w:pPr>
          </w:p>
        </w:tc>
        <w:tc>
          <w:tcPr>
            <w:tcW w:w="2835" w:type="dxa"/>
          </w:tcPr>
          <w:p w14:paraId="00137E05" w14:textId="77777777" w:rsidR="00FB62B1" w:rsidRPr="00403A3D" w:rsidRDefault="00FB62B1" w:rsidP="00FB62B1">
            <w:pPr>
              <w:jc w:val="both"/>
              <w:rPr>
                <w:rFonts w:ascii="Times New Roman" w:hAnsi="Times New Roman" w:cs="Times New Roman"/>
                <w:sz w:val="24"/>
                <w:szCs w:val="24"/>
                <w:lang w:eastAsia="lv-LV"/>
                <w14:ligatures w14:val="none"/>
              </w:rPr>
            </w:pPr>
          </w:p>
        </w:tc>
      </w:tr>
      <w:tr w:rsidR="00FB62B1" w:rsidRPr="00403A3D" w14:paraId="5DDA9D63" w14:textId="77777777" w:rsidTr="00B75560">
        <w:tc>
          <w:tcPr>
            <w:tcW w:w="1443" w:type="dxa"/>
          </w:tcPr>
          <w:p w14:paraId="63A5C0D0" w14:textId="77777777" w:rsidR="00FB62B1" w:rsidRPr="00403A3D" w:rsidRDefault="00FB62B1" w:rsidP="00FB62B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4081" w:type="dxa"/>
            <w:shd w:val="clear" w:color="auto" w:fill="auto"/>
          </w:tcPr>
          <w:p w14:paraId="3138A8DF" w14:textId="610E05F5" w:rsidR="00FB62B1" w:rsidRDefault="00FB62B1" w:rsidP="00FB62B1">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 xml:space="preserve">Visas izmaksas, kas saistītas ar pakalpojuma izpildi, tai skaitā transports (piegāde) un administrēšana u.c. </w:t>
            </w:r>
          </w:p>
          <w:p w14:paraId="68E2E2CA" w14:textId="6D49546C" w:rsidR="00FB62B1" w:rsidRPr="00403A3D" w:rsidRDefault="00FB62B1" w:rsidP="00FB62B1">
            <w:pPr>
              <w:jc w:val="both"/>
              <w:rPr>
                <w:rFonts w:ascii="Times New Roman" w:hAnsi="Times New Roman" w:cs="Times New Roman"/>
                <w:i/>
                <w:sz w:val="24"/>
                <w:szCs w:val="24"/>
                <w:lang w:eastAsia="lv-LV"/>
                <w14:ligatures w14:val="none"/>
              </w:rPr>
            </w:pPr>
          </w:p>
        </w:tc>
        <w:tc>
          <w:tcPr>
            <w:tcW w:w="2835" w:type="dxa"/>
          </w:tcPr>
          <w:p w14:paraId="63235757" w14:textId="77777777" w:rsidR="00FB62B1" w:rsidRPr="00403A3D" w:rsidRDefault="00FB62B1" w:rsidP="00FB62B1">
            <w:pPr>
              <w:jc w:val="both"/>
              <w:rPr>
                <w:rFonts w:ascii="Times New Roman" w:hAnsi="Times New Roman" w:cs="Times New Roman"/>
                <w:sz w:val="24"/>
                <w:szCs w:val="24"/>
                <w:lang w:eastAsia="lv-LV"/>
                <w14:ligatures w14:val="none"/>
              </w:rPr>
            </w:pPr>
          </w:p>
        </w:tc>
      </w:tr>
      <w:tr w:rsidR="00FB62B1" w:rsidRPr="00403A3D" w14:paraId="1150DB2B" w14:textId="77777777" w:rsidTr="00B75560">
        <w:tc>
          <w:tcPr>
            <w:tcW w:w="1443" w:type="dxa"/>
          </w:tcPr>
          <w:p w14:paraId="26D4D7AD" w14:textId="77777777" w:rsidR="00FB62B1" w:rsidRPr="00403A3D" w:rsidRDefault="00FB62B1" w:rsidP="00FB62B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Nodokļi</w:t>
            </w:r>
          </w:p>
        </w:tc>
        <w:tc>
          <w:tcPr>
            <w:tcW w:w="4081" w:type="dxa"/>
            <w:shd w:val="clear" w:color="auto" w:fill="auto"/>
          </w:tcPr>
          <w:p w14:paraId="4E62D33A" w14:textId="77777777" w:rsidR="00FB62B1" w:rsidRPr="00403A3D" w:rsidRDefault="00FB62B1" w:rsidP="00FB62B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 piedāvājuma iesniegšanas pēdējo dienu pretendentam nav VID nodokļu parādu</w:t>
            </w:r>
          </w:p>
        </w:tc>
        <w:tc>
          <w:tcPr>
            <w:tcW w:w="2835" w:type="dxa"/>
          </w:tcPr>
          <w:p w14:paraId="404E2792" w14:textId="6F6F1226" w:rsidR="00FB62B1" w:rsidRPr="00403A3D" w:rsidRDefault="00FB62B1" w:rsidP="00FB62B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w:t>
            </w:r>
            <w:r>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nodokļu</w:t>
            </w:r>
            <w:r w:rsidRPr="00EA535B">
              <w:rPr>
                <w:rFonts w:ascii="Times New Roman" w:hAnsi="Times New Roman" w:cs="Times New Roman"/>
                <w:sz w:val="24"/>
                <w:szCs w:val="24"/>
                <w:lang w:eastAsia="lv-LV"/>
                <w14:ligatures w14:val="none"/>
              </w:rPr>
              <w:t xml:space="preserve"> parādu </w:t>
            </w:r>
            <w:r w:rsidRPr="00403A3D">
              <w:rPr>
                <w:rFonts w:ascii="Times New Roman" w:hAnsi="Times New Roman" w:cs="Times New Roman"/>
                <w:sz w:val="24"/>
                <w:szCs w:val="24"/>
                <w:lang w:eastAsia="lv-LV"/>
                <w14:ligatures w14:val="none"/>
              </w:rPr>
              <w:t>neesamību</w:t>
            </w:r>
          </w:p>
        </w:tc>
      </w:tr>
      <w:tr w:rsidR="00FB62B1" w:rsidRPr="00403A3D" w14:paraId="1766B056" w14:textId="77777777" w:rsidTr="00FB62B1">
        <w:trPr>
          <w:trHeight w:val="523"/>
        </w:trPr>
        <w:tc>
          <w:tcPr>
            <w:tcW w:w="8359" w:type="dxa"/>
            <w:gridSpan w:val="3"/>
          </w:tcPr>
          <w:p w14:paraId="785C3793" w14:textId="77777777" w:rsidR="00FB62B1" w:rsidRPr="00FB62B1" w:rsidRDefault="00FB62B1" w:rsidP="00FB62B1">
            <w:pPr>
              <w:jc w:val="both"/>
              <w:rPr>
                <w:rFonts w:ascii="Times New Roman" w:hAnsi="Times New Roman" w:cs="Times New Roman"/>
                <w:sz w:val="24"/>
                <w:szCs w:val="24"/>
                <w:lang w:eastAsia="lv-LV"/>
                <w14:ligatures w14:val="none"/>
              </w:rPr>
            </w:pPr>
            <w:r w:rsidRPr="00FB62B1">
              <w:rPr>
                <w:rFonts w:ascii="Times New Roman" w:hAnsi="Times New Roman" w:cs="Times New Roman"/>
                <w:sz w:val="24"/>
                <w:szCs w:val="24"/>
                <w:lang w:eastAsia="lv-LV"/>
                <w14:ligatures w14:val="none"/>
              </w:rPr>
              <w:t>Viens pretendents ir tiesīgs iesniegt tikai vienu piedāvājuma variantu. Ja Pretendents iesniedz vairākus piedāvājumus, tie visi ir atzīstami par nederīgiem.</w:t>
            </w:r>
          </w:p>
          <w:p w14:paraId="51D299E4" w14:textId="2B2970F9" w:rsidR="00FB62B1" w:rsidRPr="00FB62B1" w:rsidRDefault="00FB62B1" w:rsidP="00FB62B1">
            <w:pPr>
              <w:jc w:val="both"/>
              <w:rPr>
                <w:rFonts w:ascii="Times New Roman" w:hAnsi="Times New Roman" w:cs="Times New Roman"/>
                <w:i/>
                <w:iCs/>
                <w:sz w:val="24"/>
                <w:szCs w:val="24"/>
                <w:lang w:eastAsia="lv-LV"/>
                <w14:ligatures w14:val="none"/>
              </w:rPr>
            </w:pPr>
          </w:p>
        </w:tc>
      </w:tr>
    </w:tbl>
    <w:p w14:paraId="65F4ACE7"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Default="00C22141" w:rsidP="00C22141">
      <w:pPr>
        <w:spacing w:after="0"/>
        <w:jc w:val="center"/>
        <w:rPr>
          <w:rFonts w:ascii="Times New Roman" w:hAnsi="Times New Roman" w:cs="Times New Roman"/>
          <w:b/>
          <w:kern w:val="0"/>
          <w:sz w:val="24"/>
          <w:szCs w:val="24"/>
          <w:lang w:eastAsia="lv-LV"/>
          <w14:ligatures w14:val="none"/>
        </w:rPr>
      </w:pPr>
    </w:p>
    <w:p w14:paraId="28A68BDD"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600B4E69"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2836FC8E"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03" w:type="dxa"/>
        <w:tblLook w:val="04A0" w:firstRow="1" w:lastRow="0" w:firstColumn="1" w:lastColumn="0" w:noHBand="0" w:noVBand="1"/>
      </w:tblPr>
      <w:tblGrid>
        <w:gridCol w:w="3256"/>
        <w:gridCol w:w="1701"/>
        <w:gridCol w:w="1723"/>
        <w:gridCol w:w="1623"/>
      </w:tblGrid>
      <w:tr w:rsidR="00670594" w:rsidRPr="00403A3D" w14:paraId="6B558490" w14:textId="77777777" w:rsidTr="00670594">
        <w:trPr>
          <w:trHeight w:val="568"/>
        </w:trPr>
        <w:tc>
          <w:tcPr>
            <w:tcW w:w="8303" w:type="dxa"/>
            <w:gridSpan w:val="4"/>
            <w:shd w:val="clear" w:color="auto" w:fill="BFBFBF" w:themeFill="background1" w:themeFillShade="BF"/>
          </w:tcPr>
          <w:p w14:paraId="38B3F89E" w14:textId="6327CF70" w:rsidR="00670594" w:rsidRPr="00403A3D" w:rsidRDefault="00670594" w:rsidP="00C22141">
            <w:pPr>
              <w:jc w:val="center"/>
              <w:rPr>
                <w:rFonts w:ascii="Times New Roman" w:hAnsi="Times New Roman" w:cs="Times New Roman"/>
                <w:b/>
                <w:sz w:val="24"/>
                <w:szCs w:val="24"/>
                <w:lang w:eastAsia="lv-LV"/>
                <w14:ligatures w14:val="none"/>
              </w:rPr>
            </w:pPr>
            <w:bookmarkStart w:id="2" w:name="_Hlk137205141"/>
            <w:r w:rsidRPr="003446B7">
              <w:rPr>
                <w:rFonts w:ascii="Times New Roman" w:hAnsi="Times New Roman" w:cs="Times New Roman"/>
                <w:b/>
                <w:sz w:val="24"/>
                <w:szCs w:val="24"/>
                <w:lang w:eastAsia="lv-LV"/>
                <w14:ligatures w14:val="none"/>
              </w:rPr>
              <w:t>“</w:t>
            </w:r>
            <w:r w:rsidR="00FB62B1" w:rsidRPr="00FB62B1">
              <w:rPr>
                <w:rFonts w:ascii="Times New Roman" w:hAnsi="Times New Roman" w:cs="Times New Roman"/>
                <w:b/>
                <w:sz w:val="24"/>
                <w:szCs w:val="24"/>
                <w:lang w:eastAsia="lv-LV"/>
                <w14:ligatures w14:val="none"/>
              </w:rPr>
              <w:t>Futbola vārtu piegāde</w:t>
            </w:r>
            <w:r>
              <w:rPr>
                <w:rFonts w:ascii="Times New Roman" w:hAnsi="Times New Roman" w:cs="Times New Roman"/>
                <w:b/>
                <w:sz w:val="24"/>
                <w:szCs w:val="24"/>
                <w:lang w:eastAsia="lv-LV"/>
                <w14:ligatures w14:val="none"/>
              </w:rPr>
              <w:t>”</w:t>
            </w:r>
          </w:p>
        </w:tc>
      </w:tr>
      <w:bookmarkEnd w:id="2"/>
      <w:tr w:rsidR="00670594" w:rsidRPr="00403A3D" w14:paraId="651C6190" w14:textId="77777777" w:rsidTr="00FB62B1">
        <w:trPr>
          <w:trHeight w:val="568"/>
        </w:trPr>
        <w:tc>
          <w:tcPr>
            <w:tcW w:w="3256" w:type="dxa"/>
            <w:shd w:val="clear" w:color="auto" w:fill="BFBFBF" w:themeFill="background1" w:themeFillShade="BF"/>
            <w:vAlign w:val="center"/>
          </w:tcPr>
          <w:p w14:paraId="6133D0D4" w14:textId="71C209E5"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Apraksts</w:t>
            </w:r>
          </w:p>
        </w:tc>
        <w:tc>
          <w:tcPr>
            <w:tcW w:w="1701" w:type="dxa"/>
            <w:shd w:val="clear" w:color="auto" w:fill="BFBFBF" w:themeFill="background1" w:themeFillShade="BF"/>
            <w:vAlign w:val="center"/>
          </w:tcPr>
          <w:p w14:paraId="1BDF3C0B" w14:textId="3C0296C5"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1723" w:type="dxa"/>
            <w:shd w:val="clear" w:color="auto" w:fill="BFBFBF" w:themeFill="background1" w:themeFillShade="BF"/>
          </w:tcPr>
          <w:p w14:paraId="7616D2FE" w14:textId="159ACE40" w:rsidR="00670594" w:rsidRPr="00403A3D" w:rsidRDefault="00670594" w:rsidP="00EA535B">
            <w:pPr>
              <w:jc w:val="center"/>
              <w:rPr>
                <w:rFonts w:ascii="Times New Roman" w:hAnsi="Times New Roman" w:cs="Times New Roman"/>
                <w:b/>
                <w:sz w:val="24"/>
                <w:szCs w:val="24"/>
                <w:lang w:eastAsia="lv-LV"/>
                <w14:ligatures w14:val="none"/>
              </w:rPr>
            </w:pPr>
            <w:r w:rsidRPr="00670594">
              <w:rPr>
                <w:rFonts w:ascii="Times New Roman" w:hAnsi="Times New Roman" w:cs="Times New Roman"/>
                <w:b/>
                <w:sz w:val="24"/>
                <w:szCs w:val="24"/>
                <w:lang w:eastAsia="lv-LV"/>
                <w14:ligatures w14:val="none"/>
              </w:rPr>
              <w:t xml:space="preserve">Cena EUR bez PVN par  </w:t>
            </w:r>
            <w:r>
              <w:rPr>
                <w:rFonts w:ascii="Times New Roman" w:hAnsi="Times New Roman" w:cs="Times New Roman"/>
                <w:b/>
                <w:sz w:val="24"/>
                <w:szCs w:val="24"/>
                <w:lang w:eastAsia="lv-LV"/>
                <w14:ligatures w14:val="none"/>
              </w:rPr>
              <w:t xml:space="preserve">vienu vienību </w:t>
            </w:r>
          </w:p>
        </w:tc>
        <w:tc>
          <w:tcPr>
            <w:tcW w:w="1623" w:type="dxa"/>
            <w:shd w:val="clear" w:color="auto" w:fill="BFBFBF" w:themeFill="background1" w:themeFillShade="BF"/>
            <w:vAlign w:val="center"/>
          </w:tcPr>
          <w:p w14:paraId="0A75D295" w14:textId="2155DD48"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670594" w:rsidRPr="00403A3D" w14:paraId="5F7B75C5" w14:textId="77777777" w:rsidTr="00FB62B1">
        <w:trPr>
          <w:trHeight w:val="568"/>
        </w:trPr>
        <w:tc>
          <w:tcPr>
            <w:tcW w:w="3256" w:type="dxa"/>
            <w:shd w:val="clear" w:color="auto" w:fill="auto"/>
            <w:vAlign w:val="center"/>
          </w:tcPr>
          <w:p w14:paraId="196A505B" w14:textId="7B475132" w:rsidR="00670594" w:rsidRPr="00FB62B1" w:rsidRDefault="00FB62B1" w:rsidP="00FB62B1">
            <w:pPr>
              <w:jc w:val="center"/>
              <w:rPr>
                <w:rFonts w:ascii="Times New Roman" w:hAnsi="Times New Roman" w:cs="Times New Roman"/>
                <w:sz w:val="24"/>
                <w:szCs w:val="24"/>
                <w:lang w:eastAsia="lv-LV"/>
                <w14:ligatures w14:val="none"/>
              </w:rPr>
            </w:pPr>
            <w:r w:rsidRPr="00FB62B1">
              <w:rPr>
                <w:rFonts w:ascii="Times New Roman" w:hAnsi="Times New Roman" w:cs="Times New Roman"/>
                <w:sz w:val="24"/>
                <w:szCs w:val="24"/>
                <w:lang w:eastAsia="lv-LV"/>
                <w14:ligatures w14:val="none"/>
              </w:rPr>
              <w:t>Futbola vārti (3x2m)</w:t>
            </w:r>
          </w:p>
        </w:tc>
        <w:tc>
          <w:tcPr>
            <w:tcW w:w="1701" w:type="dxa"/>
            <w:shd w:val="clear" w:color="auto" w:fill="auto"/>
            <w:vAlign w:val="center"/>
          </w:tcPr>
          <w:p w14:paraId="1E997EBD" w14:textId="0E51394E" w:rsidR="00FB62B1" w:rsidRPr="00FB62B1" w:rsidRDefault="00FB62B1" w:rsidP="00FB62B1">
            <w:pPr>
              <w:jc w:val="center"/>
              <w:rPr>
                <w:rFonts w:ascii="Times New Roman" w:hAnsi="Times New Roman" w:cs="Times New Roman"/>
                <w:sz w:val="24"/>
                <w:szCs w:val="24"/>
                <w:lang w:eastAsia="lv-LV"/>
                <w14:ligatures w14:val="none"/>
              </w:rPr>
            </w:pPr>
            <w:r w:rsidRPr="00FB62B1">
              <w:rPr>
                <w:rFonts w:ascii="Times New Roman" w:hAnsi="Times New Roman" w:cs="Times New Roman"/>
                <w:sz w:val="24"/>
                <w:szCs w:val="24"/>
                <w:lang w:eastAsia="lv-LV"/>
                <w14:ligatures w14:val="none"/>
              </w:rPr>
              <w:t>viens pāris</w:t>
            </w:r>
            <w:r w:rsidRPr="00FB62B1">
              <w:rPr>
                <w:rFonts w:ascii="Times New Roman" w:hAnsi="Times New Roman" w:cs="Times New Roman"/>
              </w:rPr>
              <w:t xml:space="preserve"> (</w:t>
            </w:r>
            <w:r w:rsidRPr="00FB62B1">
              <w:rPr>
                <w:rFonts w:ascii="Times New Roman" w:hAnsi="Times New Roman" w:cs="Times New Roman"/>
                <w:sz w:val="24"/>
                <w:szCs w:val="24"/>
                <w:lang w:eastAsia="lv-LV"/>
                <w14:ligatures w14:val="none"/>
              </w:rPr>
              <w:t>pāris- 2 gab.)</w:t>
            </w:r>
          </w:p>
        </w:tc>
        <w:tc>
          <w:tcPr>
            <w:tcW w:w="1723" w:type="dxa"/>
          </w:tcPr>
          <w:p w14:paraId="4E9C5C1A" w14:textId="181729F8" w:rsidR="00670594" w:rsidRPr="00403A3D" w:rsidRDefault="00670594" w:rsidP="00EA535B">
            <w:pPr>
              <w:jc w:val="both"/>
              <w:rPr>
                <w:rFonts w:ascii="Times New Roman" w:hAnsi="Times New Roman" w:cs="Times New Roman"/>
                <w:sz w:val="24"/>
                <w:szCs w:val="24"/>
                <w:lang w:eastAsia="lv-LV"/>
                <w14:ligatures w14:val="none"/>
              </w:rPr>
            </w:pPr>
          </w:p>
        </w:tc>
        <w:tc>
          <w:tcPr>
            <w:tcW w:w="1623" w:type="dxa"/>
            <w:vAlign w:val="center"/>
          </w:tcPr>
          <w:p w14:paraId="6D07CE1F" w14:textId="64A9512F"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2013B451" w14:textId="77777777" w:rsidTr="00FB62B1">
        <w:trPr>
          <w:trHeight w:val="568"/>
        </w:trPr>
        <w:tc>
          <w:tcPr>
            <w:tcW w:w="3256" w:type="dxa"/>
            <w:shd w:val="clear" w:color="auto" w:fill="auto"/>
            <w:vAlign w:val="center"/>
          </w:tcPr>
          <w:p w14:paraId="18412F7B" w14:textId="5107F93F" w:rsidR="00670594" w:rsidRPr="00FB62B1" w:rsidRDefault="00FB62B1" w:rsidP="00FB62B1">
            <w:pPr>
              <w:jc w:val="center"/>
              <w:rPr>
                <w:rFonts w:ascii="Times New Roman" w:hAnsi="Times New Roman" w:cs="Times New Roman"/>
                <w:sz w:val="24"/>
                <w:szCs w:val="24"/>
                <w:lang w:eastAsia="lv-LV"/>
                <w14:ligatures w14:val="none"/>
              </w:rPr>
            </w:pPr>
            <w:r w:rsidRPr="00FB62B1">
              <w:rPr>
                <w:rFonts w:ascii="Times New Roman" w:hAnsi="Times New Roman" w:cs="Times New Roman"/>
                <w:sz w:val="24"/>
                <w:szCs w:val="24"/>
                <w:lang w:eastAsia="lv-LV"/>
                <w14:ligatures w14:val="none"/>
              </w:rPr>
              <w:t>Tīkls futbola vārtiem</w:t>
            </w:r>
          </w:p>
        </w:tc>
        <w:tc>
          <w:tcPr>
            <w:tcW w:w="1701" w:type="dxa"/>
            <w:shd w:val="clear" w:color="auto" w:fill="auto"/>
            <w:vAlign w:val="center"/>
          </w:tcPr>
          <w:p w14:paraId="17C73DA1" w14:textId="165E4D2E" w:rsidR="00670594" w:rsidRPr="00FB62B1" w:rsidRDefault="00FB62B1" w:rsidP="00FB62B1">
            <w:pPr>
              <w:jc w:val="center"/>
              <w:rPr>
                <w:rFonts w:ascii="Times New Roman" w:hAnsi="Times New Roman" w:cs="Times New Roman"/>
                <w:sz w:val="24"/>
                <w:szCs w:val="24"/>
                <w:lang w:eastAsia="lv-LV"/>
                <w14:ligatures w14:val="none"/>
              </w:rPr>
            </w:pPr>
            <w:r w:rsidRPr="00FB62B1">
              <w:rPr>
                <w:rFonts w:ascii="Times New Roman" w:hAnsi="Times New Roman" w:cs="Times New Roman"/>
                <w:sz w:val="24"/>
                <w:szCs w:val="24"/>
                <w:lang w:eastAsia="lv-LV"/>
                <w14:ligatures w14:val="none"/>
              </w:rPr>
              <w:t>viens pāris (pāris- 2 gab.)</w:t>
            </w:r>
          </w:p>
        </w:tc>
        <w:tc>
          <w:tcPr>
            <w:tcW w:w="1723" w:type="dxa"/>
          </w:tcPr>
          <w:p w14:paraId="3C08E0BB"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23" w:type="dxa"/>
            <w:vAlign w:val="center"/>
          </w:tcPr>
          <w:p w14:paraId="37284CB6" w14:textId="5F863E17" w:rsidR="00670594" w:rsidRPr="00403A3D" w:rsidRDefault="00670594" w:rsidP="00EA535B">
            <w:pPr>
              <w:jc w:val="both"/>
              <w:rPr>
                <w:rFonts w:ascii="Times New Roman" w:hAnsi="Times New Roman" w:cs="Times New Roman"/>
                <w:sz w:val="24"/>
                <w:szCs w:val="24"/>
                <w:lang w:eastAsia="lv-LV"/>
                <w14:ligatures w14:val="none"/>
              </w:rPr>
            </w:pPr>
          </w:p>
        </w:tc>
      </w:tr>
      <w:tr w:rsidR="00B80155" w:rsidRPr="00403A3D" w14:paraId="70893AB9" w14:textId="77777777" w:rsidTr="00FB62B1">
        <w:trPr>
          <w:trHeight w:val="568"/>
        </w:trPr>
        <w:tc>
          <w:tcPr>
            <w:tcW w:w="3256" w:type="dxa"/>
            <w:shd w:val="clear" w:color="auto" w:fill="auto"/>
            <w:vAlign w:val="center"/>
          </w:tcPr>
          <w:p w14:paraId="2D8A60BC" w14:textId="37827012" w:rsidR="00B80155" w:rsidRPr="00FB62B1" w:rsidRDefault="00FB62B1" w:rsidP="00FB62B1">
            <w:pPr>
              <w:jc w:val="center"/>
              <w:rPr>
                <w:rFonts w:ascii="Times New Roman" w:hAnsi="Times New Roman" w:cs="Times New Roman"/>
                <w:sz w:val="24"/>
                <w:szCs w:val="24"/>
                <w:lang w:eastAsia="lv-LV"/>
                <w14:ligatures w14:val="none"/>
              </w:rPr>
            </w:pPr>
            <w:r w:rsidRPr="00FB62B1">
              <w:rPr>
                <w:rFonts w:ascii="Times New Roman" w:hAnsi="Times New Roman" w:cs="Times New Roman"/>
                <w:sz w:val="24"/>
                <w:szCs w:val="24"/>
                <w:lang w:eastAsia="lv-LV"/>
                <w14:ligatures w14:val="none"/>
              </w:rPr>
              <w:t>Drošības papildu atsvars futbola vārtiem</w:t>
            </w:r>
          </w:p>
        </w:tc>
        <w:tc>
          <w:tcPr>
            <w:tcW w:w="1701" w:type="dxa"/>
            <w:shd w:val="clear" w:color="auto" w:fill="auto"/>
            <w:vAlign w:val="center"/>
          </w:tcPr>
          <w:p w14:paraId="30ADD19B" w14:textId="0E86D59E" w:rsidR="00B80155" w:rsidRPr="00FB62B1" w:rsidRDefault="00FB62B1" w:rsidP="00FB62B1">
            <w:pPr>
              <w:jc w:val="center"/>
              <w:rPr>
                <w:rFonts w:ascii="Times New Roman" w:hAnsi="Times New Roman" w:cs="Times New Roman"/>
                <w:sz w:val="24"/>
                <w:szCs w:val="24"/>
                <w:lang w:eastAsia="lv-LV"/>
                <w14:ligatures w14:val="none"/>
              </w:rPr>
            </w:pPr>
            <w:r w:rsidRPr="00FB62B1">
              <w:rPr>
                <w:rFonts w:ascii="Times New Roman" w:hAnsi="Times New Roman" w:cs="Times New Roman"/>
                <w:sz w:val="24"/>
                <w:szCs w:val="24"/>
                <w:lang w:eastAsia="lv-LV"/>
                <w14:ligatures w14:val="none"/>
              </w:rPr>
              <w:t>6 gab.</w:t>
            </w:r>
          </w:p>
        </w:tc>
        <w:tc>
          <w:tcPr>
            <w:tcW w:w="1723" w:type="dxa"/>
          </w:tcPr>
          <w:p w14:paraId="174F01D3" w14:textId="77777777" w:rsidR="00B80155" w:rsidRPr="00403A3D" w:rsidRDefault="00B80155" w:rsidP="00EA535B">
            <w:pPr>
              <w:jc w:val="both"/>
              <w:rPr>
                <w:rFonts w:ascii="Times New Roman" w:hAnsi="Times New Roman" w:cs="Times New Roman"/>
                <w:sz w:val="24"/>
                <w:szCs w:val="24"/>
                <w:lang w:eastAsia="lv-LV"/>
                <w14:ligatures w14:val="none"/>
              </w:rPr>
            </w:pPr>
          </w:p>
        </w:tc>
        <w:tc>
          <w:tcPr>
            <w:tcW w:w="1623" w:type="dxa"/>
            <w:vAlign w:val="center"/>
          </w:tcPr>
          <w:p w14:paraId="4D05BF50" w14:textId="77777777" w:rsidR="00B80155" w:rsidRPr="00403A3D" w:rsidRDefault="00B80155" w:rsidP="00EA535B">
            <w:pPr>
              <w:jc w:val="both"/>
              <w:rPr>
                <w:rFonts w:ascii="Times New Roman" w:hAnsi="Times New Roman" w:cs="Times New Roman"/>
                <w:sz w:val="24"/>
                <w:szCs w:val="24"/>
                <w:lang w:eastAsia="lv-LV"/>
                <w14:ligatures w14:val="none"/>
              </w:rPr>
            </w:pPr>
          </w:p>
        </w:tc>
      </w:tr>
      <w:tr w:rsidR="00B80155" w:rsidRPr="00403A3D" w14:paraId="57D4191D" w14:textId="77777777" w:rsidTr="00B80155">
        <w:trPr>
          <w:trHeight w:val="305"/>
        </w:trPr>
        <w:tc>
          <w:tcPr>
            <w:tcW w:w="8303" w:type="dxa"/>
            <w:gridSpan w:val="4"/>
            <w:vAlign w:val="center"/>
          </w:tcPr>
          <w:p w14:paraId="0891AE30" w14:textId="01903A16" w:rsidR="00B80155" w:rsidRPr="00B80155" w:rsidRDefault="00B80155" w:rsidP="00EA535B">
            <w:pPr>
              <w:jc w:val="both"/>
              <w:rPr>
                <w:rFonts w:ascii="Times New Roman" w:hAnsi="Times New Roman" w:cs="Times New Roman"/>
                <w:i/>
                <w:iCs/>
                <w:sz w:val="24"/>
                <w:szCs w:val="24"/>
                <w:lang w:eastAsia="lv-LV"/>
                <w14:ligatures w14:val="none"/>
              </w:rPr>
            </w:pPr>
            <w:r w:rsidRPr="00B80155">
              <w:rPr>
                <w:rFonts w:ascii="Times New Roman" w:hAnsi="Times New Roman" w:cs="Times New Roman"/>
                <w:i/>
                <w:iCs/>
                <w:sz w:val="24"/>
                <w:szCs w:val="24"/>
                <w:lang w:eastAsia="lv-LV"/>
                <w14:ligatures w14:val="none"/>
              </w:rPr>
              <w:t>*Papildus ailes pievienojamas atbilstoši nepieciešamībai.</w:t>
            </w:r>
          </w:p>
        </w:tc>
      </w:tr>
      <w:tr w:rsidR="00670594" w:rsidRPr="00403A3D" w14:paraId="1DFB7CD7" w14:textId="77777777" w:rsidTr="00FB62B1">
        <w:trPr>
          <w:trHeight w:val="568"/>
        </w:trPr>
        <w:tc>
          <w:tcPr>
            <w:tcW w:w="4957" w:type="dxa"/>
            <w:gridSpan w:val="2"/>
            <w:vAlign w:val="center"/>
          </w:tcPr>
          <w:p w14:paraId="0CD7BD70"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1723" w:type="dxa"/>
          </w:tcPr>
          <w:p w14:paraId="5A9ABEEB"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23" w:type="dxa"/>
            <w:vAlign w:val="center"/>
          </w:tcPr>
          <w:p w14:paraId="34BBA6D1" w14:textId="3BA240BF"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52E311D7" w14:textId="77777777" w:rsidTr="00FB62B1">
        <w:trPr>
          <w:trHeight w:val="568"/>
        </w:trPr>
        <w:tc>
          <w:tcPr>
            <w:tcW w:w="4957" w:type="dxa"/>
            <w:gridSpan w:val="2"/>
            <w:vAlign w:val="center"/>
          </w:tcPr>
          <w:p w14:paraId="53F10092"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1723" w:type="dxa"/>
          </w:tcPr>
          <w:p w14:paraId="453D3D1A"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23" w:type="dxa"/>
          </w:tcPr>
          <w:p w14:paraId="5FAFD148" w14:textId="7D9B2DE9"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6FFA4624" w14:textId="77777777" w:rsidTr="00FB62B1">
        <w:trPr>
          <w:trHeight w:val="568"/>
        </w:trPr>
        <w:tc>
          <w:tcPr>
            <w:tcW w:w="4957" w:type="dxa"/>
            <w:gridSpan w:val="2"/>
            <w:vAlign w:val="center"/>
          </w:tcPr>
          <w:p w14:paraId="6C30569F"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Kopējā cena ar PVN, EUR:</w:t>
            </w:r>
          </w:p>
        </w:tc>
        <w:tc>
          <w:tcPr>
            <w:tcW w:w="1723" w:type="dxa"/>
          </w:tcPr>
          <w:p w14:paraId="052EACF8"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23" w:type="dxa"/>
          </w:tcPr>
          <w:p w14:paraId="1577F2B9" w14:textId="595DF938" w:rsidR="00670594" w:rsidRPr="00403A3D" w:rsidRDefault="00670594" w:rsidP="00EA535B">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403A3D" w:rsidRDefault="00C22141" w:rsidP="00C22141">
      <w:pPr>
        <w:spacing w:after="0"/>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403A3D" w14:paraId="490275C7" w14:textId="77777777" w:rsidTr="009201B6">
        <w:tc>
          <w:tcPr>
            <w:tcW w:w="2405"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403A3D" w:rsidRDefault="00C22141" w:rsidP="00C22141">
            <w:pPr>
              <w:jc w:val="both"/>
              <w:rPr>
                <w:rFonts w:ascii="Times New Roman" w:eastAsia="Times New Roman" w:hAnsi="Times New Roman" w:cs="Times New Roman"/>
                <w:i/>
                <w:sz w:val="24"/>
                <w:szCs w:val="24"/>
                <w:lang w:eastAsia="lv-LV"/>
                <w14:ligatures w14:val="none"/>
              </w:rPr>
            </w:pPr>
            <w:r w:rsidRPr="00403A3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403A3D" w14:paraId="552F7159" w14:textId="77777777" w:rsidTr="009201B6">
        <w:tc>
          <w:tcPr>
            <w:tcW w:w="2405"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9201B6">
        <w:tc>
          <w:tcPr>
            <w:tcW w:w="2405"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75A74"/>
    <w:multiLevelType w:val="hybridMultilevel"/>
    <w:tmpl w:val="AF2CBA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83A7EF4"/>
    <w:multiLevelType w:val="hybridMultilevel"/>
    <w:tmpl w:val="C79C63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631007A"/>
    <w:multiLevelType w:val="hybridMultilevel"/>
    <w:tmpl w:val="BCEC3C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1F44CAA"/>
    <w:multiLevelType w:val="hybridMultilevel"/>
    <w:tmpl w:val="935CBE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774229"/>
    <w:multiLevelType w:val="hybridMultilevel"/>
    <w:tmpl w:val="F5486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DEE06B1"/>
    <w:multiLevelType w:val="hybridMultilevel"/>
    <w:tmpl w:val="D1E251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2A57304"/>
    <w:multiLevelType w:val="hybridMultilevel"/>
    <w:tmpl w:val="16E0EB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8"/>
  </w:num>
  <w:num w:numId="2" w16cid:durableId="1644390214">
    <w:abstractNumId w:val="2"/>
  </w:num>
  <w:num w:numId="3" w16cid:durableId="1106460593">
    <w:abstractNumId w:val="3"/>
  </w:num>
  <w:num w:numId="4" w16cid:durableId="272136001">
    <w:abstractNumId w:val="4"/>
  </w:num>
  <w:num w:numId="5" w16cid:durableId="289097538">
    <w:abstractNumId w:val="7"/>
  </w:num>
  <w:num w:numId="6" w16cid:durableId="692223467">
    <w:abstractNumId w:val="10"/>
  </w:num>
  <w:num w:numId="7" w16cid:durableId="491483006">
    <w:abstractNumId w:val="0"/>
  </w:num>
  <w:num w:numId="8" w16cid:durableId="1753505256">
    <w:abstractNumId w:val="5"/>
  </w:num>
  <w:num w:numId="9" w16cid:durableId="1891917562">
    <w:abstractNumId w:val="9"/>
  </w:num>
  <w:num w:numId="10" w16cid:durableId="853882054">
    <w:abstractNumId w:val="6"/>
  </w:num>
  <w:num w:numId="11" w16cid:durableId="1209142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324FB8"/>
    <w:rsid w:val="003446B7"/>
    <w:rsid w:val="00403A3D"/>
    <w:rsid w:val="005C0B1A"/>
    <w:rsid w:val="005D5659"/>
    <w:rsid w:val="00670594"/>
    <w:rsid w:val="00694FF0"/>
    <w:rsid w:val="00822185"/>
    <w:rsid w:val="009E7CE4"/>
    <w:rsid w:val="00A34421"/>
    <w:rsid w:val="00B75560"/>
    <w:rsid w:val="00B80155"/>
    <w:rsid w:val="00C22141"/>
    <w:rsid w:val="00C705DF"/>
    <w:rsid w:val="00CB03F2"/>
    <w:rsid w:val="00D50965"/>
    <w:rsid w:val="00D71621"/>
    <w:rsid w:val="00DA0109"/>
    <w:rsid w:val="00DB4121"/>
    <w:rsid w:val="00E51EC7"/>
    <w:rsid w:val="00EA535B"/>
    <w:rsid w:val="00FB62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2901</Words>
  <Characters>1654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2023-10-26T07:50:00Z</dcterms:created>
  <dcterms:modified xsi:type="dcterms:W3CDTF">2023-11-01T12:40:00Z</dcterms:modified>
</cp:coreProperties>
</file>