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0ABB" w14:textId="77777777" w:rsidR="00B87CC5" w:rsidRPr="00B87CC5"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B87CC5" w:rsidRDefault="00B87CC5" w:rsidP="00B87CC5">
      <w:pPr>
        <w:spacing w:after="0"/>
        <w:jc w:val="center"/>
        <w:rPr>
          <w:rFonts w:ascii="Times New Roman" w:hAnsi="Times New Roman" w:cs="Times New Roman"/>
          <w:b/>
          <w:kern w:val="0"/>
          <w:lang w:eastAsia="lv-LV"/>
          <w14:ligatures w14:val="none"/>
        </w:rPr>
      </w:pPr>
      <w:bookmarkStart w:id="0" w:name="_Hlk137204572"/>
      <w:r w:rsidRPr="00B87CC5">
        <w:rPr>
          <w:rFonts w:ascii="Times New Roman" w:hAnsi="Times New Roman" w:cs="Times New Roman"/>
          <w:b/>
          <w:kern w:val="0"/>
          <w:lang w:eastAsia="lv-LV"/>
          <w14:ligatures w14:val="none"/>
        </w:rPr>
        <w:t>CENU APTAUJAS ANKETA</w:t>
      </w:r>
    </w:p>
    <w:bookmarkEnd w:id="0"/>
    <w:p w14:paraId="2274E49A" w14:textId="7C5C3F4C" w:rsidR="00B87CC5" w:rsidRPr="00B87CC5" w:rsidRDefault="00B87CC5" w:rsidP="00B87CC5">
      <w:pPr>
        <w:spacing w:after="0"/>
        <w:jc w:val="center"/>
        <w:rPr>
          <w:rFonts w:ascii="Times New Roman" w:hAnsi="Times New Roman" w:cs="Times New Roman"/>
          <w:b/>
          <w:kern w:val="0"/>
          <w:lang w:eastAsia="lv-LV"/>
          <w14:ligatures w14:val="none"/>
        </w:rPr>
      </w:pPr>
      <w:r w:rsidRPr="00B87CC5">
        <w:rPr>
          <w:rFonts w:ascii="Times New Roman" w:hAnsi="Times New Roman" w:cs="Times New Roman"/>
          <w:b/>
          <w:kern w:val="0"/>
          <w:lang w:eastAsia="lv-LV"/>
          <w14:ligatures w14:val="none"/>
        </w:rPr>
        <w:t>“</w:t>
      </w:r>
      <w:r w:rsidR="00861DDC" w:rsidRPr="00861DDC">
        <w:rPr>
          <w:rFonts w:ascii="Times New Roman" w:hAnsi="Times New Roman" w:cs="Times New Roman"/>
          <w:b/>
          <w:kern w:val="0"/>
          <w:lang w:eastAsia="lv-LV"/>
          <w14:ligatures w14:val="none"/>
        </w:rPr>
        <w:t>Sadzīves ķīmijas un tīrīšanas līdzekļu piegāde  Ropažu vidusskolai</w:t>
      </w:r>
      <w:r w:rsidRPr="00B87CC5">
        <w:rPr>
          <w:rFonts w:ascii="Times New Roman" w:hAnsi="Times New Roman" w:cs="Times New Roman"/>
          <w:b/>
          <w:kern w:val="0"/>
          <w:lang w:eastAsia="lv-LV"/>
          <w14:ligatures w14:val="none"/>
        </w:rPr>
        <w:t>”</w:t>
      </w:r>
    </w:p>
    <w:p w14:paraId="7972B09F" w14:textId="77777777" w:rsidR="00B87CC5" w:rsidRPr="00B87CC5" w:rsidRDefault="00B87CC5" w:rsidP="00B87CC5">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B87CC5" w14:paraId="0E3A2DF7" w14:textId="77777777" w:rsidTr="00E52795">
        <w:trPr>
          <w:trHeight w:val="415"/>
        </w:trPr>
        <w:tc>
          <w:tcPr>
            <w:tcW w:w="2762" w:type="dxa"/>
          </w:tcPr>
          <w:p w14:paraId="3FEECB4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Nosaukums:</w:t>
            </w:r>
          </w:p>
        </w:tc>
        <w:tc>
          <w:tcPr>
            <w:tcW w:w="6261" w:type="dxa"/>
          </w:tcPr>
          <w:p w14:paraId="46FA5FCE"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Ropažu novada pašvaldība</w:t>
            </w:r>
          </w:p>
        </w:tc>
      </w:tr>
      <w:tr w:rsidR="00B87CC5" w:rsidRPr="00B87CC5" w14:paraId="0BF938E0" w14:textId="77777777" w:rsidTr="00E52795">
        <w:trPr>
          <w:trHeight w:val="415"/>
        </w:trPr>
        <w:tc>
          <w:tcPr>
            <w:tcW w:w="2762" w:type="dxa"/>
          </w:tcPr>
          <w:p w14:paraId="6902252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Reģistrācijas numurs:</w:t>
            </w:r>
          </w:p>
        </w:tc>
        <w:tc>
          <w:tcPr>
            <w:tcW w:w="6261" w:type="dxa"/>
          </w:tcPr>
          <w:p w14:paraId="12596EB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90000067986</w:t>
            </w:r>
          </w:p>
        </w:tc>
      </w:tr>
      <w:tr w:rsidR="00B87CC5" w:rsidRPr="00B87CC5" w14:paraId="410B0FF3" w14:textId="77777777" w:rsidTr="00E52795">
        <w:trPr>
          <w:trHeight w:val="692"/>
        </w:trPr>
        <w:tc>
          <w:tcPr>
            <w:tcW w:w="2762" w:type="dxa"/>
          </w:tcPr>
          <w:p w14:paraId="7307AD6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Juridiskā adrese:</w:t>
            </w:r>
          </w:p>
        </w:tc>
        <w:tc>
          <w:tcPr>
            <w:tcW w:w="6261" w:type="dxa"/>
          </w:tcPr>
          <w:p w14:paraId="08946C4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Institūta iela 1a, Ulbroka, Stopiņu pagasts, Ropažu novads, LV-2130</w:t>
            </w:r>
          </w:p>
        </w:tc>
      </w:tr>
      <w:tr w:rsidR="00B87CC5" w:rsidRPr="00B87CC5" w14:paraId="6C585559" w14:textId="77777777" w:rsidTr="00E52795">
        <w:trPr>
          <w:trHeight w:val="415"/>
        </w:trPr>
        <w:tc>
          <w:tcPr>
            <w:tcW w:w="2762" w:type="dxa"/>
          </w:tcPr>
          <w:p w14:paraId="606FB88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Kontaktpersona:</w:t>
            </w:r>
          </w:p>
        </w:tc>
        <w:tc>
          <w:tcPr>
            <w:tcW w:w="6261" w:type="dxa"/>
          </w:tcPr>
          <w:p w14:paraId="52F2A09C" w14:textId="0AF56264" w:rsidR="00EB20BA" w:rsidRDefault="00EB20BA" w:rsidP="00EB20BA">
            <w:pPr>
              <w:spacing w:before="100" w:beforeAutospacing="1"/>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Ropažu vidusskolas, </w:t>
            </w:r>
            <w:r w:rsidRPr="00EB20BA">
              <w:rPr>
                <w:rFonts w:ascii="Times New Roman" w:eastAsia="Times New Roman" w:hAnsi="Times New Roman" w:cs="Times New Roman"/>
                <w:lang w:eastAsia="lv-LV"/>
                <w14:ligatures w14:val="none"/>
              </w:rPr>
              <w:t>Direktores vietnieks (saimniecības jautājumos)</w:t>
            </w:r>
            <w:r>
              <w:rPr>
                <w:rFonts w:ascii="Times New Roman" w:eastAsia="Times New Roman" w:hAnsi="Times New Roman" w:cs="Times New Roman"/>
                <w:lang w:eastAsia="lv-LV"/>
                <w14:ligatures w14:val="none"/>
              </w:rPr>
              <w:t xml:space="preserve"> </w:t>
            </w:r>
            <w:r w:rsidR="00861DDC" w:rsidRPr="00861DDC">
              <w:rPr>
                <w:rFonts w:ascii="Times New Roman" w:eastAsia="Times New Roman" w:hAnsi="Times New Roman" w:cs="Times New Roman"/>
                <w:lang w:eastAsia="lv-LV"/>
                <w14:ligatures w14:val="none"/>
              </w:rPr>
              <w:t xml:space="preserve">Sandis </w:t>
            </w:r>
            <w:proofErr w:type="spellStart"/>
            <w:r w:rsidR="00861DDC" w:rsidRPr="00861DDC">
              <w:rPr>
                <w:rFonts w:ascii="Times New Roman" w:eastAsia="Times New Roman" w:hAnsi="Times New Roman" w:cs="Times New Roman"/>
                <w:lang w:eastAsia="lv-LV"/>
                <w14:ligatures w14:val="none"/>
              </w:rPr>
              <w:t>Petruškevičs</w:t>
            </w:r>
            <w:proofErr w:type="spellEnd"/>
            <w:r w:rsidR="00861DDC" w:rsidRPr="00861DDC">
              <w:rPr>
                <w:rFonts w:ascii="Times New Roman" w:eastAsia="Times New Roman" w:hAnsi="Times New Roman" w:cs="Times New Roman"/>
                <w:lang w:eastAsia="lv-LV"/>
                <w14:ligatures w14:val="none"/>
              </w:rPr>
              <w:t xml:space="preserve"> </w:t>
            </w:r>
          </w:p>
          <w:p w14:paraId="3907691D" w14:textId="0F15D0A9" w:rsidR="00B87CC5" w:rsidRPr="00B87CC5" w:rsidRDefault="00861DDC" w:rsidP="00EB20BA">
            <w:pPr>
              <w:jc w:val="both"/>
              <w:rPr>
                <w:rFonts w:ascii="Times New Roman" w:eastAsia="Times New Roman" w:hAnsi="Times New Roman" w:cs="Times New Roman"/>
                <w:lang w:eastAsia="lv-LV"/>
                <w14:ligatures w14:val="none"/>
              </w:rPr>
            </w:pPr>
            <w:r w:rsidRPr="00861DDC">
              <w:rPr>
                <w:rFonts w:ascii="Times New Roman" w:eastAsia="Times New Roman" w:hAnsi="Times New Roman" w:cs="Times New Roman"/>
                <w:lang w:eastAsia="lv-LV"/>
                <w14:ligatures w14:val="none"/>
              </w:rPr>
              <w:t>sandis.petruskevics@ropazi.lv,  t.29186615</w:t>
            </w:r>
          </w:p>
        </w:tc>
      </w:tr>
      <w:tr w:rsidR="00B87CC5" w:rsidRPr="00B87CC5" w14:paraId="77C223D1" w14:textId="77777777" w:rsidTr="00E52795">
        <w:trPr>
          <w:trHeight w:val="704"/>
        </w:trPr>
        <w:tc>
          <w:tcPr>
            <w:tcW w:w="2762" w:type="dxa"/>
          </w:tcPr>
          <w:p w14:paraId="76EAF6FF" w14:textId="77777777" w:rsidR="00B87CC5" w:rsidRPr="00B87CC5" w:rsidRDefault="00B87CC5" w:rsidP="00B87CC5">
            <w:pPr>
              <w:spacing w:after="120"/>
              <w:jc w:val="both"/>
              <w:rPr>
                <w:rFonts w:ascii="Times New Roman" w:hAnsi="Times New Roman" w:cs="Times New Roman"/>
                <w:b/>
                <w:bCs/>
                <w:lang w:eastAsia="lv-LV"/>
                <w14:ligatures w14:val="none"/>
              </w:rPr>
            </w:pPr>
            <w:r w:rsidRPr="00B87CC5">
              <w:rPr>
                <w:rFonts w:ascii="Times New Roman" w:hAnsi="Times New Roman" w:cs="Times New Roman"/>
                <w:b/>
                <w:bCs/>
                <w:lang w:eastAsia="lv-LV"/>
                <w14:ligatures w14:val="none"/>
              </w:rPr>
              <w:t>Cenu piedāvājumu sūtīt uz e-pasta adresi:</w:t>
            </w:r>
          </w:p>
        </w:tc>
        <w:tc>
          <w:tcPr>
            <w:tcW w:w="6261" w:type="dxa"/>
          </w:tcPr>
          <w:p w14:paraId="2F129A9C"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cenu.aptaujas@ropazi.lv </w:t>
            </w:r>
          </w:p>
        </w:tc>
      </w:tr>
      <w:tr w:rsidR="00B87CC5" w:rsidRPr="00B87CC5" w14:paraId="3528DA75" w14:textId="77777777" w:rsidTr="00E52795">
        <w:trPr>
          <w:trHeight w:val="704"/>
        </w:trPr>
        <w:tc>
          <w:tcPr>
            <w:tcW w:w="2762" w:type="dxa"/>
          </w:tcPr>
          <w:p w14:paraId="6DE4FE43"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Piedāvājumu iesniegšanas termiņš:</w:t>
            </w:r>
          </w:p>
        </w:tc>
        <w:tc>
          <w:tcPr>
            <w:tcW w:w="6261" w:type="dxa"/>
          </w:tcPr>
          <w:p w14:paraId="2BE74905" w14:textId="77777777" w:rsidR="00C335F8" w:rsidRDefault="00B87CC5" w:rsidP="00C335F8">
            <w:r w:rsidRPr="00B87CC5">
              <w:rPr>
                <w:rFonts w:ascii="Times New Roman" w:hAnsi="Times New Roman" w:cs="Times New Roman"/>
                <w:lang w:eastAsia="lv-LV"/>
                <w14:ligatures w14:val="none"/>
              </w:rPr>
              <w:t xml:space="preserve">Līdz </w:t>
            </w:r>
            <w:r w:rsidR="00C335F8">
              <w:t xml:space="preserve">20.05.2024. plkst.11:00 </w:t>
            </w:r>
          </w:p>
          <w:p w14:paraId="04FB3B91" w14:textId="62E90999" w:rsidR="00B87CC5" w:rsidRPr="00B87CC5" w:rsidRDefault="00B87CC5" w:rsidP="00B87CC5">
            <w:pPr>
              <w:spacing w:after="120"/>
              <w:jc w:val="both"/>
              <w:rPr>
                <w:rFonts w:ascii="Times New Roman" w:hAnsi="Times New Roman" w:cs="Times New Roman"/>
                <w:lang w:eastAsia="lv-LV"/>
                <w14:ligatures w14:val="none"/>
              </w:rPr>
            </w:pPr>
          </w:p>
        </w:tc>
      </w:tr>
    </w:tbl>
    <w:p w14:paraId="7B51777E"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7F62176D"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Cenu izpētes mērķis – noskaidrot zemāko cenu piedāvājumu.</w:t>
      </w:r>
    </w:p>
    <w:p w14:paraId="7129BE2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70233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Informācija par rezultātu tiks izsūtīta elektroniski.</w:t>
      </w:r>
    </w:p>
    <w:p w14:paraId="0E033751"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2C6DE576" w14:textId="77777777" w:rsidR="00B87CC5" w:rsidRPr="00B87CC5" w:rsidRDefault="00B87CC5" w:rsidP="00B87CC5">
      <w:pPr>
        <w:spacing w:after="0"/>
        <w:jc w:val="both"/>
        <w:rPr>
          <w:rFonts w:ascii="Times New Roman" w:hAnsi="Times New Roman" w:cs="Times New Roman"/>
          <w:b/>
          <w:kern w:val="0"/>
          <w:u w:val="single"/>
          <w:lang w:eastAsia="lv-LV"/>
          <w14:ligatures w14:val="none"/>
        </w:rPr>
      </w:pPr>
      <w:r w:rsidRPr="00B87C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31"/>
      </w:tblGrid>
      <w:tr w:rsidR="00B87CC5" w:rsidRPr="00B87CC5" w14:paraId="32819209" w14:textId="77777777" w:rsidTr="00EF27AA">
        <w:tc>
          <w:tcPr>
            <w:tcW w:w="2830" w:type="dxa"/>
          </w:tcPr>
          <w:p w14:paraId="0F089AD7"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Pakalpojuma adrese:</w:t>
            </w:r>
          </w:p>
        </w:tc>
        <w:tc>
          <w:tcPr>
            <w:tcW w:w="6231" w:type="dxa"/>
          </w:tcPr>
          <w:p w14:paraId="5828DBB5" w14:textId="30487D4E" w:rsidR="00861DDC" w:rsidRPr="00B87CC5" w:rsidRDefault="00861DDC" w:rsidP="00861DDC">
            <w:pPr>
              <w:jc w:val="both"/>
              <w:rPr>
                <w:rFonts w:ascii="Times New Roman" w:hAnsi="Times New Roman" w:cs="Times New Roman"/>
                <w:lang w:eastAsia="lv-LV"/>
                <w14:ligatures w14:val="none"/>
              </w:rPr>
            </w:pPr>
            <w:r w:rsidRPr="00861DDC">
              <w:rPr>
                <w:rFonts w:ascii="Times New Roman" w:hAnsi="Times New Roman" w:cs="Times New Roman"/>
                <w:lang w:eastAsia="lv-LV"/>
                <w14:ligatures w14:val="none"/>
              </w:rPr>
              <w:t>Skolas iela 3</w:t>
            </w:r>
            <w:r>
              <w:rPr>
                <w:rFonts w:ascii="Times New Roman" w:hAnsi="Times New Roman" w:cs="Times New Roman"/>
                <w:lang w:eastAsia="lv-LV"/>
                <w14:ligatures w14:val="none"/>
              </w:rPr>
              <w:t xml:space="preserve">, </w:t>
            </w:r>
            <w:r w:rsidRPr="00861DDC">
              <w:rPr>
                <w:rFonts w:ascii="Times New Roman" w:hAnsi="Times New Roman" w:cs="Times New Roman"/>
                <w:lang w:eastAsia="lv-LV"/>
                <w14:ligatures w14:val="none"/>
              </w:rPr>
              <w:t>Zaķumuiža</w:t>
            </w:r>
            <w:r>
              <w:rPr>
                <w:rFonts w:ascii="Times New Roman" w:hAnsi="Times New Roman" w:cs="Times New Roman"/>
                <w:lang w:eastAsia="lv-LV"/>
                <w14:ligatures w14:val="none"/>
              </w:rPr>
              <w:t xml:space="preserve">. </w:t>
            </w:r>
            <w:r w:rsidRPr="00861DDC">
              <w:rPr>
                <w:rFonts w:ascii="Times New Roman" w:hAnsi="Times New Roman" w:cs="Times New Roman"/>
                <w:lang w:eastAsia="lv-LV"/>
                <w14:ligatures w14:val="none"/>
              </w:rPr>
              <w:t>Ropažu novads</w:t>
            </w:r>
            <w:r>
              <w:rPr>
                <w:rFonts w:ascii="Times New Roman" w:hAnsi="Times New Roman" w:cs="Times New Roman"/>
                <w:lang w:eastAsia="lv-LV"/>
                <w14:ligatures w14:val="none"/>
              </w:rPr>
              <w:t xml:space="preserve">, </w:t>
            </w:r>
            <w:r w:rsidRPr="00861DDC">
              <w:rPr>
                <w:rFonts w:ascii="Times New Roman" w:hAnsi="Times New Roman" w:cs="Times New Roman"/>
                <w:lang w:eastAsia="lv-LV"/>
                <w14:ligatures w14:val="none"/>
              </w:rPr>
              <w:t>LV- 2133</w:t>
            </w:r>
          </w:p>
        </w:tc>
      </w:tr>
      <w:tr w:rsidR="00B87CC5" w:rsidRPr="00B87CC5" w14:paraId="5A43201E" w14:textId="77777777" w:rsidTr="00EF27AA">
        <w:tc>
          <w:tcPr>
            <w:tcW w:w="2830" w:type="dxa"/>
          </w:tcPr>
          <w:p w14:paraId="2FCC3099"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Priekšmeta apraksts:</w:t>
            </w:r>
          </w:p>
        </w:tc>
        <w:tc>
          <w:tcPr>
            <w:tcW w:w="6231" w:type="dxa"/>
          </w:tcPr>
          <w:p w14:paraId="430C8C4D" w14:textId="3CA6AB3C" w:rsidR="00B87CC5" w:rsidRDefault="00F73FD4" w:rsidP="00B87CC5">
            <w:pPr>
              <w:jc w:val="both"/>
              <w:rPr>
                <w:rFonts w:ascii="Times New Roman" w:hAnsi="Times New Roman" w:cs="Times New Roman"/>
                <w:lang w:eastAsia="lv-LV"/>
                <w14:ligatures w14:val="none"/>
              </w:rPr>
            </w:pPr>
            <w:r w:rsidRPr="00F73FD4">
              <w:rPr>
                <w:rFonts w:ascii="Times New Roman" w:hAnsi="Times New Roman" w:cs="Times New Roman"/>
                <w:lang w:eastAsia="lv-LV"/>
                <w14:ligatures w14:val="none"/>
              </w:rPr>
              <w:t>Sadzīves ķīmijas un tīrīšanas līdzekļ</w:t>
            </w:r>
            <w:r w:rsidR="00EB20BA">
              <w:rPr>
                <w:rFonts w:ascii="Times New Roman" w:hAnsi="Times New Roman" w:cs="Times New Roman"/>
                <w:lang w:eastAsia="lv-LV"/>
                <w14:ligatures w14:val="none"/>
              </w:rPr>
              <w:t xml:space="preserve">i </w:t>
            </w:r>
            <w:r w:rsidRPr="00F73FD4">
              <w:rPr>
                <w:rFonts w:ascii="Times New Roman" w:hAnsi="Times New Roman" w:cs="Times New Roman"/>
                <w:lang w:eastAsia="lv-LV"/>
                <w14:ligatures w14:val="none"/>
              </w:rPr>
              <w:t>Ropažu vidusskolai</w:t>
            </w:r>
          </w:p>
          <w:p w14:paraId="47712271" w14:textId="49875953" w:rsidR="00861DDC" w:rsidRPr="00B87CC5" w:rsidRDefault="00861DDC" w:rsidP="00B87CC5">
            <w:pPr>
              <w:jc w:val="both"/>
              <w:rPr>
                <w:rFonts w:ascii="Times New Roman" w:hAnsi="Times New Roman" w:cs="Times New Roman"/>
                <w:lang w:eastAsia="lv-LV"/>
                <w14:ligatures w14:val="none"/>
              </w:rPr>
            </w:pPr>
          </w:p>
        </w:tc>
      </w:tr>
      <w:tr w:rsidR="00B87CC5" w:rsidRPr="00B87CC5" w14:paraId="04A3728E" w14:textId="77777777" w:rsidTr="00EF27AA">
        <w:tc>
          <w:tcPr>
            <w:tcW w:w="2830" w:type="dxa"/>
          </w:tcPr>
          <w:p w14:paraId="5C33FB49"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Līguma izpildes laiks:</w:t>
            </w:r>
          </w:p>
        </w:tc>
        <w:tc>
          <w:tcPr>
            <w:tcW w:w="6231" w:type="dxa"/>
          </w:tcPr>
          <w:p w14:paraId="440333B6" w14:textId="19950326" w:rsidR="00B87CC5" w:rsidRDefault="00EB20BA" w:rsidP="00B87C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Pēc abpusēji parakstīta līguma, s</w:t>
            </w:r>
            <w:r w:rsidR="00861DDC" w:rsidRPr="00861DDC">
              <w:rPr>
                <w:rFonts w:ascii="Times New Roman" w:hAnsi="Times New Roman" w:cs="Times New Roman"/>
                <w:lang w:eastAsia="lv-LV"/>
                <w14:ligatures w14:val="none"/>
              </w:rPr>
              <w:t>adzīves ķīmijas līdze</w:t>
            </w:r>
            <w:r w:rsidR="00861DDC">
              <w:rPr>
                <w:rFonts w:ascii="Times New Roman" w:hAnsi="Times New Roman" w:cs="Times New Roman"/>
                <w:lang w:eastAsia="lv-LV"/>
                <w14:ligatures w14:val="none"/>
              </w:rPr>
              <w:t>kļu</w:t>
            </w:r>
            <w:r w:rsidR="00861DDC" w:rsidRPr="00861DDC">
              <w:rPr>
                <w:rFonts w:ascii="Times New Roman" w:hAnsi="Times New Roman" w:cs="Times New Roman"/>
                <w:lang w:eastAsia="lv-LV"/>
                <w14:ligatures w14:val="none"/>
              </w:rPr>
              <w:t xml:space="preserve"> piegāde piecu darbadienu laikā no preču pasūtīšanas brīža visā  līguma darbības laikā</w:t>
            </w:r>
            <w:r w:rsidR="00861DDC">
              <w:rPr>
                <w:rFonts w:ascii="Times New Roman" w:hAnsi="Times New Roman" w:cs="Times New Roman"/>
                <w:lang w:eastAsia="lv-LV"/>
                <w14:ligatures w14:val="none"/>
              </w:rPr>
              <w:t>.</w:t>
            </w:r>
          </w:p>
          <w:p w14:paraId="6CE98359" w14:textId="77777777" w:rsidR="00861DDC" w:rsidRDefault="00861DDC" w:rsidP="00B87C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Garantijas laiks 12 mēneši. </w:t>
            </w:r>
          </w:p>
          <w:p w14:paraId="513BF7EF" w14:textId="2ADB080C" w:rsidR="00861DDC" w:rsidRPr="00B87CC5" w:rsidRDefault="00861DDC" w:rsidP="00B87CC5">
            <w:pPr>
              <w:jc w:val="both"/>
              <w:rPr>
                <w:rFonts w:ascii="Times New Roman" w:hAnsi="Times New Roman" w:cs="Times New Roman"/>
                <w:lang w:eastAsia="lv-LV"/>
                <w14:ligatures w14:val="none"/>
              </w:rPr>
            </w:pPr>
          </w:p>
        </w:tc>
      </w:tr>
      <w:tr w:rsidR="00B87CC5" w:rsidRPr="00B87CC5" w14:paraId="0F2EEACD" w14:textId="77777777" w:rsidTr="00EF27AA">
        <w:tc>
          <w:tcPr>
            <w:tcW w:w="2830" w:type="dxa"/>
          </w:tcPr>
          <w:p w14:paraId="0D6E6630"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Izmaksas, kas jāiekļauj cenā:</w:t>
            </w:r>
          </w:p>
        </w:tc>
        <w:tc>
          <w:tcPr>
            <w:tcW w:w="6231" w:type="dxa"/>
          </w:tcPr>
          <w:p w14:paraId="5F53068B" w14:textId="4159FFDB" w:rsidR="00B87CC5" w:rsidRPr="00B87CC5" w:rsidRDefault="00EB20BA" w:rsidP="00B87CC5">
            <w:pPr>
              <w:jc w:val="both"/>
              <w:rPr>
                <w:rFonts w:ascii="Times New Roman" w:hAnsi="Times New Roman" w:cs="Times New Roman"/>
                <w:i/>
                <w:lang w:eastAsia="lv-LV"/>
                <w14:ligatures w14:val="none"/>
              </w:rPr>
            </w:pPr>
            <w:r>
              <w:rPr>
                <w:rFonts w:ascii="Times New Roman" w:hAnsi="Times New Roman" w:cs="Times New Roman"/>
                <w:i/>
                <w:lang w:eastAsia="lv-LV"/>
                <w14:ligatures w14:val="none"/>
              </w:rPr>
              <w:t xml:space="preserve">Visas izmaksas, kas saistītas ar pakalpojuma izpildi, tai skaitā iegāde un piegādi u.c. </w:t>
            </w:r>
          </w:p>
        </w:tc>
      </w:tr>
    </w:tbl>
    <w:p w14:paraId="15F267F5" w14:textId="77777777" w:rsidR="00B87CC5" w:rsidRPr="00B87CC5" w:rsidRDefault="00B87CC5" w:rsidP="00B87CC5">
      <w:pPr>
        <w:spacing w:after="0"/>
        <w:jc w:val="both"/>
        <w:rPr>
          <w:rFonts w:ascii="Times New Roman" w:hAnsi="Times New Roman" w:cs="Times New Roman"/>
          <w:kern w:val="0"/>
          <w:lang w:eastAsia="lv-LV"/>
          <w14:ligatures w14:val="none"/>
        </w:rPr>
      </w:pPr>
    </w:p>
    <w:p w14:paraId="0F8ADF4C" w14:textId="77777777"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725EAC">
          <w:pgSz w:w="11906" w:h="16838"/>
          <w:pgMar w:top="1134" w:right="1134" w:bottom="1134" w:left="1701" w:header="708" w:footer="0" w:gutter="0"/>
          <w:cols w:space="708"/>
          <w:docGrid w:linePitch="360"/>
        </w:sectPr>
      </w:pPr>
      <w:r w:rsidRPr="00B87CC5">
        <w:rPr>
          <w:rFonts w:ascii="Times New Roman" w:eastAsia="Calibri" w:hAnsi="Times New Roman" w:cs="Times New Roman"/>
          <w:kern w:val="0"/>
          <w:lang w:eastAsia="lv-LV"/>
          <w14:ligatures w14:val="none"/>
        </w:rPr>
        <w:tab/>
      </w:r>
    </w:p>
    <w:p w14:paraId="05BF4A75" w14:textId="77777777" w:rsidR="00B87CC5" w:rsidRPr="00B87CC5" w:rsidRDefault="00B87CC5" w:rsidP="00B87CC5">
      <w:pPr>
        <w:spacing w:after="0"/>
        <w:jc w:val="right"/>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65F7841A"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 xml:space="preserve">CENU APTAUJAS NOSAUKUMS: </w:t>
      </w:r>
      <w:r w:rsidR="007F4208" w:rsidRPr="007F4208">
        <w:rPr>
          <w:rFonts w:ascii="Times New Roman" w:hAnsi="Times New Roman" w:cs="Times New Roman"/>
          <w:kern w:val="0"/>
          <w:sz w:val="24"/>
          <w:szCs w:val="24"/>
          <w:lang w:eastAsia="lv-LV"/>
          <w14:ligatures w14:val="none"/>
        </w:rPr>
        <w:t>“</w:t>
      </w:r>
      <w:bookmarkStart w:id="1" w:name="_Hlk165563309"/>
      <w:r w:rsidR="007F4208" w:rsidRPr="007F4208">
        <w:rPr>
          <w:rFonts w:ascii="Times New Roman" w:hAnsi="Times New Roman" w:cs="Times New Roman"/>
          <w:kern w:val="0"/>
          <w:sz w:val="24"/>
          <w:szCs w:val="24"/>
          <w:lang w:eastAsia="lv-LV"/>
          <w14:ligatures w14:val="none"/>
        </w:rPr>
        <w:t>Sadzīves ķīmijas un tīrīšanas līdzekļ</w:t>
      </w:r>
      <w:r w:rsidR="00EB20BA">
        <w:rPr>
          <w:rFonts w:ascii="Times New Roman" w:hAnsi="Times New Roman" w:cs="Times New Roman"/>
          <w:kern w:val="0"/>
          <w:sz w:val="24"/>
          <w:szCs w:val="24"/>
          <w:lang w:eastAsia="lv-LV"/>
          <w14:ligatures w14:val="none"/>
        </w:rPr>
        <w:t xml:space="preserve">i </w:t>
      </w:r>
      <w:r w:rsidR="007F4208" w:rsidRPr="007F4208">
        <w:rPr>
          <w:rFonts w:ascii="Times New Roman" w:hAnsi="Times New Roman" w:cs="Times New Roman"/>
          <w:kern w:val="0"/>
          <w:sz w:val="24"/>
          <w:szCs w:val="24"/>
          <w:lang w:eastAsia="lv-LV"/>
          <w14:ligatures w14:val="none"/>
        </w:rPr>
        <w:t>Ropažu vidusskolai”</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
          <w:p w14:paraId="1D6FF184" w14:textId="77777777" w:rsidR="00B87CC5" w:rsidRPr="00B87CC5" w:rsidRDefault="00B87CC5" w:rsidP="00B87CC5">
            <w:pPr>
              <w:keepNext/>
              <w:keepLines/>
              <w:spacing w:after="0"/>
              <w:jc w:val="both"/>
              <w:outlineLvl w:val="6"/>
              <w:rPr>
                <w:rFonts w:asciiTheme="majorHAnsi" w:eastAsiaTheme="majorEastAsia" w:hAnsiTheme="majorHAnsi" w:cstheme="majorBidi"/>
                <w:b/>
                <w:i/>
                <w:iCs/>
                <w:color w:val="1F3763" w:themeColor="accent1" w:themeShade="7F"/>
                <w:kern w:val="0"/>
                <w:sz w:val="24"/>
                <w:szCs w:val="24"/>
                <w:lang w:eastAsia="lv-LV"/>
                <w14:ligatures w14:val="none"/>
              </w:rPr>
            </w:pPr>
            <w:r w:rsidRPr="007F4208">
              <w:rPr>
                <w:rFonts w:asciiTheme="majorHAnsi" w:eastAsiaTheme="majorEastAsia" w:hAnsiTheme="majorHAnsi" w:cstheme="majorBidi"/>
                <w:b/>
                <w:i/>
                <w:iCs/>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2" w:name="_Hlk137204635"/>
      <w:r w:rsidRPr="00B87CC5">
        <w:rPr>
          <w:rFonts w:ascii="Times New Roman" w:hAnsi="Times New Roman" w:cs="Times New Roman"/>
          <w:b/>
          <w:kern w:val="0"/>
          <w:sz w:val="24"/>
          <w:szCs w:val="24"/>
          <w:lang w:eastAsia="lv-LV"/>
          <w14:ligatures w14:val="none"/>
        </w:rPr>
        <w:t>PRETENDENTA PIETEIKUMS</w:t>
      </w:r>
    </w:p>
    <w:bookmarkEnd w:id="2"/>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696"/>
        <w:gridCol w:w="3232"/>
        <w:gridCol w:w="3685"/>
      </w:tblGrid>
      <w:tr w:rsidR="00B87CC5" w:rsidRPr="00B87CC5" w14:paraId="619C77FE" w14:textId="77777777" w:rsidTr="00B87CC5">
        <w:tc>
          <w:tcPr>
            <w:tcW w:w="4928" w:type="dxa"/>
            <w:gridSpan w:val="2"/>
            <w:vAlign w:val="center"/>
          </w:tcPr>
          <w:p w14:paraId="13C8D9AB"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685" w:type="dxa"/>
            <w:vAlign w:val="center"/>
          </w:tcPr>
          <w:p w14:paraId="1B533171" w14:textId="521EAB60"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142019">
              <w:rPr>
                <w:rStyle w:val="Vresatsauce"/>
                <w:rFonts w:ascii="Times New Roman" w:eastAsia="Times New Roman" w:hAnsi="Times New Roman" w:cs="Times New Roman"/>
                <w:bCs/>
                <w:kern w:val="32"/>
                <w:sz w:val="24"/>
                <w:szCs w:val="24"/>
                <w:lang w:eastAsia="lv-LV"/>
                <w14:ligatures w14:val="none"/>
              </w:rPr>
              <w:footnoteReference w:id="1"/>
            </w:r>
          </w:p>
        </w:tc>
      </w:tr>
      <w:tr w:rsidR="00B87CC5" w:rsidRPr="00B87CC5" w14:paraId="0B49BDB0" w14:textId="77777777" w:rsidTr="00B87CC5">
        <w:tc>
          <w:tcPr>
            <w:tcW w:w="1696" w:type="dxa"/>
          </w:tcPr>
          <w:p w14:paraId="4AB4311A"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3232" w:type="dxa"/>
          </w:tcPr>
          <w:p w14:paraId="44A99DE4" w14:textId="0BD94A5B" w:rsidR="00F73FD4" w:rsidRPr="00F73FD4" w:rsidRDefault="00F73FD4" w:rsidP="00F73FD4">
            <w:pPr>
              <w:jc w:val="both"/>
              <w:rPr>
                <w:rFonts w:ascii="Times New Roman" w:hAnsi="Times New Roman" w:cs="Times New Roman"/>
                <w:sz w:val="24"/>
                <w:szCs w:val="24"/>
                <w:lang w:eastAsia="lv-LV"/>
                <w14:ligatures w14:val="none"/>
              </w:rPr>
            </w:pPr>
            <w:r w:rsidRPr="00F73FD4">
              <w:rPr>
                <w:rFonts w:ascii="Times New Roman" w:hAnsi="Times New Roman" w:cs="Times New Roman"/>
                <w:sz w:val="24"/>
                <w:szCs w:val="24"/>
                <w:lang w:eastAsia="lv-LV"/>
                <w14:ligatures w14:val="none"/>
              </w:rPr>
              <w:t>Sadzīves ķīmijas un tīrīšanas līdzekļ</w:t>
            </w:r>
            <w:r w:rsidR="00EB20BA">
              <w:rPr>
                <w:rFonts w:ascii="Times New Roman" w:hAnsi="Times New Roman" w:cs="Times New Roman"/>
                <w:sz w:val="24"/>
                <w:szCs w:val="24"/>
                <w:lang w:eastAsia="lv-LV"/>
                <w14:ligatures w14:val="none"/>
              </w:rPr>
              <w:t>i</w:t>
            </w:r>
            <w:r w:rsidRPr="00F73FD4">
              <w:rPr>
                <w:rFonts w:ascii="Times New Roman" w:hAnsi="Times New Roman" w:cs="Times New Roman"/>
                <w:sz w:val="24"/>
                <w:szCs w:val="24"/>
                <w:lang w:eastAsia="lv-LV"/>
                <w14:ligatures w14:val="none"/>
              </w:rPr>
              <w:t xml:space="preserve"> Ropažu vidusskolai, Zaķumuiža Skolas iela 3</w:t>
            </w:r>
          </w:p>
          <w:p w14:paraId="7AA0DEF6" w14:textId="388E42E8"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Tualetes tīrīšanas līdzeklis WC lieto tualetes podu, vannu, santehnikas tīrīšanai. Produkts efektīvi tīra rūsu, kaļķakmens nosēdumus, šķīdina izveidojušos urīnvielas akmeni. Tilpums: 700ml. ES marķējums</w:t>
            </w:r>
          </w:p>
          <w:p w14:paraId="42C99BD6" w14:textId="77777777" w:rsidR="006E0C88" w:rsidRDefault="006E0C88" w:rsidP="006E0C88">
            <w:pPr>
              <w:jc w:val="both"/>
              <w:rPr>
                <w:rFonts w:ascii="Times New Roman" w:hAnsi="Times New Roman" w:cs="Times New Roman"/>
                <w:sz w:val="24"/>
                <w:szCs w:val="24"/>
                <w:lang w:eastAsia="lv-LV"/>
                <w14:ligatures w14:val="none"/>
              </w:rPr>
            </w:pPr>
          </w:p>
          <w:p w14:paraId="12BD6E03" w14:textId="2816B4E4"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lastRenderedPageBreak/>
              <w:drawing>
                <wp:inline distT="0" distB="0" distL="0" distR="0" wp14:anchorId="2C68E517" wp14:editId="51033531">
                  <wp:extent cx="1533525" cy="1539033"/>
                  <wp:effectExtent l="0" t="0" r="0" b="4445"/>
                  <wp:docPr id="380538622"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085" cy="1541602"/>
                          </a:xfrm>
                          <a:prstGeom prst="rect">
                            <a:avLst/>
                          </a:prstGeom>
                          <a:noFill/>
                        </pic:spPr>
                      </pic:pic>
                    </a:graphicData>
                  </a:graphic>
                </wp:inline>
              </w:drawing>
            </w:r>
          </w:p>
          <w:p w14:paraId="5838B318"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06872C74" w14:textId="77777777" w:rsidR="006E0C88" w:rsidRPr="006E0C88" w:rsidRDefault="006E0C88" w:rsidP="006E0C88">
            <w:pPr>
              <w:jc w:val="both"/>
              <w:rPr>
                <w:rFonts w:ascii="Times New Roman" w:hAnsi="Times New Roman" w:cs="Times New Roman"/>
                <w:sz w:val="24"/>
                <w:szCs w:val="24"/>
                <w:lang w:eastAsia="lv-LV"/>
                <w14:ligatures w14:val="none"/>
              </w:rPr>
            </w:pPr>
          </w:p>
          <w:p w14:paraId="3DDC491C" w14:textId="77777777" w:rsidR="007F420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Tīrīšanas līdzeklis stiklam. Tīrīšanas līdzeklis logu, spoguļu, stikla, keramikas virsmu, ledusskapju un magnētisko tāfeļu tīrīšanai. </w:t>
            </w:r>
          </w:p>
          <w:p w14:paraId="236D62E6" w14:textId="46ED9CED" w:rsidR="006E0C88" w:rsidRDefault="006E0C88" w:rsidP="007F4208">
            <w:pPr>
              <w:pStyle w:val="Sarakstarindkopa"/>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Tilpums: 5000ml. ES marķējums</w:t>
            </w:r>
          </w:p>
          <w:p w14:paraId="5D5A68F5" w14:textId="77777777" w:rsidR="006E0C88" w:rsidRDefault="006E0C88" w:rsidP="006E0C88">
            <w:pPr>
              <w:jc w:val="both"/>
              <w:rPr>
                <w:rFonts w:ascii="Times New Roman" w:hAnsi="Times New Roman" w:cs="Times New Roman"/>
                <w:sz w:val="24"/>
                <w:szCs w:val="24"/>
                <w:lang w:eastAsia="lv-LV"/>
                <w14:ligatures w14:val="none"/>
              </w:rPr>
            </w:pPr>
          </w:p>
          <w:p w14:paraId="7F1D90EA" w14:textId="1D424E8D"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47297239" wp14:editId="1F33B20D">
                  <wp:extent cx="1487805" cy="1487805"/>
                  <wp:effectExtent l="0" t="0" r="0" b="0"/>
                  <wp:docPr id="591227999"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pic:spPr>
                      </pic:pic>
                    </a:graphicData>
                  </a:graphic>
                </wp:inline>
              </w:drawing>
            </w:r>
          </w:p>
          <w:p w14:paraId="30495E59" w14:textId="53388CFB" w:rsidR="006E0C88" w:rsidRPr="006E0C88" w:rsidRDefault="006E0C88" w:rsidP="006E0C88">
            <w:pPr>
              <w:jc w:val="both"/>
              <w:rPr>
                <w:rFonts w:ascii="Times New Roman" w:hAnsi="Times New Roman" w:cs="Times New Roman"/>
                <w:i/>
                <w:iCs/>
                <w:lang w:eastAsia="lv-LV"/>
                <w14:ligatures w14:val="none"/>
              </w:rPr>
            </w:pPr>
            <w:r w:rsidRPr="006E0C88">
              <w:rPr>
                <w:rFonts w:ascii="Times New Roman" w:hAnsi="Times New Roman" w:cs="Times New Roman"/>
                <w:i/>
                <w:iCs/>
                <w:lang w:eastAsia="lv-LV"/>
                <w14:ligatures w14:val="none"/>
              </w:rPr>
              <w:t>attēlam ir ilustratīva nozīme</w:t>
            </w:r>
          </w:p>
          <w:p w14:paraId="0C7BA792" w14:textId="77777777" w:rsidR="006E0C88" w:rsidRPr="006E0C88" w:rsidRDefault="006E0C88" w:rsidP="006E0C88">
            <w:pPr>
              <w:jc w:val="both"/>
              <w:rPr>
                <w:rFonts w:ascii="Times New Roman" w:hAnsi="Times New Roman" w:cs="Times New Roman"/>
                <w:sz w:val="24"/>
                <w:szCs w:val="24"/>
                <w:lang w:eastAsia="lv-LV"/>
                <w14:ligatures w14:val="none"/>
              </w:rPr>
            </w:pPr>
          </w:p>
          <w:p w14:paraId="7962CB61" w14:textId="77777777" w:rsidR="007F420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Tīrīšanas līdzeklis stiklam. Tīrīšanas līdzeklis logu, spoguļu, stikla, keramikas virsmu, ledusskapju un magnētisko tāfeļu tīrīšanai. </w:t>
            </w:r>
          </w:p>
          <w:p w14:paraId="10DACE72" w14:textId="654DEBFA" w:rsidR="006E0C88" w:rsidRDefault="006E0C88" w:rsidP="007F4208">
            <w:pPr>
              <w:pStyle w:val="Sarakstarindkopa"/>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Tilpums: 750ml. ES marķējums</w:t>
            </w:r>
          </w:p>
          <w:p w14:paraId="1F1B1253" w14:textId="77777777" w:rsidR="006E0C88" w:rsidRDefault="006E0C88" w:rsidP="006E0C88">
            <w:pPr>
              <w:jc w:val="both"/>
              <w:rPr>
                <w:rFonts w:ascii="Times New Roman" w:hAnsi="Times New Roman" w:cs="Times New Roman"/>
                <w:sz w:val="24"/>
                <w:szCs w:val="24"/>
                <w:lang w:eastAsia="lv-LV"/>
                <w14:ligatures w14:val="none"/>
              </w:rPr>
            </w:pPr>
          </w:p>
          <w:p w14:paraId="730E1AAD" w14:textId="6D286610"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5376E016" wp14:editId="59D8CC74">
                  <wp:extent cx="1603375" cy="1597025"/>
                  <wp:effectExtent l="0" t="0" r="0" b="3175"/>
                  <wp:docPr id="1924992484"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1597025"/>
                          </a:xfrm>
                          <a:prstGeom prst="rect">
                            <a:avLst/>
                          </a:prstGeom>
                          <a:noFill/>
                        </pic:spPr>
                      </pic:pic>
                    </a:graphicData>
                  </a:graphic>
                </wp:inline>
              </w:drawing>
            </w:r>
          </w:p>
          <w:p w14:paraId="36760839" w14:textId="5D1620C9"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lastRenderedPageBreak/>
              <w:t>attēlam ir ilustratīva nozīme</w:t>
            </w:r>
          </w:p>
          <w:p w14:paraId="7DA3E4E8" w14:textId="77777777" w:rsidR="006E0C88" w:rsidRPr="006E0C88" w:rsidRDefault="006E0C88" w:rsidP="006E0C88">
            <w:pPr>
              <w:jc w:val="both"/>
              <w:rPr>
                <w:rFonts w:ascii="Times New Roman" w:hAnsi="Times New Roman" w:cs="Times New Roman"/>
                <w:sz w:val="24"/>
                <w:szCs w:val="24"/>
                <w:lang w:eastAsia="lv-LV"/>
                <w14:ligatures w14:val="none"/>
              </w:rPr>
            </w:pPr>
          </w:p>
          <w:p w14:paraId="5A70B38B" w14:textId="2EA70EDB" w:rsidR="006E0C88" w:rsidRPr="007F420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Tīrīšanas līdzeklis kaļķakmenim. Tīrīšanas līdzeklis kaļķakmens noņemšanai. Līdzeklis ūdens krānu, maisītāju, virtuves trauku žāvētāju, </w:t>
            </w:r>
            <w:proofErr w:type="spellStart"/>
            <w:r w:rsidRPr="006E0C88">
              <w:rPr>
                <w:rFonts w:ascii="Times New Roman" w:hAnsi="Times New Roman" w:cs="Times New Roman"/>
                <w:sz w:val="24"/>
                <w:szCs w:val="24"/>
                <w:lang w:eastAsia="lv-LV"/>
                <w14:ligatures w14:val="none"/>
              </w:rPr>
              <w:t>duškabīņu</w:t>
            </w:r>
            <w:proofErr w:type="spellEnd"/>
            <w:r w:rsidRPr="006E0C88">
              <w:rPr>
                <w:rFonts w:ascii="Times New Roman" w:hAnsi="Times New Roman" w:cs="Times New Roman"/>
                <w:sz w:val="24"/>
                <w:szCs w:val="24"/>
                <w:lang w:eastAsia="lv-LV"/>
                <w14:ligatures w14:val="none"/>
              </w:rPr>
              <w:t>, akrila vannu, izlietņu tīrīšanai un kaļķakmens nogulšņu noņemšanai. Tilpums 750ml. ES marķējums</w:t>
            </w:r>
          </w:p>
          <w:p w14:paraId="684BCC39" w14:textId="42B0BC9A"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0F08D091" wp14:editId="1F5CB5A2">
                  <wp:extent cx="1402080" cy="1396365"/>
                  <wp:effectExtent l="0" t="0" r="7620" b="0"/>
                  <wp:docPr id="211056653"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080" cy="1396365"/>
                          </a:xfrm>
                          <a:prstGeom prst="rect">
                            <a:avLst/>
                          </a:prstGeom>
                          <a:noFill/>
                        </pic:spPr>
                      </pic:pic>
                    </a:graphicData>
                  </a:graphic>
                </wp:inline>
              </w:drawing>
            </w:r>
          </w:p>
          <w:p w14:paraId="6CFF43C1"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317A1BF9" w14:textId="77777777" w:rsidR="006E0C88" w:rsidRPr="006E0C88" w:rsidRDefault="006E0C88" w:rsidP="006E0C88">
            <w:pPr>
              <w:jc w:val="both"/>
              <w:rPr>
                <w:rFonts w:ascii="Times New Roman" w:hAnsi="Times New Roman" w:cs="Times New Roman"/>
                <w:sz w:val="24"/>
                <w:szCs w:val="24"/>
                <w:lang w:eastAsia="lv-LV"/>
                <w14:ligatures w14:val="none"/>
              </w:rPr>
            </w:pPr>
          </w:p>
          <w:p w14:paraId="673DADF7" w14:textId="1EDB9365" w:rsidR="006E0C88" w:rsidRPr="007F420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Grīdu mazgāšanas līdzeklis mitruma izturīgu grīdu segumu  (linoleja, lamināta, flīžu) mazgāšanai. Efektīvi </w:t>
            </w:r>
            <w:proofErr w:type="spellStart"/>
            <w:r w:rsidRPr="006E0C88">
              <w:rPr>
                <w:rFonts w:ascii="Times New Roman" w:hAnsi="Times New Roman" w:cs="Times New Roman"/>
                <w:sz w:val="24"/>
                <w:szCs w:val="24"/>
                <w:lang w:eastAsia="lv-LV"/>
                <w14:ligatures w14:val="none"/>
              </w:rPr>
              <w:t>iedarbijas</w:t>
            </w:r>
            <w:proofErr w:type="spellEnd"/>
            <w:r w:rsidRPr="006E0C88">
              <w:rPr>
                <w:rFonts w:ascii="Times New Roman" w:hAnsi="Times New Roman" w:cs="Times New Roman"/>
                <w:sz w:val="24"/>
                <w:szCs w:val="24"/>
                <w:lang w:eastAsia="lv-LV"/>
                <w14:ligatures w14:val="none"/>
              </w:rPr>
              <w:t xml:space="preserve"> uz dažāda veida netīrumiem. Piešķir grīdai patīkamu spīdumu. Tilpums 1000 ml. ES marķējums </w:t>
            </w:r>
          </w:p>
          <w:p w14:paraId="6BFB69D9" w14:textId="70D4F721"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09ACDFA5" wp14:editId="072925B0">
                  <wp:extent cx="1666875" cy="1666875"/>
                  <wp:effectExtent l="0" t="0" r="9525" b="9525"/>
                  <wp:docPr id="1522783838"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pic:spPr>
                      </pic:pic>
                    </a:graphicData>
                  </a:graphic>
                </wp:inline>
              </w:drawing>
            </w:r>
          </w:p>
          <w:p w14:paraId="1EF24639"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77E6D0F3" w14:textId="77777777" w:rsidR="006E0C88" w:rsidRPr="006E0C88" w:rsidRDefault="006E0C88" w:rsidP="006E0C88">
            <w:pPr>
              <w:jc w:val="both"/>
              <w:rPr>
                <w:rFonts w:ascii="Times New Roman" w:hAnsi="Times New Roman" w:cs="Times New Roman"/>
                <w:sz w:val="24"/>
                <w:szCs w:val="24"/>
                <w:lang w:eastAsia="lv-LV"/>
                <w14:ligatures w14:val="none"/>
              </w:rPr>
            </w:pPr>
          </w:p>
          <w:p w14:paraId="32137DD0" w14:textId="7777777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Grīdu mazgāšanas līdzeklis mitruma izturīgu grīdu segumu  (linoleja, lamināta, </w:t>
            </w:r>
            <w:r w:rsidRPr="006E0C88">
              <w:rPr>
                <w:rFonts w:ascii="Times New Roman" w:hAnsi="Times New Roman" w:cs="Times New Roman"/>
                <w:sz w:val="24"/>
                <w:szCs w:val="24"/>
                <w:lang w:eastAsia="lv-LV"/>
                <w14:ligatures w14:val="none"/>
              </w:rPr>
              <w:lastRenderedPageBreak/>
              <w:t xml:space="preserve">flīžu) mazgāšanai. Efektīvi </w:t>
            </w:r>
            <w:proofErr w:type="spellStart"/>
            <w:r w:rsidRPr="006E0C88">
              <w:rPr>
                <w:rFonts w:ascii="Times New Roman" w:hAnsi="Times New Roman" w:cs="Times New Roman"/>
                <w:sz w:val="24"/>
                <w:szCs w:val="24"/>
                <w:lang w:eastAsia="lv-LV"/>
                <w14:ligatures w14:val="none"/>
              </w:rPr>
              <w:t>iedarbijas</w:t>
            </w:r>
            <w:proofErr w:type="spellEnd"/>
            <w:r w:rsidRPr="006E0C88">
              <w:rPr>
                <w:rFonts w:ascii="Times New Roman" w:hAnsi="Times New Roman" w:cs="Times New Roman"/>
                <w:sz w:val="24"/>
                <w:szCs w:val="24"/>
                <w:lang w:eastAsia="lv-LV"/>
                <w14:ligatures w14:val="none"/>
              </w:rPr>
              <w:t xml:space="preserve"> uz dažāda veida netīrumiem. Piešķir grīdai patīkamu spīdumu. Tilpums 5000 ml. ES marķējums </w:t>
            </w:r>
          </w:p>
          <w:p w14:paraId="579A1A15" w14:textId="77777777" w:rsidR="006E0C88" w:rsidRDefault="006E0C88" w:rsidP="006E0C88">
            <w:pPr>
              <w:jc w:val="both"/>
              <w:rPr>
                <w:rFonts w:ascii="Times New Roman" w:hAnsi="Times New Roman" w:cs="Times New Roman"/>
                <w:sz w:val="24"/>
                <w:szCs w:val="24"/>
                <w:lang w:eastAsia="lv-LV"/>
                <w14:ligatures w14:val="none"/>
              </w:rPr>
            </w:pPr>
          </w:p>
          <w:p w14:paraId="4BC2C170" w14:textId="77C08FE9"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20AA74F2" wp14:editId="3E6CD931">
                  <wp:extent cx="1543050" cy="1543050"/>
                  <wp:effectExtent l="0" t="0" r="0" b="0"/>
                  <wp:docPr id="1012396475"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pic:spPr>
                      </pic:pic>
                    </a:graphicData>
                  </a:graphic>
                </wp:inline>
              </w:drawing>
            </w:r>
          </w:p>
          <w:p w14:paraId="3110BEBF"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3B651CDB" w14:textId="77777777" w:rsidR="006E0C88" w:rsidRPr="006E0C88" w:rsidRDefault="006E0C88" w:rsidP="006E0C88">
            <w:pPr>
              <w:jc w:val="both"/>
              <w:rPr>
                <w:rFonts w:ascii="Times New Roman" w:hAnsi="Times New Roman" w:cs="Times New Roman"/>
                <w:sz w:val="24"/>
                <w:szCs w:val="24"/>
                <w:lang w:eastAsia="lv-LV"/>
                <w14:ligatures w14:val="none"/>
              </w:rPr>
            </w:pPr>
          </w:p>
          <w:p w14:paraId="03DAF047" w14:textId="3E40D996" w:rsidR="006E0C88" w:rsidRP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proofErr w:type="spellStart"/>
            <w:r w:rsidRPr="006E0C88">
              <w:rPr>
                <w:rFonts w:ascii="Times New Roman" w:hAnsi="Times New Roman" w:cs="Times New Roman"/>
                <w:sz w:val="24"/>
                <w:szCs w:val="24"/>
                <w:lang w:eastAsia="lv-LV"/>
                <w14:ligatures w14:val="none"/>
              </w:rPr>
              <w:t>Krēmveida</w:t>
            </w:r>
            <w:proofErr w:type="spellEnd"/>
            <w:r w:rsidRPr="006E0C88">
              <w:rPr>
                <w:rFonts w:ascii="Times New Roman" w:hAnsi="Times New Roman" w:cs="Times New Roman"/>
                <w:sz w:val="24"/>
                <w:szCs w:val="24"/>
                <w:lang w:eastAsia="lv-LV"/>
                <w14:ligatures w14:val="none"/>
              </w:rPr>
              <w:t xml:space="preserve"> tīrīšanas līdzeklis ar citrona aromātu. Tilpums 750 ml. ES marķējums</w:t>
            </w:r>
          </w:p>
          <w:p w14:paraId="5C026502" w14:textId="42D126E3" w:rsidR="006E0C88" w:rsidRPr="006E0C88" w:rsidRDefault="006E0C88" w:rsidP="006E0C88">
            <w:pPr>
              <w:jc w:val="both"/>
              <w:rPr>
                <w:rFonts w:ascii="Times New Roman" w:hAnsi="Times New Roman" w:cs="Times New Roman"/>
                <w:i/>
                <w:iCs/>
                <w:sz w:val="20"/>
                <w:szCs w:val="20"/>
                <w:lang w:eastAsia="lv-LV"/>
                <w14:ligatures w14:val="none"/>
              </w:rPr>
            </w:pPr>
            <w:r>
              <w:rPr>
                <w:rFonts w:ascii="Times New Roman" w:hAnsi="Times New Roman" w:cs="Times New Roman"/>
                <w:noProof/>
                <w:sz w:val="24"/>
                <w:szCs w:val="24"/>
                <w:lang w:eastAsia="lv-LV"/>
                <w14:ligatures w14:val="none"/>
              </w:rPr>
              <w:drawing>
                <wp:inline distT="0" distB="0" distL="0" distR="0" wp14:anchorId="78C8E9DA" wp14:editId="5C986E4B">
                  <wp:extent cx="1533525" cy="1533525"/>
                  <wp:effectExtent l="0" t="0" r="9525" b="9525"/>
                  <wp:docPr id="409333924"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pic:spPr>
                      </pic:pic>
                    </a:graphicData>
                  </a:graphic>
                </wp:inline>
              </w:drawing>
            </w:r>
            <w:r w:rsidRPr="006E0C88">
              <w:rPr>
                <w:rFonts w:ascii="Times New Roman" w:hAnsi="Times New Roman" w:cs="Times New Roman"/>
                <w:i/>
                <w:iCs/>
                <w:sz w:val="20"/>
                <w:szCs w:val="20"/>
                <w:lang w:eastAsia="lv-LV"/>
                <w14:ligatures w14:val="none"/>
              </w:rPr>
              <w:t xml:space="preserve"> attēlam ir ilustratīva nozīme</w:t>
            </w:r>
          </w:p>
          <w:p w14:paraId="110A7E5A" w14:textId="62E9EA5F" w:rsidR="006E0C88" w:rsidRPr="006E0C88" w:rsidRDefault="006E0C88" w:rsidP="006E0C88">
            <w:pPr>
              <w:jc w:val="both"/>
              <w:rPr>
                <w:rFonts w:ascii="Times New Roman" w:hAnsi="Times New Roman" w:cs="Times New Roman"/>
                <w:sz w:val="24"/>
                <w:szCs w:val="24"/>
                <w:lang w:eastAsia="lv-LV"/>
                <w14:ligatures w14:val="none"/>
              </w:rPr>
            </w:pPr>
          </w:p>
          <w:p w14:paraId="516373AC" w14:textId="5BBA33E3" w:rsidR="006E0C88" w:rsidRP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Šķidrās ziepes Saudzējošas šķidrās ziepes rokām. Ziepes maigi attīra un saglabā ādas dabīgo balansu. </w:t>
            </w:r>
            <w:proofErr w:type="spellStart"/>
            <w:r w:rsidRPr="006E0C88">
              <w:rPr>
                <w:rFonts w:ascii="Times New Roman" w:hAnsi="Times New Roman" w:cs="Times New Roman"/>
                <w:sz w:val="24"/>
                <w:szCs w:val="24"/>
                <w:lang w:eastAsia="lv-LV"/>
                <w14:ligatures w14:val="none"/>
              </w:rPr>
              <w:t>pH</w:t>
            </w:r>
            <w:proofErr w:type="spellEnd"/>
            <w:r w:rsidRPr="006E0C88">
              <w:rPr>
                <w:rFonts w:ascii="Times New Roman" w:hAnsi="Times New Roman" w:cs="Times New Roman"/>
                <w:sz w:val="24"/>
                <w:szCs w:val="24"/>
                <w:lang w:eastAsia="lv-LV"/>
                <w14:ligatures w14:val="none"/>
              </w:rPr>
              <w:t xml:space="preserve"> 5,5 – 6,5. Tilpums 5000ml. ES marķējums</w:t>
            </w:r>
          </w:p>
          <w:p w14:paraId="068C07BE" w14:textId="7EBBB039"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651C834F" wp14:editId="5758A4EB">
                  <wp:extent cx="1588770" cy="1588770"/>
                  <wp:effectExtent l="0" t="0" r="0" b="0"/>
                  <wp:docPr id="1334660978"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8770" cy="1588770"/>
                          </a:xfrm>
                          <a:prstGeom prst="rect">
                            <a:avLst/>
                          </a:prstGeom>
                          <a:noFill/>
                        </pic:spPr>
                      </pic:pic>
                    </a:graphicData>
                  </a:graphic>
                </wp:inline>
              </w:drawing>
            </w:r>
          </w:p>
          <w:p w14:paraId="116561A3"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52F603F7" w14:textId="77777777" w:rsidR="006E0C88" w:rsidRPr="006E0C88" w:rsidRDefault="006E0C88" w:rsidP="006E0C88">
            <w:pPr>
              <w:jc w:val="both"/>
              <w:rPr>
                <w:rFonts w:ascii="Times New Roman" w:hAnsi="Times New Roman" w:cs="Times New Roman"/>
                <w:sz w:val="24"/>
                <w:szCs w:val="24"/>
                <w:lang w:eastAsia="lv-LV"/>
                <w14:ligatures w14:val="none"/>
              </w:rPr>
            </w:pPr>
          </w:p>
          <w:p w14:paraId="18C3754F" w14:textId="7777777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Šķidrās ziepes Saudzējošas šķidrās ziepes rokām. Ziepes maigi attīra un saglabā ādas dabīgo balansu. </w:t>
            </w:r>
            <w:proofErr w:type="spellStart"/>
            <w:r w:rsidRPr="006E0C88">
              <w:rPr>
                <w:rFonts w:ascii="Times New Roman" w:hAnsi="Times New Roman" w:cs="Times New Roman"/>
                <w:sz w:val="24"/>
                <w:szCs w:val="24"/>
                <w:lang w:eastAsia="lv-LV"/>
                <w14:ligatures w14:val="none"/>
              </w:rPr>
              <w:t>pH</w:t>
            </w:r>
            <w:proofErr w:type="spellEnd"/>
            <w:r w:rsidRPr="006E0C88">
              <w:rPr>
                <w:rFonts w:ascii="Times New Roman" w:hAnsi="Times New Roman" w:cs="Times New Roman"/>
                <w:sz w:val="24"/>
                <w:szCs w:val="24"/>
                <w:lang w:eastAsia="lv-LV"/>
                <w14:ligatures w14:val="none"/>
              </w:rPr>
              <w:t xml:space="preserve"> 5,5 – 6,5. Tilpums 500ml. ES marķējums</w:t>
            </w:r>
          </w:p>
          <w:p w14:paraId="05B245D9" w14:textId="77777777" w:rsidR="006E0C88" w:rsidRDefault="006E0C88" w:rsidP="006E0C88">
            <w:pPr>
              <w:jc w:val="both"/>
              <w:rPr>
                <w:rFonts w:ascii="Times New Roman" w:hAnsi="Times New Roman" w:cs="Times New Roman"/>
                <w:sz w:val="24"/>
                <w:szCs w:val="24"/>
                <w:lang w:eastAsia="lv-LV"/>
                <w14:ligatures w14:val="none"/>
              </w:rPr>
            </w:pPr>
          </w:p>
          <w:p w14:paraId="62AC658E" w14:textId="29C1752B"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25800CCD" wp14:editId="53FE5361">
                  <wp:extent cx="1257300" cy="1257300"/>
                  <wp:effectExtent l="0" t="0" r="0" b="0"/>
                  <wp:docPr id="2085332931"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inline>
              </w:drawing>
            </w:r>
          </w:p>
          <w:p w14:paraId="0D7B8A4A"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46643614" w14:textId="77777777" w:rsidR="006E0C88" w:rsidRPr="006E0C88" w:rsidRDefault="006E0C88" w:rsidP="006E0C88">
            <w:pPr>
              <w:jc w:val="both"/>
              <w:rPr>
                <w:rFonts w:ascii="Times New Roman" w:hAnsi="Times New Roman" w:cs="Times New Roman"/>
                <w:sz w:val="24"/>
                <w:szCs w:val="24"/>
                <w:lang w:eastAsia="lv-LV"/>
                <w14:ligatures w14:val="none"/>
              </w:rPr>
            </w:pPr>
          </w:p>
          <w:p w14:paraId="1D780F86" w14:textId="7777777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Trauku </w:t>
            </w:r>
            <w:proofErr w:type="spellStart"/>
            <w:r w:rsidRPr="006E0C88">
              <w:rPr>
                <w:rFonts w:ascii="Times New Roman" w:hAnsi="Times New Roman" w:cs="Times New Roman"/>
                <w:sz w:val="24"/>
                <w:szCs w:val="24"/>
                <w:lang w:eastAsia="lv-LV"/>
                <w14:ligatures w14:val="none"/>
              </w:rPr>
              <w:t>mazģāšanas</w:t>
            </w:r>
            <w:proofErr w:type="spellEnd"/>
            <w:r w:rsidRPr="006E0C88">
              <w:rPr>
                <w:rFonts w:ascii="Times New Roman" w:hAnsi="Times New Roman" w:cs="Times New Roman"/>
                <w:sz w:val="24"/>
                <w:szCs w:val="24"/>
                <w:lang w:eastAsia="lv-LV"/>
                <w14:ligatures w14:val="none"/>
              </w:rPr>
              <w:t xml:space="preserve"> līdzeklis. Balzams trauku mazgāšanai. Efektīvi šķīdina taukus un netīrumus. Ekonomiska lietošana, iegūstot mirdzoši tīrus traukus pat ar nelielu līdzekļa daudzumu. </w:t>
            </w:r>
            <w:proofErr w:type="spellStart"/>
            <w:r w:rsidRPr="006E0C88">
              <w:rPr>
                <w:rFonts w:ascii="Times New Roman" w:hAnsi="Times New Roman" w:cs="Times New Roman"/>
                <w:sz w:val="24"/>
                <w:szCs w:val="24"/>
                <w:lang w:eastAsia="lv-LV"/>
                <w14:ligatures w14:val="none"/>
              </w:rPr>
              <w:t>Dermatoloģiski</w:t>
            </w:r>
            <w:proofErr w:type="spellEnd"/>
            <w:r w:rsidRPr="006E0C88">
              <w:rPr>
                <w:rFonts w:ascii="Times New Roman" w:hAnsi="Times New Roman" w:cs="Times New Roman"/>
                <w:sz w:val="24"/>
                <w:szCs w:val="24"/>
                <w:lang w:eastAsia="lv-LV"/>
                <w14:ligatures w14:val="none"/>
              </w:rPr>
              <w:t xml:space="preserve"> testēts, saudzējošs roku ādai. Tilpums 5000 ml. ES marķējums</w:t>
            </w:r>
          </w:p>
          <w:p w14:paraId="22D573C5" w14:textId="77777777" w:rsidR="006E0C88" w:rsidRDefault="006E0C88" w:rsidP="006E0C88">
            <w:pPr>
              <w:jc w:val="both"/>
              <w:rPr>
                <w:rFonts w:ascii="Times New Roman" w:hAnsi="Times New Roman" w:cs="Times New Roman"/>
                <w:sz w:val="24"/>
                <w:szCs w:val="24"/>
                <w:lang w:eastAsia="lv-LV"/>
                <w14:ligatures w14:val="none"/>
              </w:rPr>
            </w:pPr>
          </w:p>
          <w:p w14:paraId="4F73E461" w14:textId="5811471F"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58145881" wp14:editId="418F80A8">
                  <wp:extent cx="1466850" cy="1466850"/>
                  <wp:effectExtent l="0" t="0" r="0" b="0"/>
                  <wp:docPr id="826160123"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inline>
              </w:drawing>
            </w:r>
          </w:p>
          <w:p w14:paraId="6CEFDF61"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6EE34898" w14:textId="77777777" w:rsidR="006E0C88" w:rsidRPr="006E0C88" w:rsidRDefault="006E0C88" w:rsidP="006E0C88">
            <w:pPr>
              <w:jc w:val="both"/>
              <w:rPr>
                <w:rFonts w:ascii="Times New Roman" w:hAnsi="Times New Roman" w:cs="Times New Roman"/>
                <w:sz w:val="24"/>
                <w:szCs w:val="24"/>
                <w:lang w:eastAsia="lv-LV"/>
                <w14:ligatures w14:val="none"/>
              </w:rPr>
            </w:pPr>
          </w:p>
          <w:p w14:paraId="21F84785" w14:textId="7777777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 xml:space="preserve">Trauku </w:t>
            </w:r>
            <w:proofErr w:type="spellStart"/>
            <w:r w:rsidRPr="006E0C88">
              <w:rPr>
                <w:rFonts w:ascii="Times New Roman" w:hAnsi="Times New Roman" w:cs="Times New Roman"/>
                <w:sz w:val="24"/>
                <w:szCs w:val="24"/>
                <w:lang w:eastAsia="lv-LV"/>
                <w14:ligatures w14:val="none"/>
              </w:rPr>
              <w:t>mazģāšanas</w:t>
            </w:r>
            <w:proofErr w:type="spellEnd"/>
            <w:r w:rsidRPr="006E0C88">
              <w:rPr>
                <w:rFonts w:ascii="Times New Roman" w:hAnsi="Times New Roman" w:cs="Times New Roman"/>
                <w:sz w:val="24"/>
                <w:szCs w:val="24"/>
                <w:lang w:eastAsia="lv-LV"/>
                <w14:ligatures w14:val="none"/>
              </w:rPr>
              <w:t xml:space="preserve"> līdzeklis. Balzams trauku mazgāšanai. Efektīvi šķīdina taukus un netīrumus. Ekonomiska lietošana, iegūstot mirdzoši tīrus traukus pat ar nelielu </w:t>
            </w:r>
            <w:r w:rsidRPr="006E0C88">
              <w:rPr>
                <w:rFonts w:ascii="Times New Roman" w:hAnsi="Times New Roman" w:cs="Times New Roman"/>
                <w:sz w:val="24"/>
                <w:szCs w:val="24"/>
                <w:lang w:eastAsia="lv-LV"/>
                <w14:ligatures w14:val="none"/>
              </w:rPr>
              <w:lastRenderedPageBreak/>
              <w:t xml:space="preserve">līdzekļa daudzumu. </w:t>
            </w:r>
            <w:proofErr w:type="spellStart"/>
            <w:r w:rsidRPr="006E0C88">
              <w:rPr>
                <w:rFonts w:ascii="Times New Roman" w:hAnsi="Times New Roman" w:cs="Times New Roman"/>
                <w:sz w:val="24"/>
                <w:szCs w:val="24"/>
                <w:lang w:eastAsia="lv-LV"/>
                <w14:ligatures w14:val="none"/>
              </w:rPr>
              <w:t>Dermatoloģiski</w:t>
            </w:r>
            <w:proofErr w:type="spellEnd"/>
            <w:r w:rsidRPr="006E0C88">
              <w:rPr>
                <w:rFonts w:ascii="Times New Roman" w:hAnsi="Times New Roman" w:cs="Times New Roman"/>
                <w:sz w:val="24"/>
                <w:szCs w:val="24"/>
                <w:lang w:eastAsia="lv-LV"/>
                <w14:ligatures w14:val="none"/>
              </w:rPr>
              <w:t xml:space="preserve"> testēts, saudzējošs roku ādai. Tilpums 500 ml. ES marķējums</w:t>
            </w:r>
          </w:p>
          <w:p w14:paraId="7D96AD26" w14:textId="77777777" w:rsidR="006E0C88" w:rsidRDefault="006E0C88" w:rsidP="006E0C88">
            <w:pPr>
              <w:jc w:val="both"/>
              <w:rPr>
                <w:rFonts w:ascii="Times New Roman" w:hAnsi="Times New Roman" w:cs="Times New Roman"/>
                <w:sz w:val="24"/>
                <w:szCs w:val="24"/>
                <w:lang w:eastAsia="lv-LV"/>
                <w14:ligatures w14:val="none"/>
              </w:rPr>
            </w:pPr>
          </w:p>
          <w:p w14:paraId="1630A4B0" w14:textId="77777777" w:rsidR="006E0C88" w:rsidRDefault="006E0C88" w:rsidP="006E0C88">
            <w:pPr>
              <w:jc w:val="both"/>
              <w:rPr>
                <w:rFonts w:ascii="Times New Roman" w:hAnsi="Times New Roman" w:cs="Times New Roman"/>
                <w:i/>
                <w:iCs/>
                <w:sz w:val="20"/>
                <w:szCs w:val="20"/>
                <w:lang w:eastAsia="lv-LV"/>
                <w14:ligatures w14:val="none"/>
              </w:rPr>
            </w:pPr>
            <w:r>
              <w:rPr>
                <w:rFonts w:ascii="Times New Roman" w:hAnsi="Times New Roman" w:cs="Times New Roman"/>
                <w:noProof/>
                <w:sz w:val="24"/>
                <w:szCs w:val="24"/>
                <w:lang w:eastAsia="lv-LV"/>
                <w14:ligatures w14:val="none"/>
              </w:rPr>
              <w:drawing>
                <wp:inline distT="0" distB="0" distL="0" distR="0" wp14:anchorId="43387B2B" wp14:editId="7D197820">
                  <wp:extent cx="1428750" cy="1428750"/>
                  <wp:effectExtent l="0" t="0" r="0" b="0"/>
                  <wp:docPr id="1720008133"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inline>
              </w:drawing>
            </w:r>
            <w:r w:rsidRPr="006E0C88">
              <w:rPr>
                <w:rFonts w:ascii="Times New Roman" w:hAnsi="Times New Roman" w:cs="Times New Roman"/>
                <w:i/>
                <w:iCs/>
                <w:sz w:val="20"/>
                <w:szCs w:val="20"/>
                <w:lang w:eastAsia="lv-LV"/>
                <w14:ligatures w14:val="none"/>
              </w:rPr>
              <w:t xml:space="preserve"> </w:t>
            </w:r>
          </w:p>
          <w:p w14:paraId="7D57510B" w14:textId="757F6986" w:rsid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05524087" w14:textId="77777777" w:rsidR="006E0C88" w:rsidRPr="006E0C88" w:rsidRDefault="006E0C88" w:rsidP="006E0C88">
            <w:pPr>
              <w:jc w:val="both"/>
              <w:rPr>
                <w:rFonts w:ascii="Times New Roman" w:hAnsi="Times New Roman" w:cs="Times New Roman"/>
                <w:i/>
                <w:iCs/>
                <w:sz w:val="20"/>
                <w:szCs w:val="20"/>
                <w:lang w:eastAsia="lv-LV"/>
                <w14:ligatures w14:val="none"/>
              </w:rPr>
            </w:pPr>
          </w:p>
          <w:p w14:paraId="4CDC89DD" w14:textId="7777777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Universāls veļas mazgāšanas līdzeklis automātiskajās veļas mašīnās. Augstas mazgājošās īpašības. Nesatur nešķīstošas vielas. Tilpums 2000 ml. ES marķējums</w:t>
            </w:r>
          </w:p>
          <w:p w14:paraId="01284B84" w14:textId="77777777" w:rsidR="006E0C88" w:rsidRDefault="006E0C88" w:rsidP="006E0C88">
            <w:pPr>
              <w:pStyle w:val="Sarakstarindkopa"/>
              <w:jc w:val="both"/>
              <w:rPr>
                <w:rFonts w:ascii="Times New Roman" w:hAnsi="Times New Roman" w:cs="Times New Roman"/>
                <w:noProof/>
                <w:sz w:val="24"/>
                <w:szCs w:val="24"/>
                <w:lang w:eastAsia="lv-LV"/>
                <w14:ligatures w14:val="none"/>
              </w:rPr>
            </w:pPr>
          </w:p>
          <w:p w14:paraId="647F0DCF" w14:textId="3F823497" w:rsidR="006E0C88" w:rsidRPr="006E0C88" w:rsidRDefault="006E0C88" w:rsidP="006E0C88">
            <w:pPr>
              <w:pStyle w:val="Sarakstarindkopa"/>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64D724C7" wp14:editId="77722FDE">
                  <wp:extent cx="1419225" cy="1419225"/>
                  <wp:effectExtent l="0" t="0" r="9525" b="9525"/>
                  <wp:docPr id="349364754"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inline>
              </w:drawing>
            </w:r>
          </w:p>
          <w:p w14:paraId="40194B0A"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5025401C" w14:textId="77777777" w:rsidR="006E0C88" w:rsidRDefault="006E0C88" w:rsidP="006E0C88">
            <w:pPr>
              <w:pStyle w:val="Sarakstarindkopa"/>
              <w:jc w:val="both"/>
              <w:rPr>
                <w:rFonts w:ascii="Times New Roman" w:hAnsi="Times New Roman" w:cs="Times New Roman"/>
                <w:sz w:val="24"/>
                <w:szCs w:val="24"/>
                <w:lang w:eastAsia="lv-LV"/>
                <w14:ligatures w14:val="none"/>
              </w:rPr>
            </w:pPr>
          </w:p>
          <w:p w14:paraId="43A1C73D" w14:textId="5202CAA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Universāls veļas mazgāšanas līdzeklis automātiskajās veļas mašīnās. Augstas mazgājošās īpašības. Nesatur nešķīstošas vielas. Tilpums 5000 ml. ES marķējums</w:t>
            </w:r>
          </w:p>
          <w:p w14:paraId="02FC736B" w14:textId="77777777" w:rsidR="006E0C88" w:rsidRDefault="006E0C88" w:rsidP="006E0C88">
            <w:pPr>
              <w:jc w:val="both"/>
              <w:rPr>
                <w:rFonts w:ascii="Times New Roman" w:hAnsi="Times New Roman" w:cs="Times New Roman"/>
                <w:sz w:val="24"/>
                <w:szCs w:val="24"/>
                <w:lang w:eastAsia="lv-LV"/>
                <w14:ligatures w14:val="none"/>
              </w:rPr>
            </w:pPr>
          </w:p>
          <w:p w14:paraId="360AB1CB" w14:textId="55116847"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lastRenderedPageBreak/>
              <w:drawing>
                <wp:inline distT="0" distB="0" distL="0" distR="0" wp14:anchorId="31392723" wp14:editId="523F4B28">
                  <wp:extent cx="1495425" cy="1495425"/>
                  <wp:effectExtent l="0" t="0" r="9525" b="9525"/>
                  <wp:docPr id="1779644201"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inline>
              </w:drawing>
            </w:r>
          </w:p>
          <w:p w14:paraId="098F64F9" w14:textId="77777777"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3848F559" w14:textId="77777777" w:rsidR="006E0C88" w:rsidRPr="006E0C88" w:rsidRDefault="006E0C88" w:rsidP="006E0C88">
            <w:pPr>
              <w:jc w:val="both"/>
              <w:rPr>
                <w:rFonts w:ascii="Times New Roman" w:hAnsi="Times New Roman" w:cs="Times New Roman"/>
                <w:sz w:val="24"/>
                <w:szCs w:val="24"/>
                <w:lang w:eastAsia="lv-LV"/>
                <w14:ligatures w14:val="none"/>
              </w:rPr>
            </w:pPr>
          </w:p>
          <w:p w14:paraId="306554D7" w14:textId="77777777" w:rsidR="006E0C88"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Trauku mazgāšanas tabletes. Paredzētas mazgāšanai trauku mazgājamā mašīnā. Daudzums iepakojumā 100 gab. ES marķējums</w:t>
            </w:r>
          </w:p>
          <w:p w14:paraId="1C8148D0" w14:textId="77777777" w:rsidR="006E0C88" w:rsidRDefault="006E0C88" w:rsidP="006E0C88">
            <w:pPr>
              <w:jc w:val="both"/>
              <w:rPr>
                <w:rFonts w:ascii="Times New Roman" w:hAnsi="Times New Roman" w:cs="Times New Roman"/>
                <w:sz w:val="24"/>
                <w:szCs w:val="24"/>
                <w:lang w:eastAsia="lv-LV"/>
                <w14:ligatures w14:val="none"/>
              </w:rPr>
            </w:pPr>
          </w:p>
          <w:p w14:paraId="255891EF" w14:textId="26B74AA3" w:rsidR="006E0C88" w:rsidRDefault="006E0C88" w:rsidP="006E0C88">
            <w:pPr>
              <w:jc w:val="both"/>
              <w:rPr>
                <w:rFonts w:ascii="Times New Roman" w:hAnsi="Times New Roman" w:cs="Times New Roman"/>
                <w:sz w:val="24"/>
                <w:szCs w:val="24"/>
                <w:lang w:eastAsia="lv-LV"/>
                <w14:ligatures w14:val="none"/>
              </w:rPr>
            </w:pPr>
            <w:r>
              <w:rPr>
                <w:rFonts w:ascii="Times New Roman" w:hAnsi="Times New Roman" w:cs="Times New Roman"/>
                <w:noProof/>
                <w:sz w:val="24"/>
                <w:szCs w:val="24"/>
                <w:lang w:eastAsia="lv-LV"/>
                <w14:ligatures w14:val="none"/>
              </w:rPr>
              <w:drawing>
                <wp:inline distT="0" distB="0" distL="0" distR="0" wp14:anchorId="317AAB66" wp14:editId="7B213E9D">
                  <wp:extent cx="1533525" cy="1528426"/>
                  <wp:effectExtent l="0" t="0" r="0" b="0"/>
                  <wp:docPr id="410719597"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6997" cy="1531886"/>
                          </a:xfrm>
                          <a:prstGeom prst="rect">
                            <a:avLst/>
                          </a:prstGeom>
                          <a:noFill/>
                        </pic:spPr>
                      </pic:pic>
                    </a:graphicData>
                  </a:graphic>
                </wp:inline>
              </w:drawing>
            </w:r>
          </w:p>
          <w:p w14:paraId="14A4F71D" w14:textId="60B70443" w:rsidR="006E0C88" w:rsidRP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44B603EC" w14:textId="77777777" w:rsidR="006E0C88" w:rsidRPr="006E0C88" w:rsidRDefault="006E0C88" w:rsidP="006E0C88">
            <w:pPr>
              <w:jc w:val="both"/>
              <w:rPr>
                <w:rFonts w:ascii="Times New Roman" w:hAnsi="Times New Roman" w:cs="Times New Roman"/>
                <w:sz w:val="24"/>
                <w:szCs w:val="24"/>
                <w:lang w:eastAsia="lv-LV"/>
                <w14:ligatures w14:val="none"/>
              </w:rPr>
            </w:pPr>
          </w:p>
          <w:p w14:paraId="4A4931D0" w14:textId="77777777" w:rsidR="00B87CC5" w:rsidRDefault="006E0C88" w:rsidP="006E0C88">
            <w:pPr>
              <w:pStyle w:val="Sarakstarindkopa"/>
              <w:numPr>
                <w:ilvl w:val="0"/>
                <w:numId w:val="2"/>
              </w:numPr>
              <w:jc w:val="both"/>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Gaisa atsvaidzinātājs izsmidzināms (šķidrais). Tilpums 500 ml. ES marķējums</w:t>
            </w:r>
          </w:p>
          <w:p w14:paraId="16C1D977" w14:textId="77777777" w:rsidR="006E0C88" w:rsidRDefault="006E0C88" w:rsidP="006E0C88">
            <w:pPr>
              <w:jc w:val="both"/>
              <w:rPr>
                <w:rFonts w:ascii="Times New Roman" w:hAnsi="Times New Roman" w:cs="Times New Roman"/>
                <w:i/>
                <w:iCs/>
                <w:sz w:val="20"/>
                <w:szCs w:val="20"/>
                <w:lang w:eastAsia="lv-LV"/>
                <w14:ligatures w14:val="none"/>
              </w:rPr>
            </w:pPr>
            <w:r>
              <w:rPr>
                <w:rFonts w:ascii="Times New Roman" w:hAnsi="Times New Roman" w:cs="Times New Roman"/>
                <w:noProof/>
                <w:sz w:val="24"/>
                <w:szCs w:val="24"/>
                <w:lang w:eastAsia="lv-LV"/>
                <w14:ligatures w14:val="none"/>
              </w:rPr>
              <w:drawing>
                <wp:inline distT="0" distB="0" distL="0" distR="0" wp14:anchorId="6FBB9CBB" wp14:editId="55BDCF19">
                  <wp:extent cx="1274445" cy="1932305"/>
                  <wp:effectExtent l="0" t="0" r="1905" b="0"/>
                  <wp:docPr id="650402427"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4445" cy="1932305"/>
                          </a:xfrm>
                          <a:prstGeom prst="rect">
                            <a:avLst/>
                          </a:prstGeom>
                          <a:noFill/>
                        </pic:spPr>
                      </pic:pic>
                    </a:graphicData>
                  </a:graphic>
                </wp:inline>
              </w:drawing>
            </w:r>
            <w:r w:rsidRPr="006E0C88">
              <w:rPr>
                <w:rFonts w:ascii="Times New Roman" w:hAnsi="Times New Roman" w:cs="Times New Roman"/>
                <w:i/>
                <w:iCs/>
                <w:sz w:val="20"/>
                <w:szCs w:val="20"/>
                <w:lang w:eastAsia="lv-LV"/>
                <w14:ligatures w14:val="none"/>
              </w:rPr>
              <w:t xml:space="preserve"> </w:t>
            </w:r>
          </w:p>
          <w:p w14:paraId="682B6F41" w14:textId="64C5E3D2" w:rsidR="006E0C88" w:rsidRDefault="006E0C88" w:rsidP="006E0C88">
            <w:pPr>
              <w:jc w:val="both"/>
              <w:rPr>
                <w:rFonts w:ascii="Times New Roman" w:hAnsi="Times New Roman" w:cs="Times New Roman"/>
                <w:i/>
                <w:iCs/>
                <w:sz w:val="20"/>
                <w:szCs w:val="20"/>
                <w:lang w:eastAsia="lv-LV"/>
                <w14:ligatures w14:val="none"/>
              </w:rPr>
            </w:pPr>
            <w:r w:rsidRPr="006E0C88">
              <w:rPr>
                <w:rFonts w:ascii="Times New Roman" w:hAnsi="Times New Roman" w:cs="Times New Roman"/>
                <w:i/>
                <w:iCs/>
                <w:sz w:val="20"/>
                <w:szCs w:val="20"/>
                <w:lang w:eastAsia="lv-LV"/>
                <w14:ligatures w14:val="none"/>
              </w:rPr>
              <w:t>attēlam ir ilustratīva nozīme</w:t>
            </w:r>
          </w:p>
          <w:p w14:paraId="03C6B2F3" w14:textId="77777777" w:rsidR="00DB3132" w:rsidRDefault="00DB3132" w:rsidP="006E0C88">
            <w:pPr>
              <w:jc w:val="both"/>
              <w:rPr>
                <w:rFonts w:ascii="Times New Roman" w:hAnsi="Times New Roman" w:cs="Times New Roman"/>
                <w:i/>
                <w:iCs/>
                <w:sz w:val="20"/>
                <w:szCs w:val="20"/>
                <w:lang w:eastAsia="lv-LV"/>
                <w14:ligatures w14:val="none"/>
              </w:rPr>
            </w:pPr>
          </w:p>
          <w:p w14:paraId="3D2B23BE" w14:textId="77777777" w:rsidR="00DB3132" w:rsidRDefault="00DB3132" w:rsidP="006E0C88">
            <w:pPr>
              <w:jc w:val="both"/>
              <w:rPr>
                <w:rFonts w:ascii="Times New Roman" w:hAnsi="Times New Roman" w:cs="Times New Roman"/>
                <w:i/>
                <w:iCs/>
                <w:sz w:val="20"/>
                <w:szCs w:val="20"/>
                <w:lang w:eastAsia="lv-LV"/>
                <w14:ligatures w14:val="none"/>
              </w:rPr>
            </w:pPr>
          </w:p>
          <w:p w14:paraId="7DCC8683" w14:textId="6DCF2A8B" w:rsidR="006E0C88" w:rsidRPr="00142019" w:rsidRDefault="00DB3132" w:rsidP="00142019">
            <w:pPr>
              <w:jc w:val="both"/>
              <w:rPr>
                <w:rFonts w:ascii="Times New Roman" w:hAnsi="Times New Roman" w:cs="Times New Roman"/>
                <w:sz w:val="24"/>
                <w:szCs w:val="24"/>
                <w:lang w:eastAsia="lv-LV"/>
                <w14:ligatures w14:val="none"/>
              </w:rPr>
            </w:pPr>
            <w:r w:rsidRPr="00DB3132">
              <w:rPr>
                <w:rFonts w:ascii="Times New Roman" w:hAnsi="Times New Roman" w:cs="Times New Roman"/>
                <w:sz w:val="24"/>
                <w:szCs w:val="24"/>
                <w:lang w:eastAsia="lv-LV"/>
                <w14:ligatures w14:val="none"/>
              </w:rPr>
              <w:t>Pieļaujamā atkāpe aprīkojuma gabarīt izmēriem var būt maksimums +/- 5 vienības no attiecīgā gabarīt izmēra</w:t>
            </w:r>
            <w:r>
              <w:rPr>
                <w:rFonts w:ascii="Times New Roman" w:hAnsi="Times New Roman" w:cs="Times New Roman"/>
                <w:sz w:val="24"/>
                <w:szCs w:val="24"/>
                <w:lang w:eastAsia="lv-LV"/>
                <w14:ligatures w14:val="none"/>
              </w:rPr>
              <w:t xml:space="preserve">. </w:t>
            </w:r>
            <w:r w:rsidRPr="00DB3132">
              <w:rPr>
                <w:rFonts w:ascii="Times New Roman" w:hAnsi="Times New Roman" w:cs="Times New Roman"/>
                <w:sz w:val="24"/>
                <w:szCs w:val="24"/>
                <w:lang w:eastAsia="lv-LV"/>
                <w14:ligatures w14:val="none"/>
              </w:rPr>
              <w:tab/>
            </w:r>
            <w:r w:rsidRPr="00DB3132">
              <w:rPr>
                <w:rFonts w:ascii="Times New Roman" w:hAnsi="Times New Roman" w:cs="Times New Roman"/>
                <w:sz w:val="24"/>
                <w:szCs w:val="24"/>
                <w:lang w:eastAsia="lv-LV"/>
                <w14:ligatures w14:val="none"/>
              </w:rPr>
              <w:tab/>
            </w:r>
            <w:r w:rsidRPr="00DB3132">
              <w:rPr>
                <w:rFonts w:ascii="Times New Roman" w:hAnsi="Times New Roman" w:cs="Times New Roman"/>
                <w:sz w:val="24"/>
                <w:szCs w:val="24"/>
                <w:lang w:eastAsia="lv-LV"/>
                <w14:ligatures w14:val="none"/>
              </w:rPr>
              <w:tab/>
            </w:r>
            <w:r w:rsidRPr="00DB3132">
              <w:rPr>
                <w:rFonts w:ascii="Times New Roman" w:hAnsi="Times New Roman" w:cs="Times New Roman"/>
                <w:sz w:val="24"/>
                <w:szCs w:val="24"/>
                <w:lang w:eastAsia="lv-LV"/>
                <w14:ligatures w14:val="none"/>
              </w:rPr>
              <w:tab/>
            </w:r>
            <w:r w:rsidRPr="00DB3132">
              <w:rPr>
                <w:rFonts w:ascii="Times New Roman" w:hAnsi="Times New Roman" w:cs="Times New Roman"/>
                <w:sz w:val="24"/>
                <w:szCs w:val="24"/>
                <w:lang w:eastAsia="lv-LV"/>
                <w14:ligatures w14:val="none"/>
              </w:rPr>
              <w:tab/>
            </w:r>
          </w:p>
        </w:tc>
        <w:tc>
          <w:tcPr>
            <w:tcW w:w="3685" w:type="dxa"/>
          </w:tcPr>
          <w:p w14:paraId="2A514827"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87CC5" w:rsidRPr="00B87CC5" w14:paraId="361816DA" w14:textId="77777777" w:rsidTr="00B87CC5">
        <w:tc>
          <w:tcPr>
            <w:tcW w:w="1696" w:type="dxa"/>
          </w:tcPr>
          <w:p w14:paraId="26FEC149"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lastRenderedPageBreak/>
              <w:t>Līguma izpildes laiks:</w:t>
            </w:r>
          </w:p>
        </w:tc>
        <w:tc>
          <w:tcPr>
            <w:tcW w:w="3232" w:type="dxa"/>
          </w:tcPr>
          <w:p w14:paraId="5411A53C" w14:textId="77777777" w:rsidR="00EB20BA" w:rsidRPr="00EB20BA" w:rsidRDefault="00EB20BA" w:rsidP="00EB20BA">
            <w:pPr>
              <w:jc w:val="both"/>
              <w:rPr>
                <w:rFonts w:ascii="Times New Roman" w:hAnsi="Times New Roman" w:cs="Times New Roman"/>
                <w:sz w:val="24"/>
                <w:szCs w:val="24"/>
                <w:lang w:eastAsia="lv-LV"/>
                <w14:ligatures w14:val="none"/>
              </w:rPr>
            </w:pPr>
            <w:r w:rsidRPr="00EB20BA">
              <w:rPr>
                <w:rFonts w:ascii="Times New Roman" w:hAnsi="Times New Roman" w:cs="Times New Roman"/>
                <w:sz w:val="24"/>
                <w:szCs w:val="24"/>
                <w:lang w:eastAsia="lv-LV"/>
                <w14:ligatures w14:val="none"/>
              </w:rPr>
              <w:t>Pēc abpusēji parakstīta līguma, sadzīves ķīmijas līdzekļu piegāde piecu darbadienu laikā no preču pasūtīšanas brīža visā  līguma darbības laikā.</w:t>
            </w:r>
          </w:p>
          <w:p w14:paraId="43FCC364" w14:textId="77777777" w:rsidR="00EB20BA" w:rsidRPr="00EB20BA" w:rsidRDefault="00EB20BA" w:rsidP="00EB20BA">
            <w:pPr>
              <w:jc w:val="both"/>
              <w:rPr>
                <w:rFonts w:ascii="Times New Roman" w:hAnsi="Times New Roman" w:cs="Times New Roman"/>
                <w:sz w:val="24"/>
                <w:szCs w:val="24"/>
                <w:lang w:eastAsia="lv-LV"/>
                <w14:ligatures w14:val="none"/>
              </w:rPr>
            </w:pPr>
            <w:r w:rsidRPr="00EB20BA">
              <w:rPr>
                <w:rFonts w:ascii="Times New Roman" w:hAnsi="Times New Roman" w:cs="Times New Roman"/>
                <w:sz w:val="24"/>
                <w:szCs w:val="24"/>
                <w:lang w:eastAsia="lv-LV"/>
                <w14:ligatures w14:val="none"/>
              </w:rPr>
              <w:t xml:space="preserve">Garantijas laiks 12 mēneši. </w:t>
            </w:r>
          </w:p>
          <w:p w14:paraId="1649D7C7"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3685" w:type="dxa"/>
          </w:tcPr>
          <w:p w14:paraId="29E7A0FF"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66F5401A" w14:textId="77777777" w:rsidTr="00B87CC5">
        <w:tc>
          <w:tcPr>
            <w:tcW w:w="1696" w:type="dxa"/>
          </w:tcPr>
          <w:p w14:paraId="55317638"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Izmaksas, kas jāiekļauj cenā:</w:t>
            </w:r>
          </w:p>
        </w:tc>
        <w:tc>
          <w:tcPr>
            <w:tcW w:w="3232" w:type="dxa"/>
          </w:tcPr>
          <w:p w14:paraId="6591380E" w14:textId="2E7E456C" w:rsidR="00B87CC5" w:rsidRPr="00B87CC5" w:rsidRDefault="00EB20BA" w:rsidP="00B87CC5">
            <w:pPr>
              <w:jc w:val="both"/>
              <w:rPr>
                <w:rFonts w:ascii="Times New Roman" w:hAnsi="Times New Roman" w:cs="Times New Roman"/>
                <w:i/>
                <w:sz w:val="24"/>
                <w:szCs w:val="24"/>
                <w:lang w:eastAsia="lv-LV"/>
                <w14:ligatures w14:val="none"/>
              </w:rPr>
            </w:pPr>
            <w:r w:rsidRPr="00EB20BA">
              <w:rPr>
                <w:rFonts w:ascii="Times New Roman" w:hAnsi="Times New Roman" w:cs="Times New Roman"/>
                <w:i/>
                <w:sz w:val="24"/>
                <w:szCs w:val="24"/>
                <w:lang w:eastAsia="lv-LV"/>
                <w14:ligatures w14:val="none"/>
              </w:rPr>
              <w:t>Visas izmaksas, kas saistītas ar pakalpojuma izpildi, tai skaitā iegāde un piegādi u.c.</w:t>
            </w:r>
          </w:p>
        </w:tc>
        <w:tc>
          <w:tcPr>
            <w:tcW w:w="3685" w:type="dxa"/>
          </w:tcPr>
          <w:p w14:paraId="0F2058A4"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7077324A" w14:textId="77777777" w:rsidTr="00B87CC5">
        <w:tc>
          <w:tcPr>
            <w:tcW w:w="1696" w:type="dxa"/>
          </w:tcPr>
          <w:p w14:paraId="69A90BF2"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3232" w:type="dxa"/>
          </w:tcPr>
          <w:p w14:paraId="153C2F57"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685" w:type="dxa"/>
          </w:tcPr>
          <w:p w14:paraId="40F0C9B6"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27D145A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4531"/>
        <w:gridCol w:w="993"/>
        <w:gridCol w:w="1576"/>
        <w:gridCol w:w="1513"/>
      </w:tblGrid>
      <w:tr w:rsidR="00B87CC5" w:rsidRPr="00B87CC5" w14:paraId="484EB933" w14:textId="77777777" w:rsidTr="00EB20BA">
        <w:trPr>
          <w:trHeight w:val="564"/>
        </w:trPr>
        <w:tc>
          <w:tcPr>
            <w:tcW w:w="4531" w:type="dxa"/>
            <w:shd w:val="clear" w:color="auto" w:fill="BFBFBF" w:themeFill="background1" w:themeFillShade="BF"/>
            <w:vAlign w:val="center"/>
          </w:tcPr>
          <w:p w14:paraId="79334FA9" w14:textId="77777777" w:rsidR="00B87CC5" w:rsidRPr="00B87CC5" w:rsidRDefault="00B87CC5" w:rsidP="00EB20BA">
            <w:pPr>
              <w:jc w:val="center"/>
              <w:rPr>
                <w:rFonts w:ascii="Times New Roman" w:hAnsi="Times New Roman" w:cs="Times New Roman"/>
                <w:b/>
                <w:sz w:val="24"/>
                <w:szCs w:val="24"/>
                <w:lang w:eastAsia="lv-LV"/>
                <w14:ligatures w14:val="none"/>
              </w:rPr>
            </w:pPr>
            <w:bookmarkStart w:id="3" w:name="_Hlk137205141"/>
            <w:r w:rsidRPr="00B87CC5">
              <w:rPr>
                <w:rFonts w:ascii="Times New Roman" w:hAnsi="Times New Roman" w:cs="Times New Roman"/>
                <w:b/>
                <w:sz w:val="24"/>
                <w:szCs w:val="24"/>
                <w:lang w:eastAsia="lv-LV"/>
                <w14:ligatures w14:val="none"/>
              </w:rPr>
              <w:t>Apraksts</w:t>
            </w:r>
          </w:p>
        </w:tc>
        <w:tc>
          <w:tcPr>
            <w:tcW w:w="993" w:type="dxa"/>
            <w:shd w:val="clear" w:color="auto" w:fill="BFBFBF" w:themeFill="background1" w:themeFillShade="BF"/>
            <w:vAlign w:val="center"/>
          </w:tcPr>
          <w:p w14:paraId="40840CD1" w14:textId="77777777" w:rsidR="00B87CC5" w:rsidRPr="00B87CC5" w:rsidRDefault="00B87CC5" w:rsidP="00EB20BA">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576" w:type="dxa"/>
            <w:shd w:val="clear" w:color="auto" w:fill="BFBFBF" w:themeFill="background1" w:themeFillShade="BF"/>
            <w:vAlign w:val="center"/>
          </w:tcPr>
          <w:p w14:paraId="24EC82AC" w14:textId="2D3D510E" w:rsidR="00B87CC5" w:rsidRPr="00B87CC5" w:rsidRDefault="00B87CC5" w:rsidP="00EB20BA">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6E0C88">
              <w:rPr>
                <w:rFonts w:ascii="Times New Roman" w:hAnsi="Times New Roman" w:cs="Times New Roman"/>
                <w:b/>
                <w:sz w:val="24"/>
                <w:szCs w:val="24"/>
                <w:lang w:eastAsia="lv-LV"/>
                <w14:ligatures w14:val="none"/>
              </w:rPr>
              <w:t>vienību</w:t>
            </w:r>
          </w:p>
        </w:tc>
        <w:tc>
          <w:tcPr>
            <w:tcW w:w="1513" w:type="dxa"/>
            <w:shd w:val="clear" w:color="auto" w:fill="BFBFBF" w:themeFill="background1" w:themeFillShade="BF"/>
            <w:vAlign w:val="center"/>
          </w:tcPr>
          <w:p w14:paraId="205DC4AC" w14:textId="77777777" w:rsidR="00B87CC5" w:rsidRPr="00B87CC5" w:rsidRDefault="00B87CC5" w:rsidP="00EB20BA">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bookmarkEnd w:id="3"/>
      <w:tr w:rsidR="006E0C88" w:rsidRPr="00B87CC5" w14:paraId="3512DDB7"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tcPr>
          <w:p w14:paraId="0F23B4A5" w14:textId="2F7AB986"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Tualetes tīrīšanas līdzeklis WC lieto tualetes podu, vannu, santehnikas tīrīšanai. Produkts efektīvi tīra rūsu, kaļķakmens nosēdumus, šķīdina izveidojušos urīnvielas akmeni. Tilpums: 700ml. ES marķējums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7D5CC9F" w14:textId="196CB89C"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150</w:t>
            </w:r>
          </w:p>
        </w:tc>
        <w:tc>
          <w:tcPr>
            <w:tcW w:w="1576" w:type="dxa"/>
          </w:tcPr>
          <w:p w14:paraId="1017CFD3"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7C8C7FE1"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681C91C5" w14:textId="77777777" w:rsidTr="00EB20BA">
        <w:trPr>
          <w:trHeight w:val="564"/>
        </w:trPr>
        <w:tc>
          <w:tcPr>
            <w:tcW w:w="4531" w:type="dxa"/>
            <w:tcBorders>
              <w:top w:val="nil"/>
              <w:left w:val="single" w:sz="4" w:space="0" w:color="auto"/>
              <w:bottom w:val="single" w:sz="4" w:space="0" w:color="auto"/>
              <w:right w:val="single" w:sz="4" w:space="0" w:color="auto"/>
            </w:tcBorders>
            <w:shd w:val="clear" w:color="auto" w:fill="auto"/>
            <w:vAlign w:val="center"/>
          </w:tcPr>
          <w:p w14:paraId="56A66F7C" w14:textId="122C1E81"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Tīrīšanas līdzeklis stiklam. Tīrīšanas līdzeklis logu, spoguļu, stikla, keramikas virsmu, ledusskapju un magnētisko tāfeļu tīrīšanai. Tilpums: 5000ml.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A0FDB49" w14:textId="7AF30AB7"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3</w:t>
            </w:r>
          </w:p>
        </w:tc>
        <w:tc>
          <w:tcPr>
            <w:tcW w:w="1576" w:type="dxa"/>
          </w:tcPr>
          <w:p w14:paraId="5D5C674B"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3CF3980A"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4AB550E7" w14:textId="77777777" w:rsidTr="00EB20BA">
        <w:trPr>
          <w:trHeight w:val="564"/>
        </w:trPr>
        <w:tc>
          <w:tcPr>
            <w:tcW w:w="4531" w:type="dxa"/>
            <w:tcBorders>
              <w:top w:val="nil"/>
              <w:left w:val="single" w:sz="4" w:space="0" w:color="auto"/>
              <w:bottom w:val="single" w:sz="4" w:space="0" w:color="auto"/>
              <w:right w:val="single" w:sz="4" w:space="0" w:color="auto"/>
            </w:tcBorders>
            <w:shd w:val="clear" w:color="auto" w:fill="auto"/>
            <w:vAlign w:val="center"/>
          </w:tcPr>
          <w:p w14:paraId="757A89A6" w14:textId="419AF6A8"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Tīrīšanas līdzeklis stiklam. Tīrīšanas līdzeklis logu, spoguļu, stikla, keramikas virsmu, ledusskapju un magnētisko tāfeļu tīrīšanai. Tilpums: 750ml.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78FF8DD4" w14:textId="58EF0AB6"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20</w:t>
            </w:r>
          </w:p>
        </w:tc>
        <w:tc>
          <w:tcPr>
            <w:tcW w:w="1576" w:type="dxa"/>
          </w:tcPr>
          <w:p w14:paraId="7EF0E6D6"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7AD4A470"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739D29BC" w14:textId="77777777" w:rsidTr="00EB20BA">
        <w:trPr>
          <w:trHeight w:val="564"/>
        </w:trPr>
        <w:tc>
          <w:tcPr>
            <w:tcW w:w="4531" w:type="dxa"/>
            <w:tcBorders>
              <w:top w:val="nil"/>
              <w:left w:val="single" w:sz="4" w:space="0" w:color="auto"/>
              <w:bottom w:val="single" w:sz="4" w:space="0" w:color="auto"/>
              <w:right w:val="single" w:sz="4" w:space="0" w:color="auto"/>
            </w:tcBorders>
            <w:shd w:val="clear" w:color="auto" w:fill="auto"/>
            <w:vAlign w:val="center"/>
          </w:tcPr>
          <w:p w14:paraId="05296A6D" w14:textId="70F562EB"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color w:val="000000"/>
                <w:lang w:eastAsia="lv-LV"/>
                <w14:ligatures w14:val="none"/>
              </w:rPr>
              <w:t xml:space="preserve"> Tīrīšanas līdzeklis kaļķakmenim. Tīrīšanas līdzeklis kaļķakmens noņemšanai. Līdzeklis ūdens krānu, maisītāju, virtuves trauku žāvētāju, </w:t>
            </w:r>
            <w:proofErr w:type="spellStart"/>
            <w:r w:rsidRPr="000A752A">
              <w:rPr>
                <w:rFonts w:ascii="Times New Roman" w:eastAsia="Times New Roman" w:hAnsi="Times New Roman" w:cs="Times New Roman"/>
                <w:color w:val="000000"/>
                <w:lang w:eastAsia="lv-LV"/>
                <w14:ligatures w14:val="none"/>
              </w:rPr>
              <w:t>duškabīņu</w:t>
            </w:r>
            <w:proofErr w:type="spellEnd"/>
            <w:r w:rsidRPr="000A752A">
              <w:rPr>
                <w:rFonts w:ascii="Times New Roman" w:eastAsia="Times New Roman" w:hAnsi="Times New Roman" w:cs="Times New Roman"/>
                <w:color w:val="000000"/>
                <w:lang w:eastAsia="lv-LV"/>
                <w14:ligatures w14:val="none"/>
              </w:rPr>
              <w:t>, akrila vannu, izlietņu tīrīšanai un kaļķakmens nogulšņu noņemšanai. Tilpums 750ml.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0E484B5" w14:textId="657AC840"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100</w:t>
            </w:r>
          </w:p>
        </w:tc>
        <w:tc>
          <w:tcPr>
            <w:tcW w:w="1576" w:type="dxa"/>
            <w:tcBorders>
              <w:bottom w:val="single" w:sz="4" w:space="0" w:color="auto"/>
            </w:tcBorders>
          </w:tcPr>
          <w:p w14:paraId="79C3D490"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68BE9D15"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47122126"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7C2E0B9" w14:textId="10E0D40D"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 xml:space="preserve">Grīdu mazgāšanas līdzeklis mitruma izturīgu grīdu segumu  (linoleja, lamināta, flīžu) mazgāšanai. Efektīvi </w:t>
            </w:r>
            <w:proofErr w:type="spellStart"/>
            <w:r w:rsidRPr="000A752A">
              <w:rPr>
                <w:rFonts w:ascii="Times New Roman" w:eastAsia="Times New Roman" w:hAnsi="Times New Roman" w:cs="Times New Roman"/>
                <w:lang w:eastAsia="lv-LV"/>
                <w14:ligatures w14:val="none"/>
              </w:rPr>
              <w:t>iedarbijas</w:t>
            </w:r>
            <w:proofErr w:type="spellEnd"/>
            <w:r w:rsidRPr="000A752A">
              <w:rPr>
                <w:rFonts w:ascii="Times New Roman" w:eastAsia="Times New Roman" w:hAnsi="Times New Roman" w:cs="Times New Roman"/>
                <w:lang w:eastAsia="lv-LV"/>
                <w14:ligatures w14:val="none"/>
              </w:rPr>
              <w:t xml:space="preserve"> uz dažāda veida netīrumiem. Piešķir grīdai patīkamu spīdumu. Tilpums 1000 ml. ES marķējums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A340961" w14:textId="32611AD0"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150</w:t>
            </w:r>
          </w:p>
        </w:tc>
        <w:tc>
          <w:tcPr>
            <w:tcW w:w="1576" w:type="dxa"/>
            <w:tcBorders>
              <w:top w:val="single" w:sz="4" w:space="0" w:color="auto"/>
              <w:left w:val="single" w:sz="4" w:space="0" w:color="auto"/>
              <w:bottom w:val="single" w:sz="4" w:space="0" w:color="auto"/>
              <w:right w:val="single" w:sz="4" w:space="0" w:color="auto"/>
            </w:tcBorders>
          </w:tcPr>
          <w:p w14:paraId="09587E92"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left w:val="single" w:sz="4" w:space="0" w:color="auto"/>
            </w:tcBorders>
            <w:vAlign w:val="center"/>
          </w:tcPr>
          <w:p w14:paraId="22FC6096"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349126C2"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482802A6" w14:textId="1C33A1CF"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 xml:space="preserve">Grīdu mazgāšanas līdzeklis mitruma izturīgu grīdu segumu  (linoleja, lamināta, flīžu) mazgāšanai. Efektīvi </w:t>
            </w:r>
            <w:proofErr w:type="spellStart"/>
            <w:r w:rsidRPr="000A752A">
              <w:rPr>
                <w:rFonts w:ascii="Times New Roman" w:eastAsia="Times New Roman" w:hAnsi="Times New Roman" w:cs="Times New Roman"/>
                <w:lang w:eastAsia="lv-LV"/>
                <w14:ligatures w14:val="none"/>
              </w:rPr>
              <w:t>iedarbijas</w:t>
            </w:r>
            <w:proofErr w:type="spellEnd"/>
            <w:r w:rsidRPr="000A752A">
              <w:rPr>
                <w:rFonts w:ascii="Times New Roman" w:eastAsia="Times New Roman" w:hAnsi="Times New Roman" w:cs="Times New Roman"/>
                <w:lang w:eastAsia="lv-LV"/>
                <w14:ligatures w14:val="none"/>
              </w:rPr>
              <w:t xml:space="preserve"> uz dažāda veida netīrumiem. Piešķir grīdai patīkamu spīdumu. Tilpums 5000 ml. ES marķējums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1FA854D" w14:textId="524E760D"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60</w:t>
            </w:r>
          </w:p>
        </w:tc>
        <w:tc>
          <w:tcPr>
            <w:tcW w:w="1576" w:type="dxa"/>
            <w:tcBorders>
              <w:top w:val="single" w:sz="4" w:space="0" w:color="auto"/>
              <w:left w:val="single" w:sz="4" w:space="0" w:color="auto"/>
              <w:bottom w:val="single" w:sz="4" w:space="0" w:color="auto"/>
              <w:right w:val="single" w:sz="4" w:space="0" w:color="auto"/>
            </w:tcBorders>
          </w:tcPr>
          <w:p w14:paraId="42D8C37F"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left w:val="single" w:sz="4" w:space="0" w:color="auto"/>
            </w:tcBorders>
            <w:vAlign w:val="center"/>
          </w:tcPr>
          <w:p w14:paraId="10D0C7E4"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75FB2D68"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tcPr>
          <w:p w14:paraId="65895723" w14:textId="03D346B0" w:rsidR="006E0C88" w:rsidRPr="006E0C88" w:rsidRDefault="006E0C88" w:rsidP="006E0C88">
            <w:pPr>
              <w:jc w:val="both"/>
              <w:rPr>
                <w:rFonts w:ascii="Times New Roman" w:hAnsi="Times New Roman" w:cs="Times New Roman"/>
                <w:sz w:val="24"/>
                <w:szCs w:val="24"/>
                <w:lang w:eastAsia="lv-LV"/>
                <w14:ligatures w14:val="none"/>
              </w:rPr>
            </w:pPr>
            <w:proofErr w:type="spellStart"/>
            <w:r w:rsidRPr="000A752A">
              <w:rPr>
                <w:rFonts w:ascii="Times New Roman" w:eastAsia="Times New Roman" w:hAnsi="Times New Roman" w:cs="Times New Roman"/>
                <w:lang w:eastAsia="lv-LV"/>
                <w14:ligatures w14:val="none"/>
              </w:rPr>
              <w:lastRenderedPageBreak/>
              <w:t>Krēmveida</w:t>
            </w:r>
            <w:proofErr w:type="spellEnd"/>
            <w:r w:rsidRPr="000A752A">
              <w:rPr>
                <w:rFonts w:ascii="Times New Roman" w:eastAsia="Times New Roman" w:hAnsi="Times New Roman" w:cs="Times New Roman"/>
                <w:lang w:eastAsia="lv-LV"/>
                <w14:ligatures w14:val="none"/>
              </w:rPr>
              <w:t xml:space="preserve"> tīrīšanas līdzeklis ar citrona aromātu. Tilpums 750 ml. ES marķējums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0E0BF64" w14:textId="2713BE6B"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100</w:t>
            </w:r>
          </w:p>
        </w:tc>
        <w:tc>
          <w:tcPr>
            <w:tcW w:w="1576" w:type="dxa"/>
            <w:tcBorders>
              <w:top w:val="single" w:sz="4" w:space="0" w:color="auto"/>
            </w:tcBorders>
          </w:tcPr>
          <w:p w14:paraId="291B4BD3"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1738B818"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428D9C90" w14:textId="77777777" w:rsidTr="00EB20BA">
        <w:trPr>
          <w:trHeight w:val="564"/>
        </w:trPr>
        <w:tc>
          <w:tcPr>
            <w:tcW w:w="4531" w:type="dxa"/>
            <w:tcBorders>
              <w:top w:val="nil"/>
              <w:left w:val="single" w:sz="4" w:space="0" w:color="auto"/>
              <w:bottom w:val="single" w:sz="4" w:space="0" w:color="auto"/>
              <w:right w:val="single" w:sz="4" w:space="0" w:color="auto"/>
            </w:tcBorders>
            <w:shd w:val="clear" w:color="000000" w:fill="FFFFFF"/>
            <w:vAlign w:val="center"/>
          </w:tcPr>
          <w:p w14:paraId="1DDBA4FE" w14:textId="5B4B8229"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 xml:space="preserve">Šķidrās ziepes Saudzējošas šķidrās ziepes rokām. Ziepes maigi attīra un saglabā ādas dabīgo balansu. </w:t>
            </w:r>
            <w:proofErr w:type="spellStart"/>
            <w:r w:rsidRPr="000A752A">
              <w:rPr>
                <w:rFonts w:ascii="Times New Roman" w:eastAsia="Times New Roman" w:hAnsi="Times New Roman" w:cs="Times New Roman"/>
                <w:lang w:eastAsia="lv-LV"/>
                <w14:ligatures w14:val="none"/>
              </w:rPr>
              <w:t>pH</w:t>
            </w:r>
            <w:proofErr w:type="spellEnd"/>
            <w:r w:rsidRPr="000A752A">
              <w:rPr>
                <w:rFonts w:ascii="Times New Roman" w:eastAsia="Times New Roman" w:hAnsi="Times New Roman" w:cs="Times New Roman"/>
                <w:lang w:eastAsia="lv-LV"/>
                <w14:ligatures w14:val="none"/>
              </w:rPr>
              <w:t xml:space="preserve"> 5,5 – 6,5. Tilpums 5000ml.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E555B80" w14:textId="3B7CE5B7"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40</w:t>
            </w:r>
          </w:p>
        </w:tc>
        <w:tc>
          <w:tcPr>
            <w:tcW w:w="1576" w:type="dxa"/>
            <w:tcBorders>
              <w:bottom w:val="single" w:sz="4" w:space="0" w:color="auto"/>
            </w:tcBorders>
          </w:tcPr>
          <w:p w14:paraId="7BA3EBF4"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bottom w:val="single" w:sz="4" w:space="0" w:color="auto"/>
            </w:tcBorders>
            <w:vAlign w:val="center"/>
          </w:tcPr>
          <w:p w14:paraId="5A9FE128"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49B259B4"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tcPr>
          <w:p w14:paraId="400C18F9" w14:textId="7ACD4FE2"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 xml:space="preserve">Šķidrās ziepes Saudzējošas šķidrās ziepes rokām. Ziepes maigi attīra un saglabā ādas dabīgo balansu. </w:t>
            </w:r>
            <w:proofErr w:type="spellStart"/>
            <w:r w:rsidRPr="000A752A">
              <w:rPr>
                <w:rFonts w:ascii="Times New Roman" w:eastAsia="Times New Roman" w:hAnsi="Times New Roman" w:cs="Times New Roman"/>
                <w:lang w:eastAsia="lv-LV"/>
                <w14:ligatures w14:val="none"/>
              </w:rPr>
              <w:t>pH</w:t>
            </w:r>
            <w:proofErr w:type="spellEnd"/>
            <w:r w:rsidRPr="000A752A">
              <w:rPr>
                <w:rFonts w:ascii="Times New Roman" w:eastAsia="Times New Roman" w:hAnsi="Times New Roman" w:cs="Times New Roman"/>
                <w:lang w:eastAsia="lv-LV"/>
                <w14:ligatures w14:val="none"/>
              </w:rPr>
              <w:t xml:space="preserve"> 5,5 – 6,5. Tilpums 500ml.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B26DD5A" w14:textId="418564F6"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250</w:t>
            </w:r>
          </w:p>
        </w:tc>
        <w:tc>
          <w:tcPr>
            <w:tcW w:w="1576" w:type="dxa"/>
            <w:tcBorders>
              <w:top w:val="single" w:sz="4" w:space="0" w:color="auto"/>
              <w:left w:val="single" w:sz="4" w:space="0" w:color="auto"/>
              <w:bottom w:val="single" w:sz="4" w:space="0" w:color="auto"/>
              <w:right w:val="single" w:sz="4" w:space="0" w:color="auto"/>
            </w:tcBorders>
          </w:tcPr>
          <w:p w14:paraId="0D0697D2"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top w:val="single" w:sz="4" w:space="0" w:color="auto"/>
              <w:left w:val="single" w:sz="4" w:space="0" w:color="auto"/>
              <w:bottom w:val="single" w:sz="4" w:space="0" w:color="auto"/>
              <w:right w:val="single" w:sz="4" w:space="0" w:color="auto"/>
            </w:tcBorders>
            <w:vAlign w:val="center"/>
          </w:tcPr>
          <w:p w14:paraId="50FB09C3"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1B6DE559"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tcPr>
          <w:p w14:paraId="78E7F790" w14:textId="317E8E02"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 xml:space="preserve">Trauku </w:t>
            </w:r>
            <w:proofErr w:type="spellStart"/>
            <w:r w:rsidRPr="000A752A">
              <w:rPr>
                <w:rFonts w:ascii="Times New Roman" w:eastAsia="Times New Roman" w:hAnsi="Times New Roman" w:cs="Times New Roman"/>
                <w:lang w:eastAsia="lv-LV"/>
                <w14:ligatures w14:val="none"/>
              </w:rPr>
              <w:t>mazģāšanas</w:t>
            </w:r>
            <w:proofErr w:type="spellEnd"/>
            <w:r w:rsidRPr="000A752A">
              <w:rPr>
                <w:rFonts w:ascii="Times New Roman" w:eastAsia="Times New Roman" w:hAnsi="Times New Roman" w:cs="Times New Roman"/>
                <w:lang w:eastAsia="lv-LV"/>
                <w14:ligatures w14:val="none"/>
              </w:rPr>
              <w:t xml:space="preserve"> līdzeklis. Balzams trauku mazgāšanai. Efektīvi šķīdina taukus un netīrumus. Ekonomiska lietošana, iegūstot mirdzoši tīrus traukus pat ar nelielu līdzekļa daudzumu. </w:t>
            </w:r>
            <w:proofErr w:type="spellStart"/>
            <w:r w:rsidRPr="000A752A">
              <w:rPr>
                <w:rFonts w:ascii="Times New Roman" w:eastAsia="Times New Roman" w:hAnsi="Times New Roman" w:cs="Times New Roman"/>
                <w:lang w:eastAsia="lv-LV"/>
                <w14:ligatures w14:val="none"/>
              </w:rPr>
              <w:t>Dermatoloģiski</w:t>
            </w:r>
            <w:proofErr w:type="spellEnd"/>
            <w:r w:rsidRPr="000A752A">
              <w:rPr>
                <w:rFonts w:ascii="Times New Roman" w:eastAsia="Times New Roman" w:hAnsi="Times New Roman" w:cs="Times New Roman"/>
                <w:lang w:eastAsia="lv-LV"/>
                <w14:ligatures w14:val="none"/>
              </w:rPr>
              <w:t xml:space="preserve"> testēts, saudzējošs roku ādai. Tilpums 5000 ml. ES marķējums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6113C68" w14:textId="357F1626"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20</w:t>
            </w:r>
          </w:p>
        </w:tc>
        <w:tc>
          <w:tcPr>
            <w:tcW w:w="1576" w:type="dxa"/>
            <w:tcBorders>
              <w:top w:val="single" w:sz="4" w:space="0" w:color="auto"/>
              <w:left w:val="single" w:sz="4" w:space="0" w:color="auto"/>
              <w:bottom w:val="single" w:sz="4" w:space="0" w:color="auto"/>
              <w:right w:val="single" w:sz="4" w:space="0" w:color="auto"/>
            </w:tcBorders>
          </w:tcPr>
          <w:p w14:paraId="0E474D9B"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top w:val="single" w:sz="4" w:space="0" w:color="auto"/>
              <w:left w:val="single" w:sz="4" w:space="0" w:color="auto"/>
              <w:bottom w:val="single" w:sz="4" w:space="0" w:color="auto"/>
              <w:right w:val="single" w:sz="4" w:space="0" w:color="auto"/>
            </w:tcBorders>
            <w:vAlign w:val="center"/>
          </w:tcPr>
          <w:p w14:paraId="6078F578"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6AF2E37B"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000000" w:fill="FFFFFF"/>
            <w:vAlign w:val="center"/>
          </w:tcPr>
          <w:p w14:paraId="21750026" w14:textId="5F1AB4C5"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 xml:space="preserve">Trauku </w:t>
            </w:r>
            <w:proofErr w:type="spellStart"/>
            <w:r w:rsidRPr="000A752A">
              <w:rPr>
                <w:rFonts w:ascii="Times New Roman" w:eastAsia="Times New Roman" w:hAnsi="Times New Roman" w:cs="Times New Roman"/>
                <w:lang w:eastAsia="lv-LV"/>
                <w14:ligatures w14:val="none"/>
              </w:rPr>
              <w:t>mazģāšanas</w:t>
            </w:r>
            <w:proofErr w:type="spellEnd"/>
            <w:r w:rsidRPr="000A752A">
              <w:rPr>
                <w:rFonts w:ascii="Times New Roman" w:eastAsia="Times New Roman" w:hAnsi="Times New Roman" w:cs="Times New Roman"/>
                <w:lang w:eastAsia="lv-LV"/>
                <w14:ligatures w14:val="none"/>
              </w:rPr>
              <w:t xml:space="preserve"> līdzeklis. Balzams trauku mazgāšanai. Efektīvi šķīdina taukus un netīrumus. Ekonomiska lietošana, iegūstot mirdzoši tīrus traukus pat ar nelielu līdzekļa daudzumu. </w:t>
            </w:r>
            <w:proofErr w:type="spellStart"/>
            <w:r w:rsidRPr="000A752A">
              <w:rPr>
                <w:rFonts w:ascii="Times New Roman" w:eastAsia="Times New Roman" w:hAnsi="Times New Roman" w:cs="Times New Roman"/>
                <w:lang w:eastAsia="lv-LV"/>
                <w14:ligatures w14:val="none"/>
              </w:rPr>
              <w:t>Dermatoloģiski</w:t>
            </w:r>
            <w:proofErr w:type="spellEnd"/>
            <w:r w:rsidRPr="000A752A">
              <w:rPr>
                <w:rFonts w:ascii="Times New Roman" w:eastAsia="Times New Roman" w:hAnsi="Times New Roman" w:cs="Times New Roman"/>
                <w:lang w:eastAsia="lv-LV"/>
                <w14:ligatures w14:val="none"/>
              </w:rPr>
              <w:t xml:space="preserve"> testēts, saudzējošs roku ādai. Tilpums 500 ml. ES marķējums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9387D3" w14:textId="62A45B36"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sz w:val="24"/>
                <w:szCs w:val="24"/>
                <w:lang w:eastAsia="lv-LV"/>
                <w14:ligatures w14:val="none"/>
              </w:rPr>
              <w:t>30</w:t>
            </w:r>
          </w:p>
        </w:tc>
        <w:tc>
          <w:tcPr>
            <w:tcW w:w="1576" w:type="dxa"/>
            <w:tcBorders>
              <w:top w:val="single" w:sz="4" w:space="0" w:color="auto"/>
              <w:left w:val="single" w:sz="4" w:space="0" w:color="auto"/>
              <w:bottom w:val="single" w:sz="4" w:space="0" w:color="auto"/>
              <w:right w:val="single" w:sz="4" w:space="0" w:color="auto"/>
            </w:tcBorders>
          </w:tcPr>
          <w:p w14:paraId="56CE7135"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top w:val="single" w:sz="4" w:space="0" w:color="auto"/>
              <w:left w:val="single" w:sz="4" w:space="0" w:color="auto"/>
              <w:bottom w:val="single" w:sz="4" w:space="0" w:color="auto"/>
              <w:right w:val="single" w:sz="4" w:space="0" w:color="auto"/>
            </w:tcBorders>
            <w:vAlign w:val="center"/>
          </w:tcPr>
          <w:p w14:paraId="48D9EA00"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67EE096C" w14:textId="77777777" w:rsidTr="00EB20BA">
        <w:trPr>
          <w:trHeight w:val="564"/>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18F67FCE" w14:textId="1E95E5CD"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Universāls veļas mazgāšanas līdzeklis automātiskajās veļas mašīnās. Augstas mazgājošās īpašības. Nesatur nešķīstošas vielas. Tilpums 2000 ml. ES marķējums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391BC6E" w14:textId="3B419AC1"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3</w:t>
            </w:r>
          </w:p>
        </w:tc>
        <w:tc>
          <w:tcPr>
            <w:tcW w:w="1576" w:type="dxa"/>
            <w:tcBorders>
              <w:top w:val="single" w:sz="4" w:space="0" w:color="auto"/>
            </w:tcBorders>
          </w:tcPr>
          <w:p w14:paraId="48F6A373"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tcBorders>
              <w:top w:val="single" w:sz="4" w:space="0" w:color="auto"/>
            </w:tcBorders>
            <w:vAlign w:val="center"/>
          </w:tcPr>
          <w:p w14:paraId="38E9444D"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189A19F6" w14:textId="77777777" w:rsidTr="00EB20BA">
        <w:trPr>
          <w:trHeight w:val="564"/>
        </w:trPr>
        <w:tc>
          <w:tcPr>
            <w:tcW w:w="4531" w:type="dxa"/>
            <w:tcBorders>
              <w:top w:val="nil"/>
              <w:left w:val="single" w:sz="4" w:space="0" w:color="auto"/>
              <w:bottom w:val="single" w:sz="4" w:space="0" w:color="auto"/>
              <w:right w:val="single" w:sz="4" w:space="0" w:color="auto"/>
            </w:tcBorders>
            <w:shd w:val="clear" w:color="auto" w:fill="auto"/>
            <w:vAlign w:val="center"/>
          </w:tcPr>
          <w:p w14:paraId="20F29288" w14:textId="779DA317"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Universāls veļas mazgāšanas līdzeklis automātiskajās veļas mašīnās. Augstas mazgājošās īpašības. Nesatur nešķīstošas vielas. Tilpums 5000 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4EC3DE8" w14:textId="5EDAB2EE"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60</w:t>
            </w:r>
          </w:p>
        </w:tc>
        <w:tc>
          <w:tcPr>
            <w:tcW w:w="1576" w:type="dxa"/>
          </w:tcPr>
          <w:p w14:paraId="460FA03C"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6082E50D"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5AC0AC5F" w14:textId="77777777" w:rsidTr="00EB20BA">
        <w:trPr>
          <w:trHeight w:val="564"/>
        </w:trPr>
        <w:tc>
          <w:tcPr>
            <w:tcW w:w="4531" w:type="dxa"/>
            <w:tcBorders>
              <w:top w:val="nil"/>
              <w:left w:val="single" w:sz="4" w:space="0" w:color="auto"/>
              <w:bottom w:val="single" w:sz="4" w:space="0" w:color="auto"/>
              <w:right w:val="single" w:sz="4" w:space="0" w:color="auto"/>
            </w:tcBorders>
            <w:shd w:val="clear" w:color="000000" w:fill="FFFFFF"/>
            <w:vAlign w:val="center"/>
          </w:tcPr>
          <w:p w14:paraId="516680DC" w14:textId="75869D57"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Trauku mazgāšanas tabletes. Paredzētas mazgāšanai trauku mazgājamā mašīnā. Daudzums iepakojumā 100 gab.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46A45EC" w14:textId="070F45FB"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30</w:t>
            </w:r>
          </w:p>
        </w:tc>
        <w:tc>
          <w:tcPr>
            <w:tcW w:w="1576" w:type="dxa"/>
          </w:tcPr>
          <w:p w14:paraId="5C094BF2"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6BB35B41"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748E6077" w14:textId="77777777" w:rsidTr="00EB20BA">
        <w:trPr>
          <w:trHeight w:val="564"/>
        </w:trPr>
        <w:tc>
          <w:tcPr>
            <w:tcW w:w="4531" w:type="dxa"/>
            <w:tcBorders>
              <w:top w:val="nil"/>
              <w:left w:val="single" w:sz="4" w:space="0" w:color="auto"/>
              <w:bottom w:val="single" w:sz="4" w:space="0" w:color="auto"/>
              <w:right w:val="single" w:sz="4" w:space="0" w:color="auto"/>
            </w:tcBorders>
            <w:shd w:val="clear" w:color="000000" w:fill="FFFFFF"/>
            <w:vAlign w:val="center"/>
          </w:tcPr>
          <w:p w14:paraId="579B92BE" w14:textId="484F19B3" w:rsidR="006E0C88" w:rsidRPr="006E0C88" w:rsidRDefault="006E0C88" w:rsidP="006E0C88">
            <w:pPr>
              <w:jc w:val="both"/>
              <w:rPr>
                <w:rFonts w:ascii="Times New Roman" w:hAnsi="Times New Roman" w:cs="Times New Roman"/>
                <w:sz w:val="24"/>
                <w:szCs w:val="24"/>
                <w:lang w:eastAsia="lv-LV"/>
                <w14:ligatures w14:val="none"/>
              </w:rPr>
            </w:pPr>
            <w:r w:rsidRPr="000A752A">
              <w:rPr>
                <w:rFonts w:ascii="Times New Roman" w:eastAsia="Times New Roman" w:hAnsi="Times New Roman" w:cs="Times New Roman"/>
                <w:lang w:eastAsia="lv-LV"/>
                <w14:ligatures w14:val="none"/>
              </w:rPr>
              <w:t>Gaisa atsvaidzinātājs izsmidzināms (šķidrais). Tilpums 500 ml. ES marķējums</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6595B98" w14:textId="414C75C8" w:rsidR="006E0C88" w:rsidRPr="006E0C88" w:rsidRDefault="006E0C88" w:rsidP="006E0C88">
            <w:pPr>
              <w:jc w:val="center"/>
              <w:rPr>
                <w:rFonts w:ascii="Times New Roman" w:hAnsi="Times New Roman" w:cs="Times New Roman"/>
                <w:sz w:val="24"/>
                <w:szCs w:val="24"/>
                <w:lang w:eastAsia="lv-LV"/>
                <w14:ligatures w14:val="none"/>
              </w:rPr>
            </w:pPr>
            <w:r w:rsidRPr="006E0C88">
              <w:rPr>
                <w:rFonts w:ascii="Times New Roman" w:hAnsi="Times New Roman" w:cs="Times New Roman"/>
              </w:rPr>
              <w:t>50</w:t>
            </w:r>
          </w:p>
        </w:tc>
        <w:tc>
          <w:tcPr>
            <w:tcW w:w="1576" w:type="dxa"/>
          </w:tcPr>
          <w:p w14:paraId="2D1B7E28"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12C39741"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6EAF252D" w14:textId="77777777" w:rsidTr="00EB20BA">
        <w:trPr>
          <w:trHeight w:val="564"/>
        </w:trPr>
        <w:tc>
          <w:tcPr>
            <w:tcW w:w="5524" w:type="dxa"/>
            <w:gridSpan w:val="2"/>
            <w:vAlign w:val="center"/>
          </w:tcPr>
          <w:p w14:paraId="2FD07C70" w14:textId="77777777" w:rsidR="006E0C88" w:rsidRPr="00B87CC5" w:rsidRDefault="006E0C88" w:rsidP="006E0C88">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576" w:type="dxa"/>
          </w:tcPr>
          <w:p w14:paraId="6C42AF0C" w14:textId="77777777" w:rsidR="006E0C88" w:rsidRPr="00B87CC5"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554261CF" w14:textId="77777777" w:rsidR="006E0C88" w:rsidRPr="00B87CC5" w:rsidRDefault="006E0C88" w:rsidP="006E0C88">
            <w:pPr>
              <w:jc w:val="both"/>
              <w:rPr>
                <w:rFonts w:ascii="Times New Roman" w:hAnsi="Times New Roman" w:cs="Times New Roman"/>
                <w:sz w:val="24"/>
                <w:szCs w:val="24"/>
                <w:lang w:eastAsia="lv-LV"/>
                <w14:ligatures w14:val="none"/>
              </w:rPr>
            </w:pPr>
          </w:p>
        </w:tc>
      </w:tr>
      <w:tr w:rsidR="006E0C88" w:rsidRPr="00B87CC5" w14:paraId="1078DBE2" w14:textId="77777777" w:rsidTr="00EB20BA">
        <w:trPr>
          <w:trHeight w:val="564"/>
        </w:trPr>
        <w:tc>
          <w:tcPr>
            <w:tcW w:w="5524" w:type="dxa"/>
            <w:gridSpan w:val="2"/>
            <w:vAlign w:val="center"/>
          </w:tcPr>
          <w:p w14:paraId="50322D87" w14:textId="77777777" w:rsidR="006E0C88" w:rsidRPr="00B87CC5" w:rsidRDefault="006E0C88" w:rsidP="006E0C88">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576" w:type="dxa"/>
          </w:tcPr>
          <w:p w14:paraId="30096963" w14:textId="77777777" w:rsidR="006E0C88" w:rsidRPr="00B87CC5"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741CD088" w14:textId="77777777" w:rsidR="006E0C88" w:rsidRPr="00B87CC5" w:rsidRDefault="006E0C88" w:rsidP="006E0C88">
            <w:pPr>
              <w:jc w:val="both"/>
              <w:rPr>
                <w:rFonts w:ascii="Times New Roman" w:hAnsi="Times New Roman" w:cs="Times New Roman"/>
                <w:sz w:val="24"/>
                <w:szCs w:val="24"/>
                <w:lang w:eastAsia="lv-LV"/>
                <w14:ligatures w14:val="none"/>
              </w:rPr>
            </w:pPr>
          </w:p>
        </w:tc>
      </w:tr>
      <w:tr w:rsidR="006E0C88" w:rsidRPr="00B87CC5" w14:paraId="5EDFAA53" w14:textId="77777777" w:rsidTr="00EB20BA">
        <w:trPr>
          <w:trHeight w:val="564"/>
        </w:trPr>
        <w:tc>
          <w:tcPr>
            <w:tcW w:w="5524" w:type="dxa"/>
            <w:gridSpan w:val="2"/>
            <w:vAlign w:val="center"/>
          </w:tcPr>
          <w:p w14:paraId="079824ED" w14:textId="77777777" w:rsidR="006E0C88" w:rsidRPr="00B87CC5" w:rsidRDefault="006E0C88" w:rsidP="006E0C88">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576" w:type="dxa"/>
          </w:tcPr>
          <w:p w14:paraId="72CD57EF" w14:textId="77777777" w:rsidR="006E0C88" w:rsidRPr="00B87CC5"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4AB362BC" w14:textId="77777777" w:rsidR="006E0C88" w:rsidRPr="00B87CC5" w:rsidRDefault="006E0C88" w:rsidP="006E0C88">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lastRenderedPageBreak/>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725EAC">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45B45" w14:textId="77777777" w:rsidR="00B33E0B" w:rsidRDefault="00B33E0B" w:rsidP="00142019">
      <w:pPr>
        <w:spacing w:after="0" w:line="240" w:lineRule="auto"/>
      </w:pPr>
      <w:r>
        <w:separator/>
      </w:r>
    </w:p>
  </w:endnote>
  <w:endnote w:type="continuationSeparator" w:id="0">
    <w:p w14:paraId="2D33BE71" w14:textId="77777777" w:rsidR="00B33E0B" w:rsidRDefault="00B33E0B" w:rsidP="0014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2FDA" w14:textId="77777777" w:rsidR="00B33E0B" w:rsidRDefault="00B33E0B" w:rsidP="00142019">
      <w:pPr>
        <w:spacing w:after="0" w:line="240" w:lineRule="auto"/>
      </w:pPr>
      <w:r>
        <w:separator/>
      </w:r>
    </w:p>
  </w:footnote>
  <w:footnote w:type="continuationSeparator" w:id="0">
    <w:p w14:paraId="6AAE9801" w14:textId="77777777" w:rsidR="00B33E0B" w:rsidRDefault="00B33E0B" w:rsidP="00142019">
      <w:pPr>
        <w:spacing w:after="0" w:line="240" w:lineRule="auto"/>
      </w:pPr>
      <w:r>
        <w:continuationSeparator/>
      </w:r>
    </w:p>
  </w:footnote>
  <w:footnote w:id="1">
    <w:p w14:paraId="7DA1503F" w14:textId="0D36EF06" w:rsidR="00142019" w:rsidRDefault="00142019" w:rsidP="00142019">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859D9"/>
    <w:multiLevelType w:val="hybridMultilevel"/>
    <w:tmpl w:val="4B5208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E60AE1"/>
    <w:multiLevelType w:val="hybridMultilevel"/>
    <w:tmpl w:val="16088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2229320">
    <w:abstractNumId w:val="0"/>
  </w:num>
  <w:num w:numId="2" w16cid:durableId="96881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0D5211"/>
    <w:rsid w:val="00142019"/>
    <w:rsid w:val="00324FB8"/>
    <w:rsid w:val="00385CAB"/>
    <w:rsid w:val="00480450"/>
    <w:rsid w:val="006E0C88"/>
    <w:rsid w:val="007206E3"/>
    <w:rsid w:val="00725EAC"/>
    <w:rsid w:val="007F4208"/>
    <w:rsid w:val="00822185"/>
    <w:rsid w:val="00861DDC"/>
    <w:rsid w:val="00A238E2"/>
    <w:rsid w:val="00B33E0B"/>
    <w:rsid w:val="00B87CC5"/>
    <w:rsid w:val="00C335F8"/>
    <w:rsid w:val="00C705DF"/>
    <w:rsid w:val="00D50965"/>
    <w:rsid w:val="00D71621"/>
    <w:rsid w:val="00DB3132"/>
    <w:rsid w:val="00E51EC7"/>
    <w:rsid w:val="00EB20BA"/>
    <w:rsid w:val="00EF27AA"/>
    <w:rsid w:val="00F7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0C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E0C88"/>
    <w:pPr>
      <w:ind w:left="720"/>
      <w:contextualSpacing/>
    </w:pPr>
  </w:style>
  <w:style w:type="paragraph" w:styleId="Vresteksts">
    <w:name w:val="footnote text"/>
    <w:basedOn w:val="Parasts"/>
    <w:link w:val="VrestekstsRakstz"/>
    <w:uiPriority w:val="99"/>
    <w:semiHidden/>
    <w:unhideWhenUsed/>
    <w:rsid w:val="0014201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2019"/>
    <w:rPr>
      <w:sz w:val="20"/>
      <w:szCs w:val="20"/>
    </w:rPr>
  </w:style>
  <w:style w:type="character" w:styleId="Vresatsauce">
    <w:name w:val="footnote reference"/>
    <w:basedOn w:val="Noklusjumarindkopasfonts"/>
    <w:uiPriority w:val="99"/>
    <w:semiHidden/>
    <w:unhideWhenUsed/>
    <w:rsid w:val="00142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6710">
      <w:bodyDiv w:val="1"/>
      <w:marLeft w:val="0"/>
      <w:marRight w:val="0"/>
      <w:marTop w:val="0"/>
      <w:marBottom w:val="0"/>
      <w:divBdr>
        <w:top w:val="none" w:sz="0" w:space="0" w:color="auto"/>
        <w:left w:val="none" w:sz="0" w:space="0" w:color="auto"/>
        <w:bottom w:val="none" w:sz="0" w:space="0" w:color="auto"/>
        <w:right w:val="none" w:sz="0" w:space="0" w:color="auto"/>
      </w:divBdr>
    </w:div>
    <w:div w:id="7002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B701-0A04-483F-BD7D-7D50F362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5785</Words>
  <Characters>3298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5</cp:revision>
  <dcterms:created xsi:type="dcterms:W3CDTF">2024-05-07T13:02:00Z</dcterms:created>
  <dcterms:modified xsi:type="dcterms:W3CDTF">2024-05-14T10:47:00Z</dcterms:modified>
</cp:coreProperties>
</file>