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D0E79B" w14:textId="77777777" w:rsidR="00BC3CE1" w:rsidRPr="003B14D7" w:rsidRDefault="00BC3CE1" w:rsidP="003F20D0">
      <w:pPr>
        <w:spacing w:after="0"/>
        <w:contextualSpacing/>
        <w:rPr>
          <w:rFonts w:ascii="Times New Roman" w:eastAsia="Calibri" w:hAnsi="Times New Roman" w:cs="Times New Roman"/>
          <w:color w:val="000000"/>
          <w:kern w:val="0"/>
          <w:sz w:val="24"/>
          <w:szCs w:val="24"/>
          <w:lang w:eastAsia="lv-LV"/>
          <w14:ligatures w14:val="none"/>
        </w:rPr>
      </w:pPr>
    </w:p>
    <w:p w14:paraId="5951EF1D" w14:textId="77777777" w:rsidR="00BC3CE1" w:rsidRPr="003B14D7" w:rsidRDefault="00BC3CE1" w:rsidP="00BC3CE1">
      <w:pPr>
        <w:spacing w:after="0"/>
        <w:jc w:val="center"/>
        <w:rPr>
          <w:rFonts w:ascii="Times New Roman" w:hAnsi="Times New Roman" w:cs="Times New Roman"/>
          <w:b/>
          <w:kern w:val="0"/>
          <w:lang w:eastAsia="lv-LV"/>
          <w14:ligatures w14:val="none"/>
        </w:rPr>
      </w:pPr>
      <w:bookmarkStart w:id="0" w:name="_Hlk137204572"/>
      <w:r w:rsidRPr="003B14D7">
        <w:rPr>
          <w:rFonts w:ascii="Times New Roman" w:hAnsi="Times New Roman" w:cs="Times New Roman"/>
          <w:b/>
          <w:kern w:val="0"/>
          <w:lang w:eastAsia="lv-LV"/>
          <w14:ligatures w14:val="none"/>
        </w:rPr>
        <w:t>CENU APTAUJAS ANKETA</w:t>
      </w:r>
    </w:p>
    <w:bookmarkEnd w:id="0"/>
    <w:p w14:paraId="374F0227" w14:textId="38F6065D" w:rsidR="00BC3CE1" w:rsidRPr="003B14D7" w:rsidRDefault="004A1520" w:rsidP="00BC3CE1">
      <w:pPr>
        <w:spacing w:after="0"/>
        <w:jc w:val="center"/>
        <w:rPr>
          <w:rFonts w:ascii="Times New Roman" w:hAnsi="Times New Roman" w:cs="Times New Roman"/>
          <w:b/>
          <w:kern w:val="0"/>
          <w:lang w:eastAsia="lv-LV"/>
          <w14:ligatures w14:val="none"/>
        </w:rPr>
      </w:pPr>
      <w:r>
        <w:rPr>
          <w:rFonts w:ascii="Times New Roman" w:hAnsi="Times New Roman" w:cs="Times New Roman"/>
          <w:b/>
          <w:kern w:val="0"/>
          <w:lang w:eastAsia="lv-LV"/>
          <w14:ligatures w14:val="none"/>
        </w:rPr>
        <w:t>“</w:t>
      </w:r>
      <w:r w:rsidR="007622FD" w:rsidRPr="003F20D0">
        <w:rPr>
          <w:rFonts w:ascii="Times New Roman" w:hAnsi="Times New Roman" w:cs="Times New Roman"/>
          <w:b/>
          <w:kern w:val="0"/>
          <w:lang w:eastAsia="lv-LV"/>
          <w14:ligatures w14:val="none"/>
        </w:rPr>
        <w:t xml:space="preserve">Ropažu novada pašvaldības </w:t>
      </w:r>
      <w:r w:rsidRPr="003F20D0">
        <w:rPr>
          <w:rFonts w:ascii="Times New Roman" w:hAnsi="Times New Roman" w:cs="Times New Roman"/>
          <w:b/>
          <w:kern w:val="0"/>
          <w:lang w:eastAsia="lv-LV"/>
          <w14:ligatures w14:val="none"/>
        </w:rPr>
        <w:t>neoficiālo peldvietu ūdens kvalitātes monitoringam</w:t>
      </w:r>
      <w:r w:rsidR="00BC3CE1" w:rsidRPr="003F20D0">
        <w:rPr>
          <w:rFonts w:ascii="Times New Roman" w:hAnsi="Times New Roman" w:cs="Times New Roman"/>
          <w:b/>
          <w:kern w:val="0"/>
          <w:lang w:eastAsia="lv-LV"/>
          <w14:ligatures w14:val="none"/>
        </w:rPr>
        <w:t>”</w:t>
      </w:r>
    </w:p>
    <w:p w14:paraId="6D126B1B" w14:textId="77777777" w:rsidR="00BC3CE1" w:rsidRPr="003B14D7" w:rsidRDefault="00BC3CE1" w:rsidP="00BC3CE1">
      <w:pPr>
        <w:spacing w:after="120"/>
        <w:jc w:val="both"/>
        <w:rPr>
          <w:rFonts w:ascii="Times New Roman" w:hAnsi="Times New Roman" w:cs="Times New Roman"/>
          <w:b/>
          <w:kern w:val="0"/>
          <w:lang w:eastAsia="lv-LV"/>
          <w14:ligatures w14:val="none"/>
        </w:rPr>
      </w:pPr>
      <w:r w:rsidRPr="003B14D7">
        <w:rPr>
          <w:rFonts w:ascii="Times New Roman" w:hAnsi="Times New Roman" w:cs="Times New Roman"/>
          <w:b/>
          <w:kern w:val="0"/>
          <w:u w:val="single"/>
          <w:lang w:eastAsia="lv-LV"/>
          <w14:ligatures w14:val="none"/>
        </w:rPr>
        <w:t>Informācija par pasūtītāju</w:t>
      </w:r>
      <w:r w:rsidRPr="003B14D7">
        <w:rPr>
          <w:rFonts w:ascii="Times New Roman" w:hAnsi="Times New Roman" w:cs="Times New Roman"/>
          <w:b/>
          <w:kern w:val="0"/>
          <w:lang w:eastAsia="lv-LV"/>
          <w14:ligatures w14:val="none"/>
        </w:rPr>
        <w:t>:</w:t>
      </w:r>
    </w:p>
    <w:tbl>
      <w:tblPr>
        <w:tblStyle w:val="Reatabula"/>
        <w:tblW w:w="0" w:type="auto"/>
        <w:tblLook w:val="04A0" w:firstRow="1" w:lastRow="0" w:firstColumn="1" w:lastColumn="0" w:noHBand="0" w:noVBand="1"/>
      </w:tblPr>
      <w:tblGrid>
        <w:gridCol w:w="2762"/>
        <w:gridCol w:w="6261"/>
      </w:tblGrid>
      <w:tr w:rsidR="00BC3CE1" w:rsidRPr="003B14D7" w14:paraId="5202E506" w14:textId="77777777" w:rsidTr="00837DE3">
        <w:trPr>
          <w:trHeight w:val="415"/>
        </w:trPr>
        <w:tc>
          <w:tcPr>
            <w:tcW w:w="2762" w:type="dxa"/>
          </w:tcPr>
          <w:p w14:paraId="76A3DBF3" w14:textId="77777777" w:rsidR="00BC3CE1" w:rsidRPr="003B14D7" w:rsidRDefault="00BC3CE1" w:rsidP="00837DE3">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Nosaukums:</w:t>
            </w:r>
          </w:p>
        </w:tc>
        <w:tc>
          <w:tcPr>
            <w:tcW w:w="6261" w:type="dxa"/>
          </w:tcPr>
          <w:p w14:paraId="0739DDE9" w14:textId="77777777" w:rsidR="00BC3CE1" w:rsidRPr="003B14D7" w:rsidRDefault="00BC3CE1" w:rsidP="00837DE3">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Ropažu novada pašvaldība</w:t>
            </w:r>
          </w:p>
        </w:tc>
      </w:tr>
      <w:tr w:rsidR="00BC3CE1" w:rsidRPr="003B14D7" w14:paraId="4B003187" w14:textId="77777777" w:rsidTr="00837DE3">
        <w:trPr>
          <w:trHeight w:val="415"/>
        </w:trPr>
        <w:tc>
          <w:tcPr>
            <w:tcW w:w="2762" w:type="dxa"/>
          </w:tcPr>
          <w:p w14:paraId="5418E58E" w14:textId="77777777" w:rsidR="00BC3CE1" w:rsidRPr="003B14D7" w:rsidRDefault="00BC3CE1" w:rsidP="00837DE3">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Reģistrācijas numurs:</w:t>
            </w:r>
          </w:p>
        </w:tc>
        <w:tc>
          <w:tcPr>
            <w:tcW w:w="6261" w:type="dxa"/>
          </w:tcPr>
          <w:p w14:paraId="5A2B5246" w14:textId="77777777" w:rsidR="00BC3CE1" w:rsidRPr="003B14D7" w:rsidRDefault="00BC3CE1" w:rsidP="00837DE3">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90000067986</w:t>
            </w:r>
          </w:p>
        </w:tc>
      </w:tr>
      <w:tr w:rsidR="00BC3CE1" w:rsidRPr="003B14D7" w14:paraId="5ABAC5F2" w14:textId="77777777" w:rsidTr="00837DE3">
        <w:trPr>
          <w:trHeight w:val="692"/>
        </w:trPr>
        <w:tc>
          <w:tcPr>
            <w:tcW w:w="2762" w:type="dxa"/>
          </w:tcPr>
          <w:p w14:paraId="6178E9AC" w14:textId="77777777" w:rsidR="00BC3CE1" w:rsidRPr="003B14D7" w:rsidRDefault="00BC3CE1" w:rsidP="00837DE3">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Juridiskā adrese:</w:t>
            </w:r>
          </w:p>
        </w:tc>
        <w:tc>
          <w:tcPr>
            <w:tcW w:w="6261" w:type="dxa"/>
          </w:tcPr>
          <w:p w14:paraId="76A95F52" w14:textId="77777777" w:rsidR="00BC3CE1" w:rsidRPr="003B14D7" w:rsidRDefault="00BC3CE1" w:rsidP="00837DE3">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Institūta iela 1a, Ulbroka, Stopiņu pagasts, Ropažu novads, LV-2130</w:t>
            </w:r>
          </w:p>
        </w:tc>
      </w:tr>
      <w:tr w:rsidR="003F20D0" w:rsidRPr="003B14D7" w14:paraId="2194A365" w14:textId="77777777" w:rsidTr="003F20D0">
        <w:trPr>
          <w:trHeight w:val="415"/>
        </w:trPr>
        <w:tc>
          <w:tcPr>
            <w:tcW w:w="2762" w:type="dxa"/>
            <w:shd w:val="clear" w:color="auto" w:fill="auto"/>
          </w:tcPr>
          <w:p w14:paraId="4A48CA2D" w14:textId="77777777" w:rsidR="003F20D0" w:rsidRPr="003F20D0" w:rsidRDefault="003F20D0" w:rsidP="003F20D0">
            <w:pPr>
              <w:spacing w:after="120"/>
              <w:jc w:val="both"/>
              <w:rPr>
                <w:rFonts w:ascii="Times New Roman" w:hAnsi="Times New Roman" w:cs="Times New Roman"/>
                <w:lang w:eastAsia="lv-LV"/>
                <w14:ligatures w14:val="none"/>
              </w:rPr>
            </w:pPr>
            <w:r w:rsidRPr="003F20D0">
              <w:rPr>
                <w:rFonts w:ascii="Times New Roman" w:hAnsi="Times New Roman" w:cs="Times New Roman"/>
                <w:lang w:eastAsia="lv-LV"/>
                <w14:ligatures w14:val="none"/>
              </w:rPr>
              <w:t>Iestādes Kontaktpersona:</w:t>
            </w:r>
          </w:p>
        </w:tc>
        <w:tc>
          <w:tcPr>
            <w:tcW w:w="6261" w:type="dxa"/>
            <w:shd w:val="clear" w:color="auto" w:fill="auto"/>
          </w:tcPr>
          <w:p w14:paraId="65810473" w14:textId="009E00A2" w:rsidR="003F20D0" w:rsidRPr="003B14D7" w:rsidRDefault="003F20D0" w:rsidP="003F20D0">
            <w:pPr>
              <w:spacing w:before="100" w:beforeAutospacing="1" w:after="100" w:afterAutospacing="1"/>
              <w:jc w:val="both"/>
              <w:rPr>
                <w:rFonts w:ascii="Times New Roman" w:eastAsia="Times New Roman" w:hAnsi="Times New Roman" w:cs="Times New Roman"/>
                <w:highlight w:val="yellow"/>
                <w:lang w:eastAsia="lv-LV"/>
                <w14:ligatures w14:val="none"/>
              </w:rPr>
            </w:pPr>
            <w:r w:rsidRPr="00EE3FFF">
              <w:rPr>
                <w:rFonts w:ascii="Times New Roman" w:eastAsia="Times New Roman" w:hAnsi="Times New Roman" w:cs="Times New Roman"/>
                <w:lang w:eastAsia="lv-LV"/>
                <w14:ligatures w14:val="none"/>
              </w:rPr>
              <w:t>Nekustamā īpašuma nodaļas Vides speciālists (nekustamo īpašumu jautājumos)</w:t>
            </w:r>
            <w:r w:rsidRPr="00EE3FFF">
              <w:rPr>
                <w:rFonts w:ascii="Times New Roman" w:hAnsi="Times New Roman" w:cs="Times New Roman"/>
              </w:rPr>
              <w:t xml:space="preserve"> </w:t>
            </w:r>
            <w:r w:rsidRPr="00EE3FFF">
              <w:rPr>
                <w:rFonts w:ascii="Times New Roman" w:eastAsia="Times New Roman" w:hAnsi="Times New Roman" w:cs="Times New Roman"/>
                <w:lang w:eastAsia="lv-LV"/>
                <w14:ligatures w14:val="none"/>
              </w:rPr>
              <w:t>Nora Puķīte-</w:t>
            </w:r>
            <w:proofErr w:type="spellStart"/>
            <w:r w:rsidRPr="00EE3FFF">
              <w:rPr>
                <w:rFonts w:ascii="Times New Roman" w:eastAsia="Times New Roman" w:hAnsi="Times New Roman" w:cs="Times New Roman"/>
                <w:lang w:eastAsia="lv-LV"/>
                <w14:ligatures w14:val="none"/>
              </w:rPr>
              <w:t>Babāne</w:t>
            </w:r>
            <w:proofErr w:type="spellEnd"/>
            <w:r w:rsidRPr="00EE3FFF">
              <w:rPr>
                <w:rFonts w:ascii="Times New Roman" w:eastAsia="Times New Roman" w:hAnsi="Times New Roman" w:cs="Times New Roman"/>
                <w:lang w:eastAsia="lv-LV"/>
                <w14:ligatures w14:val="none"/>
              </w:rPr>
              <w:t>,</w:t>
            </w:r>
            <w:r w:rsidRPr="00EE3FFF">
              <w:rPr>
                <w:rFonts w:ascii="Times New Roman" w:hAnsi="Times New Roman" w:cs="Times New Roman"/>
              </w:rPr>
              <w:t xml:space="preserve"> nora.pukite@ropazi.lv</w:t>
            </w:r>
          </w:p>
        </w:tc>
      </w:tr>
      <w:tr w:rsidR="003F20D0" w:rsidRPr="003B14D7" w14:paraId="4D5D2170" w14:textId="77777777" w:rsidTr="003F20D0">
        <w:trPr>
          <w:trHeight w:val="415"/>
        </w:trPr>
        <w:tc>
          <w:tcPr>
            <w:tcW w:w="2762" w:type="dxa"/>
            <w:shd w:val="clear" w:color="auto" w:fill="auto"/>
          </w:tcPr>
          <w:p w14:paraId="5E4D1795" w14:textId="77777777" w:rsidR="003F20D0" w:rsidRPr="003F20D0" w:rsidRDefault="003F20D0" w:rsidP="003F20D0">
            <w:pPr>
              <w:spacing w:after="120"/>
              <w:jc w:val="both"/>
              <w:rPr>
                <w:rFonts w:ascii="Times New Roman" w:hAnsi="Times New Roman" w:cs="Times New Roman"/>
                <w:lang w:eastAsia="lv-LV"/>
                <w14:ligatures w14:val="none"/>
              </w:rPr>
            </w:pPr>
            <w:r w:rsidRPr="003F20D0">
              <w:rPr>
                <w:rFonts w:ascii="Times New Roman" w:hAnsi="Times New Roman" w:cs="Times New Roman"/>
                <w:lang w:eastAsia="lv-LV"/>
                <w14:ligatures w14:val="none"/>
              </w:rPr>
              <w:t>Iestādes Kontakttālrunis:</w:t>
            </w:r>
          </w:p>
        </w:tc>
        <w:tc>
          <w:tcPr>
            <w:tcW w:w="6261" w:type="dxa"/>
            <w:shd w:val="clear" w:color="auto" w:fill="auto"/>
          </w:tcPr>
          <w:p w14:paraId="4E8E8A51" w14:textId="18FF7FAE" w:rsidR="003F20D0" w:rsidRPr="003B14D7" w:rsidRDefault="003F20D0" w:rsidP="003F20D0">
            <w:pPr>
              <w:spacing w:after="120"/>
              <w:jc w:val="both"/>
              <w:rPr>
                <w:rFonts w:ascii="Times New Roman" w:hAnsi="Times New Roman" w:cs="Times New Roman"/>
                <w:highlight w:val="yellow"/>
                <w:lang w:eastAsia="lv-LV"/>
                <w14:ligatures w14:val="none"/>
              </w:rPr>
            </w:pPr>
            <w:r w:rsidRPr="00EE3FFF">
              <w:rPr>
                <w:rFonts w:ascii="Times New Roman" w:hAnsi="Times New Roman" w:cs="Times New Roman"/>
                <w:lang w:eastAsia="lv-LV"/>
                <w14:ligatures w14:val="none"/>
              </w:rPr>
              <w:t>+371 20170876</w:t>
            </w:r>
          </w:p>
        </w:tc>
      </w:tr>
      <w:tr w:rsidR="003F20D0" w:rsidRPr="003B14D7" w14:paraId="6E1D0DCE" w14:textId="77777777" w:rsidTr="00837DE3">
        <w:trPr>
          <w:trHeight w:val="704"/>
        </w:trPr>
        <w:tc>
          <w:tcPr>
            <w:tcW w:w="2762" w:type="dxa"/>
          </w:tcPr>
          <w:p w14:paraId="08D8A1A1" w14:textId="77777777" w:rsidR="003F20D0" w:rsidRPr="003B14D7" w:rsidRDefault="003F20D0" w:rsidP="003F20D0">
            <w:pPr>
              <w:spacing w:after="120"/>
              <w:jc w:val="both"/>
              <w:rPr>
                <w:rFonts w:ascii="Times New Roman" w:hAnsi="Times New Roman" w:cs="Times New Roman"/>
                <w:b/>
                <w:bCs/>
                <w:lang w:eastAsia="lv-LV"/>
                <w14:ligatures w14:val="none"/>
              </w:rPr>
            </w:pPr>
            <w:r w:rsidRPr="003B14D7">
              <w:rPr>
                <w:rFonts w:ascii="Times New Roman" w:hAnsi="Times New Roman" w:cs="Times New Roman"/>
                <w:b/>
                <w:bCs/>
                <w:lang w:eastAsia="lv-LV"/>
                <w14:ligatures w14:val="none"/>
              </w:rPr>
              <w:t>Cenu piedāvājumu sūtīt uz e-pasta adresi:</w:t>
            </w:r>
          </w:p>
        </w:tc>
        <w:tc>
          <w:tcPr>
            <w:tcW w:w="6261" w:type="dxa"/>
          </w:tcPr>
          <w:p w14:paraId="79BD4C17" w14:textId="77777777" w:rsidR="003F20D0" w:rsidRPr="003B14D7" w:rsidRDefault="003F20D0" w:rsidP="003F20D0">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 xml:space="preserve">cenu.aptaujas@ropazi.lv </w:t>
            </w:r>
          </w:p>
        </w:tc>
      </w:tr>
      <w:tr w:rsidR="003F20D0" w:rsidRPr="003B14D7" w14:paraId="31496434" w14:textId="77777777" w:rsidTr="00837DE3">
        <w:trPr>
          <w:trHeight w:val="704"/>
        </w:trPr>
        <w:tc>
          <w:tcPr>
            <w:tcW w:w="2762" w:type="dxa"/>
          </w:tcPr>
          <w:p w14:paraId="6BA796FD" w14:textId="77777777" w:rsidR="003F20D0" w:rsidRPr="003B14D7" w:rsidRDefault="003F20D0" w:rsidP="003F20D0">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Piedāvājumu iesniegšanas termiņš:</w:t>
            </w:r>
          </w:p>
        </w:tc>
        <w:tc>
          <w:tcPr>
            <w:tcW w:w="6261" w:type="dxa"/>
          </w:tcPr>
          <w:p w14:paraId="17584B31" w14:textId="0F0B1F93" w:rsidR="003F20D0" w:rsidRPr="003B14D7" w:rsidRDefault="003F20D0" w:rsidP="003F20D0">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 xml:space="preserve">Līdz </w:t>
            </w:r>
            <w:r w:rsidR="001D0C7A">
              <w:rPr>
                <w:rFonts w:ascii="Times New Roman" w:hAnsi="Times New Roman" w:cs="Times New Roman"/>
                <w:lang w:eastAsia="lv-LV"/>
                <w14:ligatures w14:val="none"/>
              </w:rPr>
              <w:t>06</w:t>
            </w:r>
            <w:r>
              <w:rPr>
                <w:rFonts w:ascii="Times New Roman" w:hAnsi="Times New Roman" w:cs="Times New Roman"/>
                <w:lang w:eastAsia="lv-LV"/>
                <w14:ligatures w14:val="none"/>
              </w:rPr>
              <w:t>.07.2024</w:t>
            </w:r>
            <w:r w:rsidRPr="003B14D7">
              <w:rPr>
                <w:rFonts w:ascii="Times New Roman" w:hAnsi="Times New Roman" w:cs="Times New Roman"/>
                <w:lang w:eastAsia="lv-LV"/>
                <w14:ligatures w14:val="none"/>
              </w:rPr>
              <w:t xml:space="preserve"> plkst. </w:t>
            </w:r>
            <w:r w:rsidR="006412E4">
              <w:rPr>
                <w:rFonts w:ascii="Times New Roman" w:hAnsi="Times New Roman" w:cs="Times New Roman"/>
                <w:lang w:eastAsia="lv-LV"/>
                <w14:ligatures w14:val="none"/>
              </w:rPr>
              <w:t xml:space="preserve">09:00 </w:t>
            </w:r>
          </w:p>
        </w:tc>
      </w:tr>
    </w:tbl>
    <w:p w14:paraId="6795EAB7" w14:textId="77777777" w:rsidR="00BC3CE1" w:rsidRPr="003B14D7" w:rsidRDefault="00BC3CE1" w:rsidP="00BC3CE1">
      <w:pPr>
        <w:spacing w:after="0"/>
        <w:jc w:val="both"/>
        <w:rPr>
          <w:rFonts w:ascii="Times New Roman" w:hAnsi="Times New Roman" w:cs="Times New Roman"/>
          <w:b/>
          <w:kern w:val="0"/>
          <w:lang w:eastAsia="lv-LV"/>
          <w14:ligatures w14:val="none"/>
        </w:rPr>
      </w:pPr>
    </w:p>
    <w:p w14:paraId="7D5A67C9" w14:textId="77777777" w:rsidR="00BC3CE1" w:rsidRPr="003B14D7" w:rsidRDefault="00BC3CE1" w:rsidP="00BC3CE1">
      <w:pPr>
        <w:spacing w:after="0"/>
        <w:ind w:right="282"/>
        <w:jc w:val="both"/>
        <w:rPr>
          <w:rFonts w:ascii="Times New Roman" w:hAnsi="Times New Roman" w:cs="Times New Roman"/>
          <w:kern w:val="0"/>
          <w:lang w:eastAsia="lv-LV"/>
          <w14:ligatures w14:val="none"/>
        </w:rPr>
      </w:pPr>
      <w:r w:rsidRPr="003B14D7">
        <w:rPr>
          <w:rFonts w:ascii="Times New Roman" w:hAnsi="Times New Roman" w:cs="Times New Roman"/>
          <w:kern w:val="0"/>
          <w:lang w:eastAsia="lv-LV"/>
          <w14:ligatures w14:val="none"/>
        </w:rPr>
        <w:t>Cenu izpētes mērķis – noskaidrot zemāko cenu piedāvājumu.</w:t>
      </w:r>
    </w:p>
    <w:p w14:paraId="104C8D26" w14:textId="77777777" w:rsidR="00BC3CE1" w:rsidRPr="003B14D7" w:rsidRDefault="00BC3CE1" w:rsidP="00BC3CE1">
      <w:pPr>
        <w:spacing w:after="0"/>
        <w:ind w:right="282"/>
        <w:jc w:val="both"/>
        <w:rPr>
          <w:rFonts w:ascii="Times New Roman" w:hAnsi="Times New Roman" w:cs="Times New Roman"/>
          <w:kern w:val="0"/>
          <w:lang w:eastAsia="lv-LV"/>
          <w14:ligatures w14:val="none"/>
        </w:rPr>
      </w:pPr>
      <w:r w:rsidRPr="003B14D7">
        <w:rPr>
          <w:rFonts w:ascii="Times New Roman" w:hAnsi="Times New Roman" w:cs="Times New Roman"/>
          <w:kern w:val="0"/>
          <w:lang w:eastAsia="lv-LV"/>
          <w14:ligatures w14:val="none"/>
        </w:rPr>
        <w:t>Līgums tiks slēgts ar pretendentu, kura iesniegtais cenu aptaujas piedāvājums ir atbilstošs un ar zemāko piedāvāto cenu.</w:t>
      </w:r>
    </w:p>
    <w:p w14:paraId="63CF997C" w14:textId="77777777" w:rsidR="00BC3CE1" w:rsidRPr="003B14D7" w:rsidRDefault="00BC3CE1" w:rsidP="00BC3CE1">
      <w:pPr>
        <w:spacing w:after="0"/>
        <w:ind w:right="282"/>
        <w:jc w:val="both"/>
        <w:rPr>
          <w:rFonts w:ascii="Times New Roman" w:hAnsi="Times New Roman" w:cs="Times New Roman"/>
          <w:kern w:val="0"/>
          <w:lang w:eastAsia="lv-LV"/>
          <w14:ligatures w14:val="none"/>
        </w:rPr>
      </w:pPr>
      <w:r w:rsidRPr="003B14D7">
        <w:rPr>
          <w:rFonts w:ascii="Times New Roman" w:hAnsi="Times New Roman" w:cs="Times New Roman"/>
          <w:kern w:val="0"/>
          <w:lang w:eastAsia="lv-LV"/>
          <w14:ligatures w14:val="none"/>
        </w:rPr>
        <w:t>Informācija par rezultātu tiks izsūtīta elektroniski.</w:t>
      </w:r>
    </w:p>
    <w:p w14:paraId="2E400A1B" w14:textId="77777777" w:rsidR="00BC3CE1" w:rsidRPr="003B14D7" w:rsidRDefault="00BC3CE1" w:rsidP="00BC3CE1">
      <w:pPr>
        <w:spacing w:after="0"/>
        <w:jc w:val="both"/>
        <w:rPr>
          <w:rFonts w:ascii="Times New Roman" w:hAnsi="Times New Roman" w:cs="Times New Roman"/>
          <w:b/>
          <w:kern w:val="0"/>
          <w:lang w:eastAsia="lv-LV"/>
          <w14:ligatures w14:val="none"/>
        </w:rPr>
      </w:pPr>
    </w:p>
    <w:p w14:paraId="69D08267" w14:textId="77777777" w:rsidR="00BC3CE1" w:rsidRPr="003B14D7" w:rsidRDefault="00BC3CE1" w:rsidP="00BC3CE1">
      <w:pPr>
        <w:spacing w:after="0"/>
        <w:jc w:val="both"/>
        <w:rPr>
          <w:rFonts w:ascii="Times New Roman" w:hAnsi="Times New Roman" w:cs="Times New Roman"/>
          <w:b/>
          <w:kern w:val="0"/>
          <w:u w:val="single"/>
          <w:lang w:eastAsia="lv-LV"/>
          <w14:ligatures w14:val="none"/>
        </w:rPr>
      </w:pPr>
      <w:r w:rsidRPr="003B14D7">
        <w:rPr>
          <w:rFonts w:ascii="Times New Roman" w:hAnsi="Times New Roman" w:cs="Times New Roman"/>
          <w:b/>
          <w:kern w:val="0"/>
          <w:u w:val="single"/>
          <w:lang w:eastAsia="lv-LV"/>
          <w14:ligatures w14:val="none"/>
        </w:rPr>
        <w:t>Informācija par priekšmetu:</w:t>
      </w:r>
    </w:p>
    <w:tbl>
      <w:tblPr>
        <w:tblStyle w:val="Reatabula"/>
        <w:tblW w:w="0" w:type="auto"/>
        <w:tblLook w:val="04A0" w:firstRow="1" w:lastRow="0" w:firstColumn="1" w:lastColumn="0" w:noHBand="0" w:noVBand="1"/>
      </w:tblPr>
      <w:tblGrid>
        <w:gridCol w:w="2802"/>
        <w:gridCol w:w="6237"/>
      </w:tblGrid>
      <w:tr w:rsidR="00BC3CE1" w:rsidRPr="003F20D0" w14:paraId="002DA3BA" w14:textId="77777777" w:rsidTr="003F20D0">
        <w:tc>
          <w:tcPr>
            <w:tcW w:w="2802" w:type="dxa"/>
            <w:shd w:val="clear" w:color="auto" w:fill="auto"/>
          </w:tcPr>
          <w:p w14:paraId="7F278607" w14:textId="449B4EE0" w:rsidR="00BC3CE1" w:rsidRPr="003F20D0" w:rsidRDefault="00BC3CE1" w:rsidP="003F20D0">
            <w:pPr>
              <w:jc w:val="both"/>
              <w:rPr>
                <w:rFonts w:ascii="Times New Roman" w:hAnsi="Times New Roman" w:cs="Times New Roman"/>
                <w:lang w:eastAsia="lv-LV"/>
                <w14:ligatures w14:val="none"/>
              </w:rPr>
            </w:pPr>
            <w:r w:rsidRPr="003F20D0">
              <w:rPr>
                <w:rFonts w:ascii="Times New Roman" w:hAnsi="Times New Roman" w:cs="Times New Roman"/>
                <w:lang w:eastAsia="lv-LV"/>
                <w14:ligatures w14:val="none"/>
              </w:rPr>
              <w:t>Pakalpojuma adrese</w:t>
            </w:r>
            <w:r w:rsidR="003F20D0">
              <w:rPr>
                <w:rFonts w:ascii="Times New Roman" w:hAnsi="Times New Roman" w:cs="Times New Roman"/>
                <w:lang w:eastAsia="lv-LV"/>
                <w14:ligatures w14:val="none"/>
              </w:rPr>
              <w:t>s</w:t>
            </w:r>
            <w:r w:rsidRPr="003F20D0">
              <w:rPr>
                <w:rFonts w:ascii="Times New Roman" w:hAnsi="Times New Roman" w:cs="Times New Roman"/>
                <w:lang w:eastAsia="lv-LV"/>
                <w14:ligatures w14:val="none"/>
              </w:rPr>
              <w:t>:</w:t>
            </w:r>
          </w:p>
        </w:tc>
        <w:tc>
          <w:tcPr>
            <w:tcW w:w="6237" w:type="dxa"/>
            <w:shd w:val="clear" w:color="auto" w:fill="auto"/>
          </w:tcPr>
          <w:p w14:paraId="4A79DCA0" w14:textId="77777777" w:rsidR="007622FD" w:rsidRPr="003F20D0" w:rsidRDefault="007622FD" w:rsidP="003F20D0">
            <w:pPr>
              <w:numPr>
                <w:ilvl w:val="0"/>
                <w:numId w:val="1"/>
              </w:numPr>
              <w:spacing w:before="60" w:after="100" w:afterAutospacing="1" w:line="252" w:lineRule="auto"/>
              <w:jc w:val="both"/>
              <w:rPr>
                <w:rFonts w:ascii="RobustaTLPro-Regular" w:eastAsia="Calibri" w:hAnsi="RobustaTLPro-Regular" w:cs="Times New Roman"/>
                <w14:ligatures w14:val="none"/>
              </w:rPr>
            </w:pPr>
            <w:proofErr w:type="spellStart"/>
            <w:r w:rsidRPr="003F20D0">
              <w:rPr>
                <w:rFonts w:ascii="RobustaTLPro-Regular" w:eastAsia="Calibri" w:hAnsi="RobustaTLPro-Regular" w:cs="Times New Roman"/>
                <w14:ligatures w14:val="none"/>
              </w:rPr>
              <w:t>Langstiņu</w:t>
            </w:r>
            <w:proofErr w:type="spellEnd"/>
            <w:r w:rsidRPr="003F20D0">
              <w:rPr>
                <w:rFonts w:ascii="RobustaTLPro-Regular" w:eastAsia="Calibri" w:hAnsi="RobustaTLPro-Regular" w:cs="Times New Roman"/>
                <w14:ligatures w14:val="none"/>
              </w:rPr>
              <w:t xml:space="preserve"> ezers, Garkalnes pagasts;</w:t>
            </w:r>
          </w:p>
          <w:p w14:paraId="4011D312" w14:textId="77777777" w:rsidR="007622FD" w:rsidRPr="003F20D0" w:rsidRDefault="007622FD" w:rsidP="003F20D0">
            <w:pPr>
              <w:numPr>
                <w:ilvl w:val="0"/>
                <w:numId w:val="1"/>
              </w:numPr>
              <w:spacing w:before="100" w:beforeAutospacing="1" w:after="100" w:afterAutospacing="1" w:line="252" w:lineRule="auto"/>
              <w:jc w:val="both"/>
              <w:rPr>
                <w:rFonts w:ascii="RobustaTLPro-Regular" w:eastAsia="Calibri" w:hAnsi="RobustaTLPro-Regular" w:cs="Times New Roman"/>
                <w14:ligatures w14:val="none"/>
              </w:rPr>
            </w:pPr>
            <w:r w:rsidRPr="003F20D0">
              <w:rPr>
                <w:rFonts w:ascii="RobustaTLPro-Regular" w:eastAsia="Calibri" w:hAnsi="RobustaTLPro-Regular" w:cs="Times New Roman"/>
                <w14:ligatures w14:val="none"/>
              </w:rPr>
              <w:t>Baltezers pie sanatorijas Baltvilla, Garkalnes pagasts;</w:t>
            </w:r>
          </w:p>
          <w:p w14:paraId="06DB376E" w14:textId="77777777" w:rsidR="007622FD" w:rsidRPr="003F20D0" w:rsidRDefault="007622FD" w:rsidP="003F20D0">
            <w:pPr>
              <w:numPr>
                <w:ilvl w:val="0"/>
                <w:numId w:val="1"/>
              </w:numPr>
              <w:spacing w:before="100" w:beforeAutospacing="1" w:after="100" w:afterAutospacing="1" w:line="252" w:lineRule="auto"/>
              <w:jc w:val="both"/>
              <w:rPr>
                <w:rFonts w:ascii="RobustaTLPro-Regular" w:eastAsia="Calibri" w:hAnsi="RobustaTLPro-Regular" w:cs="Times New Roman"/>
                <w14:ligatures w14:val="none"/>
              </w:rPr>
            </w:pPr>
            <w:r w:rsidRPr="003F20D0">
              <w:rPr>
                <w:rFonts w:ascii="RobustaTLPro-Regular" w:eastAsia="Calibri" w:hAnsi="RobustaTLPro-Regular" w:cs="Times New Roman"/>
                <w14:ligatures w14:val="none"/>
              </w:rPr>
              <w:t>Izteka no Baltezera Juglas kanālā, Neļķu iela, Garkalnes pagasts;</w:t>
            </w:r>
          </w:p>
          <w:p w14:paraId="22EA1AEE" w14:textId="77777777" w:rsidR="007622FD" w:rsidRPr="003F20D0" w:rsidRDefault="007622FD" w:rsidP="003F20D0">
            <w:pPr>
              <w:numPr>
                <w:ilvl w:val="0"/>
                <w:numId w:val="1"/>
              </w:numPr>
              <w:spacing w:before="100" w:beforeAutospacing="1" w:after="100" w:afterAutospacing="1" w:line="252" w:lineRule="auto"/>
              <w:jc w:val="both"/>
              <w:rPr>
                <w:rFonts w:ascii="RobustaTLPro-Regular" w:eastAsia="Calibri" w:hAnsi="RobustaTLPro-Regular" w:cs="Times New Roman"/>
                <w14:ligatures w14:val="none"/>
              </w:rPr>
            </w:pPr>
            <w:r w:rsidRPr="003F20D0">
              <w:rPr>
                <w:rFonts w:ascii="RobustaTLPro-Regular" w:eastAsia="Calibri" w:hAnsi="RobustaTLPro-Regular" w:cs="Times New Roman"/>
                <w14:ligatures w14:val="none"/>
              </w:rPr>
              <w:t>Baltezers, Bukulti, Saulstaru iela 2a, Garkalnes pagasts;</w:t>
            </w:r>
          </w:p>
          <w:p w14:paraId="0A17D722" w14:textId="77777777" w:rsidR="007622FD" w:rsidRPr="003F20D0" w:rsidRDefault="007622FD" w:rsidP="003F20D0">
            <w:pPr>
              <w:numPr>
                <w:ilvl w:val="0"/>
                <w:numId w:val="1"/>
              </w:numPr>
              <w:spacing w:before="100" w:beforeAutospacing="1" w:after="100" w:afterAutospacing="1" w:line="252" w:lineRule="auto"/>
              <w:jc w:val="both"/>
              <w:rPr>
                <w:rFonts w:ascii="RobustaTLPro-Regular" w:eastAsia="Calibri" w:hAnsi="RobustaTLPro-Regular" w:cs="Times New Roman"/>
                <w14:ligatures w14:val="none"/>
              </w:rPr>
            </w:pPr>
            <w:proofErr w:type="spellStart"/>
            <w:r w:rsidRPr="003F20D0">
              <w:rPr>
                <w:rFonts w:ascii="RobustaTLPro-Regular" w:eastAsia="Calibri" w:hAnsi="RobustaTLPro-Regular" w:cs="Times New Roman"/>
                <w14:ligatures w14:val="none"/>
              </w:rPr>
              <w:t>Peldezers</w:t>
            </w:r>
            <w:proofErr w:type="spellEnd"/>
            <w:r w:rsidRPr="003F20D0">
              <w:rPr>
                <w:rFonts w:ascii="RobustaTLPro-Regular" w:eastAsia="Calibri" w:hAnsi="RobustaTLPro-Regular" w:cs="Times New Roman"/>
                <w14:ligatures w14:val="none"/>
              </w:rPr>
              <w:t>, Garkalnes pagasts;</w:t>
            </w:r>
          </w:p>
          <w:p w14:paraId="4FA4EF72" w14:textId="77777777" w:rsidR="007622FD" w:rsidRPr="003F20D0" w:rsidRDefault="007622FD" w:rsidP="003F20D0">
            <w:pPr>
              <w:numPr>
                <w:ilvl w:val="0"/>
                <w:numId w:val="1"/>
              </w:numPr>
              <w:spacing w:before="100" w:beforeAutospacing="1" w:after="100" w:afterAutospacing="1" w:line="252" w:lineRule="auto"/>
              <w:jc w:val="both"/>
              <w:rPr>
                <w:rFonts w:ascii="RobustaTLPro-Regular" w:eastAsia="Calibri" w:hAnsi="RobustaTLPro-Regular" w:cs="Times New Roman"/>
                <w14:ligatures w14:val="none"/>
              </w:rPr>
            </w:pPr>
            <w:r w:rsidRPr="003F20D0">
              <w:rPr>
                <w:rFonts w:ascii="RobustaTLPro-Regular" w:eastAsia="Calibri" w:hAnsi="RobustaTLPro-Regular" w:cs="Times New Roman"/>
                <w14:ligatures w14:val="none"/>
              </w:rPr>
              <w:t>Asaru ezers, Garkalnes pagasts;</w:t>
            </w:r>
          </w:p>
          <w:p w14:paraId="0582B5D2" w14:textId="77777777" w:rsidR="007622FD" w:rsidRPr="003F20D0" w:rsidRDefault="007622FD" w:rsidP="003F20D0">
            <w:pPr>
              <w:numPr>
                <w:ilvl w:val="0"/>
                <w:numId w:val="1"/>
              </w:numPr>
              <w:spacing w:before="100" w:beforeAutospacing="1" w:after="100" w:afterAutospacing="1" w:line="252" w:lineRule="auto"/>
              <w:jc w:val="both"/>
              <w:rPr>
                <w:rFonts w:ascii="RobustaTLPro-Regular" w:eastAsia="Calibri" w:hAnsi="RobustaTLPro-Regular" w:cs="Times New Roman"/>
                <w14:ligatures w14:val="none"/>
              </w:rPr>
            </w:pPr>
            <w:r w:rsidRPr="003F20D0">
              <w:rPr>
                <w:rFonts w:ascii="RobustaTLPro-Regular" w:eastAsia="Calibri" w:hAnsi="RobustaTLPro-Regular" w:cs="Times New Roman"/>
                <w14:ligatures w14:val="none"/>
              </w:rPr>
              <w:t>Lielā Jugla, Upesciemā, (aiz stadiona) Garkalnes pagasts;</w:t>
            </w:r>
          </w:p>
          <w:p w14:paraId="0285DEC2" w14:textId="77777777" w:rsidR="007622FD" w:rsidRPr="003F20D0" w:rsidRDefault="007622FD" w:rsidP="003F20D0">
            <w:pPr>
              <w:numPr>
                <w:ilvl w:val="0"/>
                <w:numId w:val="1"/>
              </w:numPr>
              <w:spacing w:before="100" w:beforeAutospacing="1" w:after="100" w:afterAutospacing="1" w:line="252" w:lineRule="auto"/>
              <w:jc w:val="both"/>
              <w:rPr>
                <w:rFonts w:ascii="RobustaTLPro-Regular" w:eastAsia="Calibri" w:hAnsi="RobustaTLPro-Regular" w:cs="Times New Roman"/>
                <w14:ligatures w14:val="none"/>
              </w:rPr>
            </w:pPr>
            <w:r w:rsidRPr="003F20D0">
              <w:rPr>
                <w:rFonts w:ascii="RobustaTLPro-Regular" w:eastAsia="Calibri" w:hAnsi="RobustaTLPro-Regular" w:cs="Times New Roman"/>
                <w14:ligatures w14:val="none"/>
              </w:rPr>
              <w:t>Ulbrokas ezers, Stopiņu pagasts;</w:t>
            </w:r>
          </w:p>
          <w:p w14:paraId="64BF650F" w14:textId="77777777" w:rsidR="007622FD" w:rsidRPr="003F20D0" w:rsidRDefault="007622FD" w:rsidP="003F20D0">
            <w:pPr>
              <w:numPr>
                <w:ilvl w:val="0"/>
                <w:numId w:val="1"/>
              </w:numPr>
              <w:spacing w:before="100" w:beforeAutospacing="1" w:after="100" w:afterAutospacing="1" w:line="252" w:lineRule="auto"/>
              <w:jc w:val="both"/>
              <w:rPr>
                <w:rFonts w:ascii="RobustaTLPro-Regular" w:eastAsia="Calibri" w:hAnsi="RobustaTLPro-Regular" w:cs="Times New Roman"/>
                <w14:ligatures w14:val="none"/>
              </w:rPr>
            </w:pPr>
            <w:r w:rsidRPr="003F20D0">
              <w:rPr>
                <w:rFonts w:ascii="RobustaTLPro-Regular" w:eastAsia="Calibri" w:hAnsi="RobustaTLPro-Regular" w:cs="Times New Roman"/>
                <w14:ligatures w14:val="none"/>
              </w:rPr>
              <w:t>Sauriešu karjers (Cīruļu iela), Stopiņu pagasts;</w:t>
            </w:r>
          </w:p>
          <w:p w14:paraId="1D94CD37" w14:textId="77777777" w:rsidR="007622FD" w:rsidRPr="003F20D0" w:rsidRDefault="007622FD" w:rsidP="003F20D0">
            <w:pPr>
              <w:numPr>
                <w:ilvl w:val="0"/>
                <w:numId w:val="1"/>
              </w:numPr>
              <w:spacing w:before="100" w:beforeAutospacing="1" w:after="100" w:afterAutospacing="1" w:line="252" w:lineRule="auto"/>
              <w:jc w:val="both"/>
              <w:rPr>
                <w:rFonts w:ascii="RobustaTLPro-Regular" w:eastAsia="Calibri" w:hAnsi="RobustaTLPro-Regular" w:cs="Times New Roman"/>
                <w14:ligatures w14:val="none"/>
              </w:rPr>
            </w:pPr>
            <w:r w:rsidRPr="003F20D0">
              <w:rPr>
                <w:rFonts w:ascii="RobustaTLPro-Regular" w:eastAsia="Calibri" w:hAnsi="RobustaTLPro-Regular" w:cs="Times New Roman"/>
                <w14:ligatures w14:val="none"/>
              </w:rPr>
              <w:t>Mazā Jugla, Upeslejas, Stopiņu pagasts;</w:t>
            </w:r>
          </w:p>
          <w:p w14:paraId="70917C83" w14:textId="77777777" w:rsidR="007622FD" w:rsidRPr="003F20D0" w:rsidRDefault="007622FD" w:rsidP="003F20D0">
            <w:pPr>
              <w:numPr>
                <w:ilvl w:val="0"/>
                <w:numId w:val="1"/>
              </w:numPr>
              <w:spacing w:before="100" w:beforeAutospacing="1" w:after="100" w:afterAutospacing="1" w:line="252" w:lineRule="auto"/>
              <w:jc w:val="both"/>
              <w:rPr>
                <w:rFonts w:ascii="RobustaTLPro-Regular" w:eastAsia="Calibri" w:hAnsi="RobustaTLPro-Regular" w:cs="Times New Roman"/>
                <w14:ligatures w14:val="none"/>
              </w:rPr>
            </w:pPr>
            <w:r w:rsidRPr="003F20D0">
              <w:rPr>
                <w:rFonts w:ascii="RobustaTLPro-Regular" w:eastAsia="Calibri" w:hAnsi="RobustaTLPro-Regular" w:cs="Times New Roman"/>
                <w14:ligatures w14:val="none"/>
              </w:rPr>
              <w:t>Mazā Jugla, Līčos pie P4 tilta, Stopiņu pagasts;</w:t>
            </w:r>
          </w:p>
          <w:p w14:paraId="18629D03" w14:textId="77777777" w:rsidR="007622FD" w:rsidRPr="003F20D0" w:rsidRDefault="007622FD" w:rsidP="003F20D0">
            <w:pPr>
              <w:numPr>
                <w:ilvl w:val="0"/>
                <w:numId w:val="1"/>
              </w:numPr>
              <w:spacing w:before="100" w:beforeAutospacing="1" w:after="100" w:afterAutospacing="1" w:line="252" w:lineRule="auto"/>
              <w:jc w:val="both"/>
              <w:rPr>
                <w:rFonts w:ascii="RobustaTLPro-Regular" w:eastAsia="Calibri" w:hAnsi="RobustaTLPro-Regular" w:cs="Times New Roman"/>
                <w14:ligatures w14:val="none"/>
              </w:rPr>
            </w:pPr>
            <w:proofErr w:type="spellStart"/>
            <w:r w:rsidRPr="003F20D0">
              <w:rPr>
                <w:rFonts w:ascii="RobustaTLPro-Regular" w:eastAsia="Calibri" w:hAnsi="RobustaTLPro-Regular" w:cs="Times New Roman"/>
                <w14:ligatures w14:val="none"/>
              </w:rPr>
              <w:t>Tumšupe</w:t>
            </w:r>
            <w:proofErr w:type="spellEnd"/>
            <w:r w:rsidRPr="003F20D0">
              <w:rPr>
                <w:rFonts w:ascii="RobustaTLPro-Regular" w:eastAsia="Calibri" w:hAnsi="RobustaTLPro-Regular" w:cs="Times New Roman"/>
                <w14:ligatures w14:val="none"/>
              </w:rPr>
              <w:t xml:space="preserve">, </w:t>
            </w:r>
            <w:proofErr w:type="spellStart"/>
            <w:r w:rsidRPr="003F20D0">
              <w:rPr>
                <w:rFonts w:ascii="RobustaTLPro-Regular" w:eastAsia="Calibri" w:hAnsi="RobustaTLPro-Regular" w:cs="Times New Roman"/>
                <w14:ligatures w14:val="none"/>
              </w:rPr>
              <w:t>Podkājas</w:t>
            </w:r>
            <w:proofErr w:type="spellEnd"/>
            <w:r w:rsidRPr="003F20D0">
              <w:rPr>
                <w:rFonts w:ascii="RobustaTLPro-Regular" w:eastAsia="Calibri" w:hAnsi="RobustaTLPro-Regular" w:cs="Times New Roman"/>
                <w14:ligatures w14:val="none"/>
              </w:rPr>
              <w:t>, Ropažu pagasts;</w:t>
            </w:r>
          </w:p>
          <w:p w14:paraId="1A2E3377" w14:textId="77777777" w:rsidR="007622FD" w:rsidRPr="003F20D0" w:rsidRDefault="007622FD" w:rsidP="003F20D0">
            <w:pPr>
              <w:numPr>
                <w:ilvl w:val="0"/>
                <w:numId w:val="1"/>
              </w:numPr>
              <w:spacing w:before="100" w:beforeAutospacing="1" w:after="100" w:afterAutospacing="1" w:line="252" w:lineRule="auto"/>
              <w:jc w:val="both"/>
              <w:rPr>
                <w:rFonts w:ascii="RobustaTLPro-Regular" w:eastAsia="Calibri" w:hAnsi="RobustaTLPro-Regular" w:cs="Times New Roman"/>
                <w14:ligatures w14:val="none"/>
              </w:rPr>
            </w:pPr>
            <w:r w:rsidRPr="003F20D0">
              <w:rPr>
                <w:rFonts w:ascii="RobustaTLPro-Regular" w:eastAsia="Calibri" w:hAnsi="RobustaTLPro-Regular" w:cs="Times New Roman"/>
                <w14:ligatures w14:val="none"/>
              </w:rPr>
              <w:t>Lielā Jugla Zaķumuiža, Ropažu pagasts;</w:t>
            </w:r>
          </w:p>
          <w:p w14:paraId="7979189F" w14:textId="77777777" w:rsidR="007622FD" w:rsidRPr="003F20D0" w:rsidRDefault="007622FD" w:rsidP="003F20D0">
            <w:pPr>
              <w:numPr>
                <w:ilvl w:val="0"/>
                <w:numId w:val="1"/>
              </w:numPr>
              <w:spacing w:before="100" w:beforeAutospacing="1" w:after="100" w:afterAutospacing="1" w:line="252" w:lineRule="auto"/>
              <w:jc w:val="both"/>
              <w:rPr>
                <w:rFonts w:ascii="RobustaTLPro-Regular" w:eastAsia="Calibri" w:hAnsi="RobustaTLPro-Regular" w:cs="Times New Roman"/>
                <w14:ligatures w14:val="none"/>
              </w:rPr>
            </w:pPr>
            <w:r w:rsidRPr="003F20D0">
              <w:rPr>
                <w:rFonts w:ascii="RobustaTLPro-Regular" w:eastAsia="Calibri" w:hAnsi="RobustaTLPro-Regular" w:cs="Times New Roman"/>
                <w14:ligatures w14:val="none"/>
              </w:rPr>
              <w:t>Lielā Jugla, Ropaži, Ropažu pagasts;</w:t>
            </w:r>
          </w:p>
          <w:p w14:paraId="35B27509" w14:textId="77777777" w:rsidR="007622FD" w:rsidRPr="003F20D0" w:rsidRDefault="007622FD" w:rsidP="003F20D0">
            <w:pPr>
              <w:numPr>
                <w:ilvl w:val="0"/>
                <w:numId w:val="1"/>
              </w:numPr>
              <w:spacing w:before="100" w:beforeAutospacing="1" w:after="100" w:afterAutospacing="1" w:line="252" w:lineRule="auto"/>
              <w:jc w:val="both"/>
              <w:rPr>
                <w:rFonts w:ascii="RobustaTLPro-Regular" w:eastAsia="Calibri" w:hAnsi="RobustaTLPro-Regular" w:cs="Times New Roman"/>
                <w14:ligatures w14:val="none"/>
              </w:rPr>
            </w:pPr>
            <w:proofErr w:type="spellStart"/>
            <w:r w:rsidRPr="003F20D0">
              <w:rPr>
                <w:rFonts w:ascii="RobustaTLPro-Regular" w:eastAsia="Calibri" w:hAnsi="RobustaTLPro-Regular" w:cs="Times New Roman"/>
                <w14:ligatures w14:val="none"/>
              </w:rPr>
              <w:t>Silezers</w:t>
            </w:r>
            <w:proofErr w:type="spellEnd"/>
            <w:r w:rsidRPr="003F20D0">
              <w:rPr>
                <w:rFonts w:ascii="RobustaTLPro-Regular" w:eastAsia="Calibri" w:hAnsi="RobustaTLPro-Regular" w:cs="Times New Roman"/>
                <w14:ligatures w14:val="none"/>
              </w:rPr>
              <w:t>, Ropaži, Ropažu pagasts;</w:t>
            </w:r>
          </w:p>
          <w:p w14:paraId="1A40BC0E" w14:textId="77777777" w:rsidR="007622FD" w:rsidRPr="003F20D0" w:rsidRDefault="007622FD" w:rsidP="003F20D0">
            <w:pPr>
              <w:numPr>
                <w:ilvl w:val="0"/>
                <w:numId w:val="1"/>
              </w:numPr>
              <w:spacing w:before="100" w:beforeAutospacing="1" w:after="100" w:afterAutospacing="1" w:line="252" w:lineRule="auto"/>
              <w:jc w:val="both"/>
              <w:rPr>
                <w:rFonts w:ascii="RobustaTLPro-Regular" w:eastAsia="Calibri" w:hAnsi="RobustaTLPro-Regular" w:cs="Times New Roman"/>
                <w14:ligatures w14:val="none"/>
              </w:rPr>
            </w:pPr>
            <w:r w:rsidRPr="003F20D0">
              <w:rPr>
                <w:rFonts w:ascii="RobustaTLPro-Regular" w:eastAsia="Calibri" w:hAnsi="RobustaTLPro-Regular" w:cs="Times New Roman"/>
                <w14:ligatures w14:val="none"/>
              </w:rPr>
              <w:t>Vangažu ezers; Vangažu pilsēta;</w:t>
            </w:r>
          </w:p>
          <w:p w14:paraId="2A4DA7DD" w14:textId="5B719163" w:rsidR="00BC3CE1" w:rsidRPr="003F20D0" w:rsidRDefault="007622FD" w:rsidP="003F20D0">
            <w:pPr>
              <w:numPr>
                <w:ilvl w:val="0"/>
                <w:numId w:val="1"/>
              </w:numPr>
              <w:spacing w:before="100" w:beforeAutospacing="1" w:after="60" w:line="252" w:lineRule="auto"/>
              <w:jc w:val="both"/>
              <w:rPr>
                <w:rFonts w:ascii="RobustaTLPro-Regular" w:eastAsia="Calibri" w:hAnsi="RobustaTLPro-Regular" w:cs="Times New Roman"/>
                <w:color w:val="212529"/>
                <w14:ligatures w14:val="none"/>
              </w:rPr>
            </w:pPr>
            <w:r w:rsidRPr="003F20D0">
              <w:rPr>
                <w:rFonts w:ascii="RobustaTLPro-Regular" w:eastAsia="Calibri" w:hAnsi="RobustaTLPro-Regular" w:cs="Times New Roman"/>
                <w14:ligatures w14:val="none"/>
              </w:rPr>
              <w:t>"</w:t>
            </w:r>
            <w:proofErr w:type="spellStart"/>
            <w:r w:rsidRPr="003F20D0">
              <w:rPr>
                <w:rFonts w:ascii="RobustaTLPro-Regular" w:eastAsia="Calibri" w:hAnsi="RobustaTLPro-Regular" w:cs="Times New Roman"/>
                <w14:ligatures w14:val="none"/>
              </w:rPr>
              <w:t>Silezeri</w:t>
            </w:r>
            <w:proofErr w:type="spellEnd"/>
            <w:r w:rsidRPr="003F20D0">
              <w:rPr>
                <w:rFonts w:ascii="RobustaTLPro-Regular" w:eastAsia="Calibri" w:hAnsi="RobustaTLPro-Regular" w:cs="Times New Roman"/>
                <w14:ligatures w14:val="none"/>
              </w:rPr>
              <w:t>" Vangažu pilsēta.</w:t>
            </w:r>
          </w:p>
        </w:tc>
      </w:tr>
      <w:tr w:rsidR="00BC3CE1" w:rsidRPr="003F20D0" w14:paraId="0C44FB50" w14:textId="77777777" w:rsidTr="003F20D0">
        <w:tc>
          <w:tcPr>
            <w:tcW w:w="2802" w:type="dxa"/>
            <w:shd w:val="clear" w:color="auto" w:fill="auto"/>
          </w:tcPr>
          <w:p w14:paraId="71EED342" w14:textId="77777777" w:rsidR="00BC3CE1" w:rsidRPr="003F20D0" w:rsidRDefault="00BC3CE1" w:rsidP="003F20D0">
            <w:pPr>
              <w:jc w:val="both"/>
              <w:rPr>
                <w:rFonts w:ascii="Times New Roman" w:hAnsi="Times New Roman" w:cs="Times New Roman"/>
                <w:lang w:eastAsia="lv-LV"/>
                <w14:ligatures w14:val="none"/>
              </w:rPr>
            </w:pPr>
            <w:r w:rsidRPr="003F20D0">
              <w:rPr>
                <w:rFonts w:ascii="Times New Roman" w:hAnsi="Times New Roman" w:cs="Times New Roman"/>
                <w:lang w:eastAsia="lv-LV"/>
                <w14:ligatures w14:val="none"/>
              </w:rPr>
              <w:t>Priekšmeta apraksts:</w:t>
            </w:r>
          </w:p>
        </w:tc>
        <w:tc>
          <w:tcPr>
            <w:tcW w:w="6237" w:type="dxa"/>
            <w:shd w:val="clear" w:color="auto" w:fill="auto"/>
          </w:tcPr>
          <w:p w14:paraId="18C45C5C" w14:textId="4017FA48" w:rsidR="003F20D0" w:rsidRPr="003F20D0" w:rsidRDefault="007622FD" w:rsidP="003F20D0">
            <w:pPr>
              <w:jc w:val="both"/>
              <w:rPr>
                <w:rFonts w:ascii="Times New Roman" w:hAnsi="Times New Roman" w:cs="Times New Roman"/>
                <w:b/>
                <w:bCs/>
                <w:lang w:eastAsia="lv-LV"/>
                <w14:ligatures w14:val="none"/>
              </w:rPr>
            </w:pPr>
            <w:r w:rsidRPr="003F20D0">
              <w:rPr>
                <w:rFonts w:ascii="Times New Roman" w:hAnsi="Times New Roman" w:cs="Times New Roman"/>
                <w:b/>
                <w:bCs/>
                <w:lang w:eastAsia="lv-LV"/>
                <w14:ligatures w14:val="none"/>
              </w:rPr>
              <w:t>Ropažu novada neoficiālo peldvietu ūdens kvalitātes monitorings.</w:t>
            </w:r>
          </w:p>
          <w:p w14:paraId="00C2D1BB" w14:textId="231A5A0D" w:rsidR="007622FD" w:rsidRPr="003F20D0" w:rsidRDefault="007622FD" w:rsidP="003F20D0">
            <w:pPr>
              <w:jc w:val="both"/>
              <w:rPr>
                <w:rFonts w:ascii="Times New Roman" w:hAnsi="Times New Roman" w:cs="Times New Roman"/>
                <w:lang w:eastAsia="lv-LV"/>
                <w14:ligatures w14:val="none"/>
              </w:rPr>
            </w:pPr>
            <w:r w:rsidRPr="003F20D0">
              <w:rPr>
                <w:rFonts w:ascii="Times New Roman" w:hAnsi="Times New Roman" w:cs="Times New Roman"/>
                <w:lang w:eastAsia="lv-LV"/>
                <w14:ligatures w14:val="none"/>
              </w:rPr>
              <w:t xml:space="preserve">Nepieciešams veikt peldūdens paraugu </w:t>
            </w:r>
            <w:r w:rsidR="00B73ADF">
              <w:rPr>
                <w:rFonts w:ascii="Times New Roman" w:hAnsi="Times New Roman" w:cs="Times New Roman"/>
                <w:lang w:eastAsia="lv-LV"/>
                <w14:ligatures w14:val="none"/>
              </w:rPr>
              <w:t xml:space="preserve">sertificētas </w:t>
            </w:r>
            <w:r w:rsidRPr="003F20D0">
              <w:rPr>
                <w:rFonts w:ascii="Times New Roman" w:hAnsi="Times New Roman" w:cs="Times New Roman"/>
                <w:lang w:eastAsia="lv-LV"/>
                <w14:ligatures w14:val="none"/>
              </w:rPr>
              <w:t xml:space="preserve">laboratoriskās analīzes (zarnu </w:t>
            </w:r>
            <w:proofErr w:type="spellStart"/>
            <w:r w:rsidRPr="003F20D0">
              <w:rPr>
                <w:rFonts w:ascii="Times New Roman" w:hAnsi="Times New Roman" w:cs="Times New Roman"/>
                <w:lang w:eastAsia="lv-LV"/>
                <w14:ligatures w14:val="none"/>
              </w:rPr>
              <w:t>enterokoki</w:t>
            </w:r>
            <w:proofErr w:type="spellEnd"/>
            <w:r w:rsidRPr="003F20D0">
              <w:rPr>
                <w:rFonts w:ascii="Times New Roman" w:hAnsi="Times New Roman" w:cs="Times New Roman"/>
                <w:lang w:eastAsia="lv-LV"/>
                <w14:ligatures w14:val="none"/>
              </w:rPr>
              <w:t xml:space="preserve">, </w:t>
            </w:r>
            <w:proofErr w:type="spellStart"/>
            <w:r w:rsidRPr="003F20D0">
              <w:rPr>
                <w:rFonts w:ascii="Times New Roman" w:hAnsi="Times New Roman" w:cs="Times New Roman"/>
                <w:lang w:eastAsia="lv-LV"/>
                <w14:ligatures w14:val="none"/>
              </w:rPr>
              <w:t>Escherichia</w:t>
            </w:r>
            <w:proofErr w:type="spellEnd"/>
            <w:r w:rsidRPr="003F20D0">
              <w:rPr>
                <w:rFonts w:ascii="Times New Roman" w:hAnsi="Times New Roman" w:cs="Times New Roman"/>
                <w:lang w:eastAsia="lv-LV"/>
                <w14:ligatures w14:val="none"/>
              </w:rPr>
              <w:t xml:space="preserve"> </w:t>
            </w:r>
            <w:proofErr w:type="spellStart"/>
            <w:r w:rsidRPr="003F20D0">
              <w:rPr>
                <w:rFonts w:ascii="Times New Roman" w:hAnsi="Times New Roman" w:cs="Times New Roman"/>
                <w:lang w:eastAsia="lv-LV"/>
                <w14:ligatures w14:val="none"/>
              </w:rPr>
              <w:t>coli</w:t>
            </w:r>
            <w:proofErr w:type="spellEnd"/>
            <w:r w:rsidRPr="003F20D0">
              <w:rPr>
                <w:rFonts w:ascii="Times New Roman" w:hAnsi="Times New Roman" w:cs="Times New Roman"/>
                <w:lang w:eastAsia="lv-LV"/>
                <w14:ligatures w14:val="none"/>
              </w:rPr>
              <w:t xml:space="preserve">) Ropažu novada pašvaldības norādītajās neoficiālajās peldvietās. Mikrobioloģiskais rādītājs - E </w:t>
            </w:r>
            <w:proofErr w:type="spellStart"/>
            <w:r w:rsidRPr="003F20D0">
              <w:rPr>
                <w:rFonts w:ascii="Times New Roman" w:hAnsi="Times New Roman" w:cs="Times New Roman"/>
                <w:lang w:eastAsia="lv-LV"/>
                <w14:ligatures w14:val="none"/>
              </w:rPr>
              <w:t>coli</w:t>
            </w:r>
            <w:proofErr w:type="spellEnd"/>
            <w:r w:rsidRPr="003F20D0">
              <w:rPr>
                <w:rFonts w:ascii="Times New Roman" w:hAnsi="Times New Roman" w:cs="Times New Roman"/>
                <w:lang w:eastAsia="lv-LV"/>
                <w14:ligatures w14:val="none"/>
              </w:rPr>
              <w:t xml:space="preserve"> skaits, zarnu </w:t>
            </w:r>
            <w:proofErr w:type="spellStart"/>
            <w:r w:rsidRPr="003F20D0">
              <w:rPr>
                <w:rFonts w:ascii="Times New Roman" w:hAnsi="Times New Roman" w:cs="Times New Roman"/>
                <w:lang w:eastAsia="lv-LV"/>
                <w14:ligatures w14:val="none"/>
              </w:rPr>
              <w:t>enterekoku</w:t>
            </w:r>
            <w:proofErr w:type="spellEnd"/>
            <w:r w:rsidRPr="003F20D0">
              <w:rPr>
                <w:rFonts w:ascii="Times New Roman" w:hAnsi="Times New Roman" w:cs="Times New Roman"/>
                <w:lang w:eastAsia="lv-LV"/>
                <w14:ligatures w14:val="none"/>
              </w:rPr>
              <w:t xml:space="preserve"> skaits. Kā arī zilaļģes rādītājus, ja peldvietā konstatē lielu aļģu daudzumu, gadījumos kad ir aizdomas par zilaļģu piesārņojumu.  </w:t>
            </w:r>
          </w:p>
          <w:p w14:paraId="4CF49D09" w14:textId="515EFF1E" w:rsidR="007622FD" w:rsidRPr="003F20D0" w:rsidRDefault="007622FD" w:rsidP="003F20D0">
            <w:pPr>
              <w:jc w:val="both"/>
              <w:rPr>
                <w:rFonts w:ascii="Times New Roman" w:hAnsi="Times New Roman" w:cs="Times New Roman"/>
                <w:lang w:eastAsia="lv-LV"/>
                <w14:ligatures w14:val="none"/>
              </w:rPr>
            </w:pPr>
            <w:r w:rsidRPr="003F20D0">
              <w:rPr>
                <w:rFonts w:ascii="Times New Roman" w:hAnsi="Times New Roman" w:cs="Times New Roman"/>
                <w:lang w:eastAsia="lv-LV"/>
                <w14:ligatures w14:val="none"/>
              </w:rPr>
              <w:t xml:space="preserve">Peldvietu ūdens vizuālie novērojumi: zilaļģu un citu fitoplanktona aļģu ziedēšana, naftas produkti, virsmas aktīvās vielas, piesārņojums </w:t>
            </w:r>
            <w:r w:rsidRPr="003F20D0">
              <w:rPr>
                <w:rFonts w:ascii="Times New Roman" w:hAnsi="Times New Roman" w:cs="Times New Roman"/>
                <w:lang w:eastAsia="lv-LV"/>
                <w14:ligatures w14:val="none"/>
              </w:rPr>
              <w:lastRenderedPageBreak/>
              <w:t>ar peldošiem un citiem atkritumiem. Informēt</w:t>
            </w:r>
            <w:r w:rsidR="004A1520" w:rsidRPr="003F20D0">
              <w:rPr>
                <w:rFonts w:ascii="Times New Roman" w:hAnsi="Times New Roman" w:cs="Times New Roman"/>
                <w:lang w:eastAsia="lv-LV"/>
                <w14:ligatures w14:val="none"/>
              </w:rPr>
              <w:t>,</w:t>
            </w:r>
            <w:r w:rsidRPr="003F20D0">
              <w:rPr>
                <w:rFonts w:ascii="Times New Roman" w:hAnsi="Times New Roman" w:cs="Times New Roman"/>
                <w:lang w:eastAsia="lv-LV"/>
                <w14:ligatures w14:val="none"/>
              </w:rPr>
              <w:t xml:space="preserve"> ja tiek konstatēta kanalizāciju noplūde minētajās lokācijās.</w:t>
            </w:r>
          </w:p>
          <w:p w14:paraId="552CB075" w14:textId="77777777" w:rsidR="00CF3D92" w:rsidRDefault="007622FD" w:rsidP="003F20D0">
            <w:pPr>
              <w:jc w:val="both"/>
              <w:rPr>
                <w:rFonts w:ascii="Times New Roman" w:hAnsi="Times New Roman" w:cs="Times New Roman"/>
                <w:lang w:eastAsia="lv-LV"/>
                <w14:ligatures w14:val="none"/>
              </w:rPr>
            </w:pPr>
            <w:r w:rsidRPr="003F20D0">
              <w:rPr>
                <w:rFonts w:ascii="Times New Roman" w:hAnsi="Times New Roman" w:cs="Times New Roman"/>
                <w:lang w:eastAsia="lv-LV"/>
                <w14:ligatures w14:val="none"/>
              </w:rPr>
              <w:t>Sniegt konsultācijas par peldvietas īpašnieka rīcību neatbilstošu rezultātu gadījumos, īstermiņa piesārņojums u.c. ar pel</w:t>
            </w:r>
            <w:r w:rsidR="00EC23EF">
              <w:rPr>
                <w:rFonts w:ascii="Times New Roman" w:hAnsi="Times New Roman" w:cs="Times New Roman"/>
                <w:lang w:eastAsia="lv-LV"/>
                <w14:ligatures w14:val="none"/>
              </w:rPr>
              <w:t xml:space="preserve">dvietām saistītiem jautājumiem. </w:t>
            </w:r>
          </w:p>
          <w:p w14:paraId="5F392FFF" w14:textId="2E7A659A" w:rsidR="007622FD" w:rsidRPr="003F20D0" w:rsidRDefault="00EC23EF" w:rsidP="003F20D0">
            <w:pPr>
              <w:jc w:val="both"/>
              <w:rPr>
                <w:rFonts w:ascii="Times New Roman" w:hAnsi="Times New Roman" w:cs="Times New Roman"/>
                <w:lang w:eastAsia="lv-LV"/>
                <w14:ligatures w14:val="none"/>
              </w:rPr>
            </w:pPr>
            <w:r>
              <w:rPr>
                <w:rFonts w:ascii="Times New Roman" w:hAnsi="Times New Roman" w:cs="Times New Roman"/>
                <w:lang w:eastAsia="lv-LV"/>
                <w14:ligatures w14:val="none"/>
              </w:rPr>
              <w:t>J</w:t>
            </w:r>
            <w:r w:rsidRPr="00EC23EF">
              <w:rPr>
                <w:rFonts w:ascii="Times New Roman" w:hAnsi="Times New Roman" w:cs="Times New Roman"/>
                <w:lang w:eastAsia="lv-LV"/>
                <w14:ligatures w14:val="none"/>
              </w:rPr>
              <w:t xml:space="preserve">a konstatēts īstermiņa piesārņojums, papildus </w:t>
            </w:r>
            <w:r w:rsidR="00FF6CE7">
              <w:rPr>
                <w:rFonts w:ascii="Times New Roman" w:hAnsi="Times New Roman" w:cs="Times New Roman"/>
                <w:lang w:eastAsia="lv-LV"/>
                <w14:ligatures w14:val="none"/>
              </w:rPr>
              <w:t xml:space="preserve">pēc (72 </w:t>
            </w:r>
            <w:proofErr w:type="spellStart"/>
            <w:r w:rsidR="00FF6CE7">
              <w:rPr>
                <w:rFonts w:ascii="Times New Roman" w:hAnsi="Times New Roman" w:cs="Times New Roman"/>
                <w:lang w:eastAsia="lv-LV"/>
                <w14:ligatures w14:val="none"/>
              </w:rPr>
              <w:t>st</w:t>
            </w:r>
            <w:proofErr w:type="spellEnd"/>
            <w:r w:rsidR="00FF6CE7">
              <w:rPr>
                <w:rFonts w:ascii="Times New Roman" w:hAnsi="Times New Roman" w:cs="Times New Roman"/>
                <w:lang w:eastAsia="lv-LV"/>
                <w14:ligatures w14:val="none"/>
              </w:rPr>
              <w:t xml:space="preserve">) 3 dienām </w:t>
            </w:r>
            <w:r w:rsidRPr="00EC23EF">
              <w:rPr>
                <w:rFonts w:ascii="Times New Roman" w:hAnsi="Times New Roman" w:cs="Times New Roman"/>
                <w:lang w:eastAsia="lv-LV"/>
                <w14:ligatures w14:val="none"/>
              </w:rPr>
              <w:t>ņem vēl vienu ūdens paraugu, lai apstiprinātu, ka ūdens vairs nav piesārņots.</w:t>
            </w:r>
          </w:p>
          <w:p w14:paraId="2FF34439" w14:textId="77777777" w:rsidR="007622FD" w:rsidRPr="003F20D0" w:rsidRDefault="007622FD" w:rsidP="003F20D0">
            <w:pPr>
              <w:jc w:val="both"/>
              <w:rPr>
                <w:rFonts w:ascii="Times New Roman" w:hAnsi="Times New Roman" w:cs="Times New Roman"/>
                <w:lang w:eastAsia="lv-LV"/>
                <w14:ligatures w14:val="none"/>
              </w:rPr>
            </w:pPr>
            <w:r w:rsidRPr="003F20D0">
              <w:rPr>
                <w:rFonts w:ascii="Times New Roman" w:hAnsi="Times New Roman" w:cs="Times New Roman"/>
                <w:lang w:eastAsia="lv-LV"/>
                <w14:ligatures w14:val="none"/>
              </w:rPr>
              <w:t>Sniegt atzinumu sadarbībā ar Veselības inspekciju par peldvietas ūdens kvalitāti un rekomendācijas par ierobežojumiem peldēties.</w:t>
            </w:r>
          </w:p>
          <w:p w14:paraId="722B901F" w14:textId="21C4D8D7" w:rsidR="007622FD" w:rsidRPr="003F20D0" w:rsidRDefault="007622FD" w:rsidP="00CF3D92">
            <w:pPr>
              <w:jc w:val="both"/>
              <w:rPr>
                <w:rFonts w:ascii="Times New Roman" w:hAnsi="Times New Roman" w:cs="Times New Roman"/>
                <w:lang w:eastAsia="lv-LV"/>
                <w14:ligatures w14:val="none"/>
              </w:rPr>
            </w:pPr>
            <w:r w:rsidRPr="003F20D0">
              <w:rPr>
                <w:rFonts w:ascii="Times New Roman" w:hAnsi="Times New Roman" w:cs="Times New Roman"/>
                <w:lang w:eastAsia="lv-LV"/>
                <w14:ligatures w14:val="none"/>
              </w:rPr>
              <w:t xml:space="preserve">Analīzes veicamas peldsezonas laikā </w:t>
            </w:r>
            <w:r w:rsidR="00E12A67" w:rsidRPr="00E12A67">
              <w:rPr>
                <w:rFonts w:ascii="Times New Roman" w:hAnsi="Times New Roman" w:cs="Times New Roman"/>
                <w:lang w:eastAsia="lv-LV"/>
                <w14:ligatures w14:val="none"/>
              </w:rPr>
              <w:t xml:space="preserve">atbilstoši 2017. gada 1. decembra MK noteikumiem Nr. 692 "Peldvietas izveidošanas, uzturēšanas un ūdens kvalitātes pārvaldības kārtība" 23.2. punktam </w:t>
            </w:r>
            <w:r w:rsidR="00E12A67">
              <w:rPr>
                <w:rFonts w:ascii="Times New Roman" w:hAnsi="Times New Roman" w:cs="Times New Roman"/>
                <w:lang w:eastAsia="lv-LV"/>
                <w14:ligatures w14:val="none"/>
              </w:rPr>
              <w:t xml:space="preserve">- </w:t>
            </w:r>
            <w:r w:rsidR="00E12A67" w:rsidRPr="00E12A67">
              <w:rPr>
                <w:rFonts w:ascii="Times New Roman" w:hAnsi="Times New Roman" w:cs="Times New Roman"/>
                <w:lang w:eastAsia="lv-LV"/>
                <w14:ligatures w14:val="none"/>
              </w:rPr>
              <w:t xml:space="preserve">vienu reizi mēnesī. Ka noteikts šo noteikumu 20.punktā peldsezonā </w:t>
            </w:r>
            <w:r w:rsidRPr="003F20D0">
              <w:rPr>
                <w:rFonts w:ascii="Times New Roman" w:hAnsi="Times New Roman" w:cs="Times New Roman"/>
                <w:lang w:eastAsia="lv-LV"/>
                <w14:ligatures w14:val="none"/>
              </w:rPr>
              <w:t xml:space="preserve">no </w:t>
            </w:r>
            <w:r w:rsidR="00EC23EF">
              <w:rPr>
                <w:rFonts w:ascii="Times New Roman" w:hAnsi="Times New Roman" w:cs="Times New Roman"/>
                <w:lang w:eastAsia="lv-LV"/>
                <w14:ligatures w14:val="none"/>
              </w:rPr>
              <w:t>15.</w:t>
            </w:r>
            <w:r w:rsidRPr="003F20D0">
              <w:rPr>
                <w:rFonts w:ascii="Times New Roman" w:hAnsi="Times New Roman" w:cs="Times New Roman"/>
                <w:lang w:eastAsia="lv-LV"/>
                <w14:ligatures w14:val="none"/>
              </w:rPr>
              <w:t xml:space="preserve">maija līdz </w:t>
            </w:r>
            <w:r w:rsidR="00EC23EF">
              <w:rPr>
                <w:rFonts w:ascii="Times New Roman" w:hAnsi="Times New Roman" w:cs="Times New Roman"/>
                <w:lang w:eastAsia="lv-LV"/>
                <w14:ligatures w14:val="none"/>
              </w:rPr>
              <w:t>15.</w:t>
            </w:r>
            <w:r w:rsidRPr="003F20D0">
              <w:rPr>
                <w:rFonts w:ascii="Times New Roman" w:hAnsi="Times New Roman" w:cs="Times New Roman"/>
                <w:lang w:eastAsia="lv-LV"/>
                <w14:ligatures w14:val="none"/>
              </w:rPr>
              <w:t xml:space="preserve">septembrim </w:t>
            </w:r>
            <w:r w:rsidR="00CF3D92">
              <w:rPr>
                <w:rFonts w:ascii="Times New Roman" w:hAnsi="Times New Roman" w:cs="Times New Roman"/>
                <w:lang w:eastAsia="lv-LV"/>
                <w14:ligatures w14:val="none"/>
              </w:rPr>
              <w:t>un pielikumā 5.pielikumā minētajiem p</w:t>
            </w:r>
            <w:r w:rsidR="00CF3D92" w:rsidRPr="00CF3D92">
              <w:rPr>
                <w:rFonts w:ascii="Times New Roman" w:hAnsi="Times New Roman" w:cs="Times New Roman"/>
                <w:lang w:eastAsia="lv-LV"/>
                <w14:ligatures w14:val="none"/>
              </w:rPr>
              <w:t>eldvietu ūdens monitoringa rādītāji</w:t>
            </w:r>
            <w:r w:rsidR="00CF3D92">
              <w:rPr>
                <w:rFonts w:ascii="Times New Roman" w:hAnsi="Times New Roman" w:cs="Times New Roman"/>
                <w:lang w:eastAsia="lv-LV"/>
                <w14:ligatures w14:val="none"/>
              </w:rPr>
              <w:t>em</w:t>
            </w:r>
            <w:r w:rsidR="00CF3D92" w:rsidRPr="00CF3D92">
              <w:rPr>
                <w:rFonts w:ascii="Times New Roman" w:hAnsi="Times New Roman" w:cs="Times New Roman"/>
                <w:lang w:eastAsia="lv-LV"/>
                <w14:ligatures w14:val="none"/>
              </w:rPr>
              <w:t xml:space="preserve"> un kvalitātes kritēriji</w:t>
            </w:r>
            <w:r w:rsidR="00CF3D92">
              <w:rPr>
                <w:rFonts w:ascii="Times New Roman" w:hAnsi="Times New Roman" w:cs="Times New Roman"/>
                <w:lang w:eastAsia="lv-LV"/>
                <w14:ligatures w14:val="none"/>
              </w:rPr>
              <w:t>em</w:t>
            </w:r>
            <w:r w:rsidRPr="003F20D0">
              <w:rPr>
                <w:rFonts w:ascii="Times New Roman" w:hAnsi="Times New Roman" w:cs="Times New Roman"/>
                <w:lang w:eastAsia="lv-LV"/>
                <w14:ligatures w14:val="none"/>
              </w:rPr>
              <w:t>. Peldūdens paraugus vēlams ievākt līdz vēlākais 20.datumam.</w:t>
            </w:r>
          </w:p>
        </w:tc>
      </w:tr>
      <w:tr w:rsidR="00BC3CE1" w:rsidRPr="003F20D0" w14:paraId="47E6D8A1" w14:textId="77777777" w:rsidTr="003F20D0">
        <w:tc>
          <w:tcPr>
            <w:tcW w:w="2802" w:type="dxa"/>
            <w:shd w:val="clear" w:color="auto" w:fill="auto"/>
          </w:tcPr>
          <w:p w14:paraId="4D69DDE4" w14:textId="3D98C393" w:rsidR="00BC3CE1" w:rsidRPr="003F20D0" w:rsidRDefault="00BC3CE1" w:rsidP="003F20D0">
            <w:pPr>
              <w:jc w:val="both"/>
              <w:rPr>
                <w:rFonts w:ascii="Times New Roman" w:hAnsi="Times New Roman" w:cs="Times New Roman"/>
                <w:lang w:eastAsia="lv-LV"/>
                <w14:ligatures w14:val="none"/>
              </w:rPr>
            </w:pPr>
            <w:r w:rsidRPr="003F20D0">
              <w:rPr>
                <w:rFonts w:ascii="Times New Roman" w:hAnsi="Times New Roman" w:cs="Times New Roman"/>
                <w:lang w:eastAsia="lv-LV"/>
                <w14:ligatures w14:val="none"/>
              </w:rPr>
              <w:lastRenderedPageBreak/>
              <w:t>Līguma izpildes laiks:</w:t>
            </w:r>
          </w:p>
        </w:tc>
        <w:tc>
          <w:tcPr>
            <w:tcW w:w="6237" w:type="dxa"/>
            <w:shd w:val="clear" w:color="auto" w:fill="auto"/>
          </w:tcPr>
          <w:p w14:paraId="4DB26986" w14:textId="4D618A40" w:rsidR="003D3EFA" w:rsidRDefault="007622FD" w:rsidP="003F20D0">
            <w:pPr>
              <w:jc w:val="both"/>
              <w:rPr>
                <w:rFonts w:ascii="Times New Roman" w:hAnsi="Times New Roman" w:cs="Times New Roman"/>
                <w:lang w:eastAsia="lv-LV"/>
                <w14:ligatures w14:val="none"/>
              </w:rPr>
            </w:pPr>
            <w:r w:rsidRPr="003F20D0">
              <w:rPr>
                <w:rFonts w:ascii="Times New Roman" w:hAnsi="Times New Roman" w:cs="Times New Roman"/>
                <w:lang w:eastAsia="lv-LV"/>
                <w14:ligatures w14:val="none"/>
              </w:rPr>
              <w:t>2024.gada</w:t>
            </w:r>
            <w:r w:rsidR="003D3EFA">
              <w:rPr>
                <w:rFonts w:ascii="Times New Roman" w:hAnsi="Times New Roman" w:cs="Times New Roman"/>
                <w:lang w:eastAsia="lv-LV"/>
                <w14:ligatures w14:val="none"/>
              </w:rPr>
              <w:t xml:space="preserve"> </w:t>
            </w:r>
            <w:r w:rsidR="003F20D0">
              <w:rPr>
                <w:rFonts w:ascii="Times New Roman" w:hAnsi="Times New Roman" w:cs="Times New Roman"/>
                <w:lang w:eastAsia="lv-LV"/>
                <w14:ligatures w14:val="none"/>
              </w:rPr>
              <w:t xml:space="preserve">vasaras </w:t>
            </w:r>
            <w:r w:rsidR="00D76AFA">
              <w:rPr>
                <w:rFonts w:ascii="Times New Roman" w:hAnsi="Times New Roman" w:cs="Times New Roman"/>
                <w:lang w:eastAsia="lv-LV"/>
                <w14:ligatures w14:val="none"/>
              </w:rPr>
              <w:t xml:space="preserve">peldsezonas </w:t>
            </w:r>
            <w:r w:rsidR="003F20D0">
              <w:rPr>
                <w:rFonts w:ascii="Times New Roman" w:hAnsi="Times New Roman" w:cs="Times New Roman"/>
                <w:lang w:eastAsia="lv-LV"/>
                <w14:ligatures w14:val="none"/>
              </w:rPr>
              <w:t>periods</w:t>
            </w:r>
            <w:r w:rsidR="00D76AFA">
              <w:rPr>
                <w:rFonts w:ascii="Times New Roman" w:hAnsi="Times New Roman" w:cs="Times New Roman"/>
                <w:lang w:eastAsia="lv-LV"/>
                <w14:ligatures w14:val="none"/>
              </w:rPr>
              <w:t xml:space="preserve"> </w:t>
            </w:r>
            <w:r w:rsidR="004A1520" w:rsidRPr="003F20D0">
              <w:rPr>
                <w:rFonts w:ascii="Times New Roman" w:hAnsi="Times New Roman" w:cs="Times New Roman"/>
                <w:lang w:eastAsia="lv-LV"/>
                <w14:ligatures w14:val="none"/>
              </w:rPr>
              <w:t xml:space="preserve">(atlikusī peldsezona) </w:t>
            </w:r>
            <w:r w:rsidRPr="003F20D0">
              <w:rPr>
                <w:rFonts w:ascii="Times New Roman" w:hAnsi="Times New Roman" w:cs="Times New Roman"/>
                <w:lang w:eastAsia="lv-LV"/>
                <w14:ligatures w14:val="none"/>
              </w:rPr>
              <w:t xml:space="preserve">un 2025.gada </w:t>
            </w:r>
            <w:r w:rsidR="00D76AFA">
              <w:rPr>
                <w:rFonts w:ascii="Times New Roman" w:hAnsi="Times New Roman" w:cs="Times New Roman"/>
                <w:lang w:eastAsia="lv-LV"/>
                <w14:ligatures w14:val="none"/>
              </w:rPr>
              <w:t xml:space="preserve">vasaras </w:t>
            </w:r>
            <w:r w:rsidRPr="003F20D0">
              <w:rPr>
                <w:rFonts w:ascii="Times New Roman" w:hAnsi="Times New Roman" w:cs="Times New Roman"/>
                <w:lang w:eastAsia="lv-LV"/>
                <w14:ligatures w14:val="none"/>
              </w:rPr>
              <w:t>peldsezona</w:t>
            </w:r>
            <w:r w:rsidR="00D76AFA">
              <w:rPr>
                <w:rFonts w:ascii="Times New Roman" w:hAnsi="Times New Roman" w:cs="Times New Roman"/>
                <w:lang w:eastAsia="lv-LV"/>
                <w14:ligatures w14:val="none"/>
              </w:rPr>
              <w:t xml:space="preserve">s periods līdz </w:t>
            </w:r>
            <w:r w:rsidRPr="003F20D0">
              <w:rPr>
                <w:rFonts w:ascii="Times New Roman" w:hAnsi="Times New Roman" w:cs="Times New Roman"/>
                <w:lang w:eastAsia="lv-LV"/>
                <w14:ligatures w14:val="none"/>
              </w:rPr>
              <w:t>30.09.2025</w:t>
            </w:r>
            <w:r w:rsidR="003D3EFA">
              <w:rPr>
                <w:rFonts w:ascii="Times New Roman" w:hAnsi="Times New Roman" w:cs="Times New Roman"/>
                <w:lang w:eastAsia="lv-LV"/>
                <w14:ligatures w14:val="none"/>
              </w:rPr>
              <w:t xml:space="preserve">, pēc abpusēji parakstīta līguma. </w:t>
            </w:r>
          </w:p>
          <w:p w14:paraId="717245A6" w14:textId="19700B97" w:rsidR="00D76AFA" w:rsidRPr="003F20D0" w:rsidRDefault="00D76AFA" w:rsidP="003F20D0">
            <w:pPr>
              <w:jc w:val="both"/>
              <w:rPr>
                <w:rFonts w:ascii="Times New Roman" w:hAnsi="Times New Roman" w:cs="Times New Roman"/>
                <w:lang w:eastAsia="lv-LV"/>
                <w14:ligatures w14:val="none"/>
              </w:rPr>
            </w:pPr>
          </w:p>
        </w:tc>
      </w:tr>
      <w:tr w:rsidR="00BC3CE1" w:rsidRPr="003B14D7" w14:paraId="77D1E9DC" w14:textId="77777777" w:rsidTr="003F20D0">
        <w:tc>
          <w:tcPr>
            <w:tcW w:w="2802" w:type="dxa"/>
            <w:shd w:val="clear" w:color="auto" w:fill="auto"/>
          </w:tcPr>
          <w:p w14:paraId="7E1184E8" w14:textId="77777777" w:rsidR="00BC3CE1" w:rsidRPr="003F20D0" w:rsidRDefault="00BC3CE1" w:rsidP="003F20D0">
            <w:pPr>
              <w:jc w:val="both"/>
              <w:rPr>
                <w:rFonts w:ascii="Times New Roman" w:hAnsi="Times New Roman" w:cs="Times New Roman"/>
                <w:lang w:eastAsia="lv-LV"/>
                <w14:ligatures w14:val="none"/>
              </w:rPr>
            </w:pPr>
            <w:r w:rsidRPr="003F20D0">
              <w:rPr>
                <w:rFonts w:ascii="Times New Roman" w:hAnsi="Times New Roman" w:cs="Times New Roman"/>
                <w:lang w:eastAsia="lv-LV"/>
                <w14:ligatures w14:val="none"/>
              </w:rPr>
              <w:t>Izmaksas, kas jāiekļauj cenā:</w:t>
            </w:r>
          </w:p>
        </w:tc>
        <w:tc>
          <w:tcPr>
            <w:tcW w:w="6237" w:type="dxa"/>
            <w:shd w:val="clear" w:color="auto" w:fill="auto"/>
          </w:tcPr>
          <w:p w14:paraId="161B1B2F" w14:textId="3412604B" w:rsidR="003D3EFA" w:rsidRPr="003D3EFA" w:rsidRDefault="003D3EFA" w:rsidP="003D3EFA">
            <w:pPr>
              <w:jc w:val="both"/>
              <w:rPr>
                <w:rFonts w:ascii="Times New Roman" w:hAnsi="Times New Roman" w:cs="Times New Roman"/>
                <w:iCs/>
                <w:lang w:eastAsia="lv-LV"/>
                <w14:ligatures w14:val="none"/>
              </w:rPr>
            </w:pPr>
            <w:r w:rsidRPr="003D3EFA">
              <w:rPr>
                <w:rFonts w:ascii="Times New Roman" w:hAnsi="Times New Roman" w:cs="Times New Roman"/>
                <w:iCs/>
                <w:lang w:eastAsia="lv-LV"/>
                <w14:ligatures w14:val="none"/>
              </w:rPr>
              <w:t xml:space="preserve">Visas izmaksas, kas saistītas ar pakalpojuma izpildi tai skaitā laboratoriskie analīžu mērījumi u.c. </w:t>
            </w:r>
          </w:p>
          <w:p w14:paraId="0124B21E" w14:textId="34911B62" w:rsidR="003D3EFA" w:rsidRPr="003D3EFA" w:rsidRDefault="003D3EFA" w:rsidP="003D3EFA">
            <w:pPr>
              <w:jc w:val="both"/>
              <w:rPr>
                <w:rFonts w:ascii="Times New Roman" w:hAnsi="Times New Roman" w:cs="Times New Roman"/>
                <w:iCs/>
                <w:lang w:eastAsia="lv-LV"/>
                <w14:ligatures w14:val="none"/>
              </w:rPr>
            </w:pPr>
          </w:p>
        </w:tc>
      </w:tr>
    </w:tbl>
    <w:p w14:paraId="4B058945" w14:textId="77777777" w:rsidR="00BC3CE1" w:rsidRPr="003B14D7" w:rsidRDefault="00BC3CE1" w:rsidP="003F20D0">
      <w:pPr>
        <w:spacing w:after="0"/>
        <w:jc w:val="both"/>
        <w:rPr>
          <w:rFonts w:ascii="Times New Roman" w:hAnsi="Times New Roman" w:cs="Times New Roman"/>
          <w:kern w:val="0"/>
          <w:lang w:eastAsia="lv-LV"/>
          <w14:ligatures w14:val="none"/>
        </w:rPr>
      </w:pPr>
    </w:p>
    <w:p w14:paraId="64F714BE" w14:textId="77777777" w:rsidR="00BC3CE1" w:rsidRDefault="00BC3CE1" w:rsidP="00BC3CE1">
      <w:pPr>
        <w:tabs>
          <w:tab w:val="left" w:pos="629"/>
        </w:tabs>
        <w:spacing w:after="0"/>
        <w:jc w:val="both"/>
        <w:rPr>
          <w:rFonts w:ascii="Times New Roman" w:eastAsia="Calibri" w:hAnsi="Times New Roman" w:cs="Times New Roman"/>
          <w:kern w:val="0"/>
          <w:lang w:eastAsia="lv-LV"/>
          <w14:ligatures w14:val="none"/>
        </w:rPr>
      </w:pPr>
    </w:p>
    <w:p w14:paraId="2E6FF41C" w14:textId="4CC80FEF" w:rsidR="003F20D0" w:rsidRPr="003B14D7" w:rsidRDefault="003F20D0" w:rsidP="00BC3CE1">
      <w:pPr>
        <w:tabs>
          <w:tab w:val="left" w:pos="629"/>
        </w:tabs>
        <w:spacing w:after="0"/>
        <w:jc w:val="both"/>
        <w:rPr>
          <w:rFonts w:ascii="Times New Roman" w:eastAsia="Calibri" w:hAnsi="Times New Roman" w:cs="Times New Roman"/>
          <w:kern w:val="0"/>
          <w:lang w:eastAsia="lv-LV"/>
          <w14:ligatures w14:val="none"/>
        </w:rPr>
        <w:sectPr w:rsidR="003F20D0" w:rsidRPr="003B14D7" w:rsidSect="009170A7">
          <w:pgSz w:w="11906" w:h="16838"/>
          <w:pgMar w:top="1134" w:right="1134" w:bottom="1134" w:left="1701" w:header="708" w:footer="0" w:gutter="0"/>
          <w:cols w:space="708"/>
          <w:docGrid w:linePitch="360"/>
        </w:sectPr>
      </w:pPr>
    </w:p>
    <w:p w14:paraId="6798383F" w14:textId="77777777" w:rsidR="00BC3CE1" w:rsidRPr="003B14D7" w:rsidRDefault="00BC3CE1" w:rsidP="003F20D0">
      <w:pPr>
        <w:spacing w:after="0"/>
        <w:rPr>
          <w:rFonts w:ascii="Times New Roman" w:hAnsi="Times New Roman" w:cs="Times New Roman"/>
          <w:kern w:val="0"/>
          <w:sz w:val="20"/>
          <w:szCs w:val="20"/>
          <w:lang w:eastAsia="lv-LV"/>
          <w14:ligatures w14:val="none"/>
        </w:rPr>
      </w:pPr>
    </w:p>
    <w:p w14:paraId="55B2B71B" w14:textId="77777777" w:rsidR="00BC3CE1" w:rsidRPr="003B14D7" w:rsidRDefault="00BC3CE1" w:rsidP="00BC3CE1">
      <w:pPr>
        <w:spacing w:after="0"/>
        <w:jc w:val="center"/>
        <w:rPr>
          <w:rFonts w:ascii="Times New Roman" w:hAnsi="Times New Roman" w:cs="Times New Roman"/>
          <w:b/>
          <w:kern w:val="0"/>
          <w:sz w:val="24"/>
          <w:szCs w:val="24"/>
          <w:lang w:eastAsia="lv-LV"/>
          <w14:ligatures w14:val="none"/>
        </w:rPr>
      </w:pPr>
      <w:r w:rsidRPr="003B14D7">
        <w:rPr>
          <w:rFonts w:ascii="Times New Roman" w:hAnsi="Times New Roman" w:cs="Times New Roman"/>
          <w:b/>
          <w:kern w:val="0"/>
          <w:sz w:val="24"/>
          <w:szCs w:val="24"/>
          <w:lang w:eastAsia="lv-LV"/>
          <w14:ligatures w14:val="none"/>
        </w:rPr>
        <w:t>PIETEIKUMS DALĪBAI CENU APTAUJĀ</w:t>
      </w:r>
    </w:p>
    <w:p w14:paraId="44276811" w14:textId="77777777" w:rsidR="00BC3CE1" w:rsidRPr="003B14D7" w:rsidRDefault="00BC3CE1" w:rsidP="00BC3CE1">
      <w:pPr>
        <w:spacing w:after="0"/>
        <w:jc w:val="center"/>
        <w:rPr>
          <w:rFonts w:ascii="Times New Roman" w:hAnsi="Times New Roman" w:cs="Times New Roman"/>
          <w:b/>
          <w:kern w:val="0"/>
          <w:sz w:val="24"/>
          <w:szCs w:val="24"/>
          <w:lang w:eastAsia="lv-LV"/>
          <w14:ligatures w14:val="none"/>
        </w:rPr>
      </w:pPr>
    </w:p>
    <w:p w14:paraId="36D0252D" w14:textId="28F4A76F" w:rsidR="00BC3CE1" w:rsidRPr="003B14D7" w:rsidRDefault="00BC3CE1" w:rsidP="00BC3CE1">
      <w:pPr>
        <w:spacing w:after="0"/>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 xml:space="preserve">CENU APTAUJAS NOSAUKUMS: </w:t>
      </w:r>
      <w:r w:rsidR="003F20D0" w:rsidRPr="003F20D0">
        <w:rPr>
          <w:rFonts w:ascii="Times New Roman" w:hAnsi="Times New Roman" w:cs="Times New Roman"/>
          <w:kern w:val="0"/>
          <w:sz w:val="24"/>
          <w:szCs w:val="24"/>
          <w:lang w:eastAsia="lv-LV"/>
          <w14:ligatures w14:val="none"/>
        </w:rPr>
        <w:t>“Ropažu novada pašvaldības neoficiālo peldvietu ūdens kvalitātes monitoringam”</w:t>
      </w:r>
    </w:p>
    <w:tbl>
      <w:tblPr>
        <w:tblW w:w="9039" w:type="dxa"/>
        <w:tblLayout w:type="fixed"/>
        <w:tblLook w:val="04A0" w:firstRow="1" w:lastRow="0" w:firstColumn="1" w:lastColumn="0" w:noHBand="0" w:noVBand="1"/>
      </w:tblPr>
      <w:tblGrid>
        <w:gridCol w:w="2689"/>
        <w:gridCol w:w="6350"/>
      </w:tblGrid>
      <w:tr w:rsidR="00BC3CE1" w:rsidRPr="003B14D7" w14:paraId="25C8D2EB" w14:textId="77777777" w:rsidTr="00BC3CE1">
        <w:trPr>
          <w:cantSplit/>
        </w:trPr>
        <w:tc>
          <w:tcPr>
            <w:tcW w:w="90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A2EF062" w14:textId="77777777" w:rsidR="00BC3CE1" w:rsidRPr="003B14D7" w:rsidRDefault="00BC3CE1" w:rsidP="00837DE3">
            <w:pPr>
              <w:keepNext/>
              <w:keepLines/>
              <w:spacing w:after="0"/>
              <w:jc w:val="both"/>
              <w:outlineLvl w:val="6"/>
              <w:rPr>
                <w:rFonts w:asciiTheme="majorHAnsi" w:eastAsiaTheme="majorEastAsia" w:hAnsiTheme="majorHAnsi" w:cstheme="majorBidi"/>
                <w:b/>
                <w:i/>
                <w:iCs/>
                <w:color w:val="000000" w:themeColor="text1"/>
                <w:kern w:val="0"/>
                <w:sz w:val="24"/>
                <w:szCs w:val="24"/>
                <w:lang w:eastAsia="lv-LV"/>
                <w14:ligatures w14:val="none"/>
              </w:rPr>
            </w:pPr>
            <w:r w:rsidRPr="003B14D7">
              <w:rPr>
                <w:rFonts w:asciiTheme="majorHAnsi" w:eastAsiaTheme="majorEastAsia" w:hAnsiTheme="majorHAnsi" w:cstheme="majorBidi"/>
                <w:b/>
                <w:i/>
                <w:iCs/>
                <w:color w:val="000000" w:themeColor="text1"/>
                <w:kern w:val="0"/>
                <w:sz w:val="24"/>
                <w:szCs w:val="24"/>
                <w:lang w:eastAsia="lv-LV"/>
                <w14:ligatures w14:val="none"/>
              </w:rPr>
              <w:t>Informācija par pretendentu:</w:t>
            </w:r>
          </w:p>
        </w:tc>
      </w:tr>
      <w:tr w:rsidR="00BC3CE1" w:rsidRPr="003B14D7" w14:paraId="6976A7BF"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245049C1" w14:textId="77777777" w:rsidR="00BC3CE1" w:rsidRPr="003B14D7" w:rsidRDefault="00BC3CE1" w:rsidP="00837DE3">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Pretendenta nosaukums:</w:t>
            </w:r>
          </w:p>
        </w:tc>
        <w:tc>
          <w:tcPr>
            <w:tcW w:w="6350" w:type="dxa"/>
            <w:tcBorders>
              <w:top w:val="single" w:sz="4" w:space="0" w:color="auto"/>
              <w:left w:val="single" w:sz="4" w:space="0" w:color="auto"/>
              <w:bottom w:val="single" w:sz="4" w:space="0" w:color="auto"/>
              <w:right w:val="single" w:sz="4" w:space="0" w:color="auto"/>
            </w:tcBorders>
          </w:tcPr>
          <w:p w14:paraId="372A366C"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B14D7" w14:paraId="4E5D28C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080E346A" w14:textId="77777777" w:rsidR="00BC3CE1" w:rsidRPr="003B14D7" w:rsidRDefault="00BC3CE1" w:rsidP="00837DE3">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Reģistrācijas numurs:</w:t>
            </w:r>
          </w:p>
        </w:tc>
        <w:tc>
          <w:tcPr>
            <w:tcW w:w="6350" w:type="dxa"/>
            <w:tcBorders>
              <w:top w:val="single" w:sz="4" w:space="0" w:color="auto"/>
              <w:left w:val="single" w:sz="4" w:space="0" w:color="auto"/>
              <w:bottom w:val="single" w:sz="4" w:space="0" w:color="auto"/>
              <w:right w:val="single" w:sz="4" w:space="0" w:color="auto"/>
            </w:tcBorders>
          </w:tcPr>
          <w:p w14:paraId="23FD7ACF"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B14D7" w14:paraId="24C28A7E"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66F2EC87" w14:textId="77777777" w:rsidR="00BC3CE1" w:rsidRPr="003B14D7" w:rsidRDefault="00BC3CE1" w:rsidP="00837DE3">
            <w:pPr>
              <w:spacing w:after="0"/>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Juridiskā adrese:</w:t>
            </w:r>
          </w:p>
        </w:tc>
        <w:tc>
          <w:tcPr>
            <w:tcW w:w="6350" w:type="dxa"/>
            <w:tcBorders>
              <w:top w:val="single" w:sz="4" w:space="0" w:color="auto"/>
              <w:left w:val="single" w:sz="4" w:space="0" w:color="auto"/>
              <w:bottom w:val="single" w:sz="4" w:space="0" w:color="auto"/>
              <w:right w:val="single" w:sz="4" w:space="0" w:color="auto"/>
            </w:tcBorders>
          </w:tcPr>
          <w:p w14:paraId="1068EFC1"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B14D7" w14:paraId="1A0C613C"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5647D345" w14:textId="77777777" w:rsidR="00BC3CE1" w:rsidRPr="003B14D7" w:rsidRDefault="00BC3CE1" w:rsidP="00837DE3">
            <w:pPr>
              <w:spacing w:after="0"/>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Bankas rekvizīti (bankas nosaukums, bankas konta Nr.):</w:t>
            </w:r>
          </w:p>
        </w:tc>
        <w:tc>
          <w:tcPr>
            <w:tcW w:w="6350" w:type="dxa"/>
            <w:tcBorders>
              <w:top w:val="single" w:sz="4" w:space="0" w:color="auto"/>
              <w:left w:val="single" w:sz="4" w:space="0" w:color="auto"/>
              <w:bottom w:val="single" w:sz="4" w:space="0" w:color="auto"/>
              <w:right w:val="single" w:sz="4" w:space="0" w:color="auto"/>
            </w:tcBorders>
          </w:tcPr>
          <w:p w14:paraId="1C80F38E"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B14D7" w14:paraId="7B395A43"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7FAFBAF" w14:textId="77777777" w:rsidR="00BC3CE1" w:rsidRPr="003B14D7" w:rsidRDefault="00BC3CE1" w:rsidP="00837DE3">
            <w:pPr>
              <w:spacing w:after="0"/>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Vadītāja vai pilnvarotās personas amats, vārds un uzvārds:</w:t>
            </w:r>
          </w:p>
        </w:tc>
        <w:tc>
          <w:tcPr>
            <w:tcW w:w="6350" w:type="dxa"/>
            <w:tcBorders>
              <w:top w:val="single" w:sz="4" w:space="0" w:color="auto"/>
              <w:left w:val="single" w:sz="4" w:space="0" w:color="auto"/>
              <w:bottom w:val="single" w:sz="4" w:space="0" w:color="auto"/>
              <w:right w:val="single" w:sz="4" w:space="0" w:color="auto"/>
            </w:tcBorders>
          </w:tcPr>
          <w:p w14:paraId="22964DF4"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B14D7" w14:paraId="40BD9BEF"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248A743" w14:textId="77777777" w:rsidR="00BC3CE1" w:rsidRPr="003B14D7" w:rsidRDefault="00BC3CE1" w:rsidP="00837DE3">
            <w:pPr>
              <w:spacing w:after="0"/>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Kontaktpersona:</w:t>
            </w:r>
          </w:p>
        </w:tc>
        <w:tc>
          <w:tcPr>
            <w:tcW w:w="6350" w:type="dxa"/>
            <w:tcBorders>
              <w:top w:val="single" w:sz="4" w:space="0" w:color="auto"/>
              <w:left w:val="single" w:sz="4" w:space="0" w:color="auto"/>
              <w:bottom w:val="single" w:sz="4" w:space="0" w:color="auto"/>
              <w:right w:val="single" w:sz="4" w:space="0" w:color="auto"/>
            </w:tcBorders>
          </w:tcPr>
          <w:p w14:paraId="184596F9"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B14D7" w14:paraId="6BD133A0"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4513F29F" w14:textId="77777777" w:rsidR="00BC3CE1" w:rsidRPr="003B14D7" w:rsidRDefault="00BC3CE1" w:rsidP="00837DE3">
            <w:pPr>
              <w:spacing w:after="0"/>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Kontakttālrunis:</w:t>
            </w:r>
          </w:p>
        </w:tc>
        <w:tc>
          <w:tcPr>
            <w:tcW w:w="6350" w:type="dxa"/>
            <w:tcBorders>
              <w:top w:val="single" w:sz="4" w:space="0" w:color="auto"/>
              <w:left w:val="single" w:sz="4" w:space="0" w:color="auto"/>
              <w:bottom w:val="single" w:sz="4" w:space="0" w:color="auto"/>
              <w:right w:val="single" w:sz="4" w:space="0" w:color="auto"/>
            </w:tcBorders>
          </w:tcPr>
          <w:p w14:paraId="294F8C97"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B14D7" w14:paraId="42381DE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53B678DC" w14:textId="77777777" w:rsidR="00BC3CE1" w:rsidRPr="003B14D7" w:rsidRDefault="00BC3CE1" w:rsidP="00837DE3">
            <w:pPr>
              <w:spacing w:after="0"/>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E-pasta adrese:</w:t>
            </w:r>
          </w:p>
        </w:tc>
        <w:tc>
          <w:tcPr>
            <w:tcW w:w="6350" w:type="dxa"/>
            <w:tcBorders>
              <w:top w:val="single" w:sz="4" w:space="0" w:color="auto"/>
              <w:left w:val="single" w:sz="4" w:space="0" w:color="auto"/>
              <w:bottom w:val="single" w:sz="4" w:space="0" w:color="auto"/>
              <w:right w:val="single" w:sz="4" w:space="0" w:color="auto"/>
            </w:tcBorders>
          </w:tcPr>
          <w:p w14:paraId="1A4773F4"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bl>
    <w:p w14:paraId="7DE0CF1B" w14:textId="77777777" w:rsidR="00BC3CE1" w:rsidRPr="003B14D7" w:rsidRDefault="00BC3CE1" w:rsidP="00BC3CE1">
      <w:pPr>
        <w:spacing w:after="0"/>
        <w:jc w:val="center"/>
        <w:rPr>
          <w:rFonts w:ascii="Times New Roman" w:hAnsi="Times New Roman" w:cs="Times New Roman"/>
          <w:kern w:val="0"/>
          <w:sz w:val="24"/>
          <w:szCs w:val="24"/>
          <w:lang w:eastAsia="lv-LV"/>
          <w14:ligatures w14:val="none"/>
        </w:rPr>
      </w:pPr>
    </w:p>
    <w:p w14:paraId="34763FFC" w14:textId="77777777" w:rsidR="00BC3CE1" w:rsidRPr="003B14D7" w:rsidRDefault="00BC3CE1" w:rsidP="00BC3CE1">
      <w:pPr>
        <w:spacing w:after="0"/>
        <w:jc w:val="center"/>
        <w:rPr>
          <w:rFonts w:ascii="Times New Roman" w:hAnsi="Times New Roman" w:cs="Times New Roman"/>
          <w:kern w:val="0"/>
          <w:sz w:val="24"/>
          <w:szCs w:val="24"/>
          <w:lang w:eastAsia="lv-LV"/>
          <w14:ligatures w14:val="none"/>
        </w:rPr>
      </w:pPr>
    </w:p>
    <w:p w14:paraId="37818615" w14:textId="77777777" w:rsidR="00BC3CE1" w:rsidRPr="003B14D7" w:rsidRDefault="00BC3CE1" w:rsidP="00BC3CE1">
      <w:pPr>
        <w:spacing w:after="0"/>
        <w:jc w:val="both"/>
        <w:rPr>
          <w:rFonts w:ascii="Times New Roman" w:hAnsi="Times New Roman" w:cs="Times New Roman"/>
          <w:b/>
          <w:kern w:val="0"/>
          <w:sz w:val="24"/>
          <w:szCs w:val="24"/>
          <w:lang w:eastAsia="lv-LV"/>
          <w14:ligatures w14:val="none"/>
        </w:rPr>
      </w:pPr>
      <w:bookmarkStart w:id="1" w:name="_Hlk137204635"/>
      <w:r w:rsidRPr="003B14D7">
        <w:rPr>
          <w:rFonts w:ascii="Times New Roman" w:hAnsi="Times New Roman" w:cs="Times New Roman"/>
          <w:b/>
          <w:kern w:val="0"/>
          <w:sz w:val="24"/>
          <w:szCs w:val="24"/>
          <w:lang w:eastAsia="lv-LV"/>
          <w14:ligatures w14:val="none"/>
        </w:rPr>
        <w:t>PRETENDENTA PIETEIKUMS</w:t>
      </w:r>
    </w:p>
    <w:bookmarkEnd w:id="1"/>
    <w:p w14:paraId="7F019DCE" w14:textId="77777777" w:rsidR="00BC3CE1" w:rsidRPr="003B14D7" w:rsidRDefault="00BC3CE1" w:rsidP="00BC3CE1">
      <w:pPr>
        <w:spacing w:after="0"/>
        <w:jc w:val="both"/>
        <w:rPr>
          <w:rFonts w:ascii="Times New Roman" w:hAnsi="Times New Roman" w:cs="Times New Roman"/>
          <w:b/>
          <w:kern w:val="0"/>
          <w:sz w:val="24"/>
          <w:szCs w:val="24"/>
          <w:lang w:eastAsia="lv-LV"/>
          <w14:ligatures w14:val="none"/>
        </w:rPr>
      </w:pPr>
    </w:p>
    <w:p w14:paraId="7C0FE14B" w14:textId="77777777" w:rsidR="00BC3CE1" w:rsidRPr="003B14D7" w:rsidRDefault="00BC3CE1" w:rsidP="00BC3CE1">
      <w:pPr>
        <w:spacing w:after="0"/>
        <w:jc w:val="center"/>
        <w:rPr>
          <w:rFonts w:ascii="Times New Roman" w:hAnsi="Times New Roman" w:cs="Times New Roman"/>
          <w:b/>
          <w:kern w:val="0"/>
          <w:sz w:val="24"/>
          <w:szCs w:val="24"/>
          <w:lang w:eastAsia="lv-LV"/>
          <w14:ligatures w14:val="none"/>
        </w:rPr>
      </w:pPr>
    </w:p>
    <w:tbl>
      <w:tblPr>
        <w:tblStyle w:val="Reatabula"/>
        <w:tblW w:w="9039" w:type="dxa"/>
        <w:tblLook w:val="04A0" w:firstRow="1" w:lastRow="0" w:firstColumn="1" w:lastColumn="0" w:noHBand="0" w:noVBand="1"/>
      </w:tblPr>
      <w:tblGrid>
        <w:gridCol w:w="1696"/>
        <w:gridCol w:w="4395"/>
        <w:gridCol w:w="2948"/>
      </w:tblGrid>
      <w:tr w:rsidR="00BC3CE1" w:rsidRPr="003B14D7" w14:paraId="2D77AB4F" w14:textId="77777777" w:rsidTr="00BC3CE1">
        <w:tc>
          <w:tcPr>
            <w:tcW w:w="6091" w:type="dxa"/>
            <w:gridSpan w:val="2"/>
            <w:vAlign w:val="center"/>
          </w:tcPr>
          <w:p w14:paraId="0842E506" w14:textId="77777777" w:rsidR="00BC3CE1" w:rsidRPr="003B14D7" w:rsidRDefault="00BC3CE1" w:rsidP="00837DE3">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3B14D7">
              <w:rPr>
                <w:rFonts w:ascii="Times New Roman" w:eastAsia="Times New Roman" w:hAnsi="Times New Roman" w:cs="Times New Roman"/>
                <w:b/>
                <w:bCs/>
                <w:kern w:val="32"/>
                <w:sz w:val="24"/>
                <w:szCs w:val="24"/>
                <w:lang w:eastAsia="lv-LV"/>
                <w14:ligatures w14:val="none"/>
              </w:rPr>
              <w:t>Prasības</w:t>
            </w:r>
          </w:p>
        </w:tc>
        <w:tc>
          <w:tcPr>
            <w:tcW w:w="2948" w:type="dxa"/>
            <w:vAlign w:val="center"/>
          </w:tcPr>
          <w:p w14:paraId="0958C484" w14:textId="51751AEF" w:rsidR="00BC3CE1" w:rsidRPr="003B14D7" w:rsidRDefault="006E6629" w:rsidP="00837DE3">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6E6629">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r w:rsidRPr="006E6629">
              <w:rPr>
                <w:rStyle w:val="Vresatsauce"/>
                <w:rFonts w:ascii="Times New Roman" w:eastAsia="Times New Roman" w:hAnsi="Times New Roman" w:cs="Times New Roman"/>
                <w:bCs/>
                <w:kern w:val="32"/>
                <w:sz w:val="24"/>
                <w:szCs w:val="24"/>
                <w:lang w:eastAsia="lv-LV"/>
                <w14:ligatures w14:val="none"/>
              </w:rPr>
              <w:footnoteReference w:id="1"/>
            </w:r>
          </w:p>
        </w:tc>
      </w:tr>
      <w:tr w:rsidR="00BC3CE1" w:rsidRPr="003B14D7" w14:paraId="6ED18435" w14:textId="77777777" w:rsidTr="002B529D">
        <w:tc>
          <w:tcPr>
            <w:tcW w:w="1696" w:type="dxa"/>
            <w:shd w:val="clear" w:color="auto" w:fill="auto"/>
          </w:tcPr>
          <w:p w14:paraId="62F3C7BE" w14:textId="77777777" w:rsidR="00BC3CE1" w:rsidRPr="002B529D" w:rsidRDefault="00BC3CE1" w:rsidP="00837DE3">
            <w:pPr>
              <w:jc w:val="both"/>
              <w:rPr>
                <w:rFonts w:ascii="Times New Roman" w:hAnsi="Times New Roman" w:cs="Times New Roman"/>
                <w:sz w:val="24"/>
                <w:szCs w:val="24"/>
                <w:lang w:eastAsia="lv-LV"/>
                <w14:ligatures w14:val="none"/>
              </w:rPr>
            </w:pPr>
            <w:r w:rsidRPr="002B529D">
              <w:rPr>
                <w:rFonts w:ascii="Times New Roman" w:hAnsi="Times New Roman" w:cs="Times New Roman"/>
                <w:sz w:val="24"/>
                <w:szCs w:val="24"/>
                <w:lang w:eastAsia="lv-LV"/>
                <w14:ligatures w14:val="none"/>
              </w:rPr>
              <w:t>Priekšmeta apraksts:</w:t>
            </w:r>
          </w:p>
        </w:tc>
        <w:tc>
          <w:tcPr>
            <w:tcW w:w="4395" w:type="dxa"/>
            <w:shd w:val="clear" w:color="auto" w:fill="auto"/>
          </w:tcPr>
          <w:p w14:paraId="78F4DFA2" w14:textId="77777777" w:rsidR="003D3EFA" w:rsidRPr="002B529D" w:rsidRDefault="003D3EFA" w:rsidP="003D3EFA">
            <w:pPr>
              <w:jc w:val="both"/>
              <w:rPr>
                <w:rFonts w:ascii="Times New Roman" w:hAnsi="Times New Roman" w:cs="Times New Roman"/>
                <w:sz w:val="24"/>
                <w:szCs w:val="24"/>
                <w:lang w:eastAsia="lv-LV"/>
                <w14:ligatures w14:val="none"/>
              </w:rPr>
            </w:pPr>
            <w:r w:rsidRPr="002B529D">
              <w:rPr>
                <w:rFonts w:ascii="Times New Roman" w:hAnsi="Times New Roman" w:cs="Times New Roman"/>
                <w:sz w:val="24"/>
                <w:szCs w:val="24"/>
                <w:lang w:eastAsia="lv-LV"/>
                <w14:ligatures w14:val="none"/>
              </w:rPr>
              <w:t>Ropažu novada neoficiālo peldvietu ūdens kvalitātes monitorings.</w:t>
            </w:r>
          </w:p>
          <w:p w14:paraId="653444BB" w14:textId="2A8C45BF" w:rsidR="003D3EFA" w:rsidRPr="002B529D" w:rsidRDefault="003D3EFA" w:rsidP="003D3EFA">
            <w:pPr>
              <w:jc w:val="both"/>
              <w:rPr>
                <w:rFonts w:ascii="Times New Roman" w:hAnsi="Times New Roman" w:cs="Times New Roman"/>
                <w:sz w:val="24"/>
                <w:szCs w:val="24"/>
                <w:lang w:eastAsia="lv-LV"/>
                <w14:ligatures w14:val="none"/>
              </w:rPr>
            </w:pPr>
            <w:r w:rsidRPr="002B529D">
              <w:rPr>
                <w:rFonts w:ascii="Times New Roman" w:hAnsi="Times New Roman" w:cs="Times New Roman"/>
                <w:sz w:val="24"/>
                <w:szCs w:val="24"/>
                <w:lang w:eastAsia="lv-LV"/>
                <w14:ligatures w14:val="none"/>
              </w:rPr>
              <w:t>Nepieciešams veikt peldūdens paraugu</w:t>
            </w:r>
            <w:r w:rsidR="00B73ADF">
              <w:rPr>
                <w:rFonts w:ascii="Times New Roman" w:hAnsi="Times New Roman" w:cs="Times New Roman"/>
                <w:sz w:val="24"/>
                <w:szCs w:val="24"/>
                <w:lang w:eastAsia="lv-LV"/>
                <w14:ligatures w14:val="none"/>
              </w:rPr>
              <w:t xml:space="preserve"> sertificētas </w:t>
            </w:r>
            <w:r w:rsidRPr="002B529D">
              <w:rPr>
                <w:rFonts w:ascii="Times New Roman" w:hAnsi="Times New Roman" w:cs="Times New Roman"/>
                <w:sz w:val="24"/>
                <w:szCs w:val="24"/>
                <w:lang w:eastAsia="lv-LV"/>
                <w14:ligatures w14:val="none"/>
              </w:rPr>
              <w:t xml:space="preserve">laboratoriskās analīzes (zarnu </w:t>
            </w:r>
            <w:proofErr w:type="spellStart"/>
            <w:r w:rsidRPr="002B529D">
              <w:rPr>
                <w:rFonts w:ascii="Times New Roman" w:hAnsi="Times New Roman" w:cs="Times New Roman"/>
                <w:sz w:val="24"/>
                <w:szCs w:val="24"/>
                <w:lang w:eastAsia="lv-LV"/>
                <w14:ligatures w14:val="none"/>
              </w:rPr>
              <w:t>enterokoki</w:t>
            </w:r>
            <w:proofErr w:type="spellEnd"/>
            <w:r w:rsidRPr="002B529D">
              <w:rPr>
                <w:rFonts w:ascii="Times New Roman" w:hAnsi="Times New Roman" w:cs="Times New Roman"/>
                <w:sz w:val="24"/>
                <w:szCs w:val="24"/>
                <w:lang w:eastAsia="lv-LV"/>
                <w14:ligatures w14:val="none"/>
              </w:rPr>
              <w:t xml:space="preserve">, </w:t>
            </w:r>
            <w:proofErr w:type="spellStart"/>
            <w:r w:rsidRPr="002B529D">
              <w:rPr>
                <w:rFonts w:ascii="Times New Roman" w:hAnsi="Times New Roman" w:cs="Times New Roman"/>
                <w:sz w:val="24"/>
                <w:szCs w:val="24"/>
                <w:lang w:eastAsia="lv-LV"/>
                <w14:ligatures w14:val="none"/>
              </w:rPr>
              <w:t>Escherichia</w:t>
            </w:r>
            <w:proofErr w:type="spellEnd"/>
            <w:r w:rsidRPr="002B529D">
              <w:rPr>
                <w:rFonts w:ascii="Times New Roman" w:hAnsi="Times New Roman" w:cs="Times New Roman"/>
                <w:sz w:val="24"/>
                <w:szCs w:val="24"/>
                <w:lang w:eastAsia="lv-LV"/>
                <w14:ligatures w14:val="none"/>
              </w:rPr>
              <w:t xml:space="preserve"> </w:t>
            </w:r>
            <w:proofErr w:type="spellStart"/>
            <w:r w:rsidRPr="002B529D">
              <w:rPr>
                <w:rFonts w:ascii="Times New Roman" w:hAnsi="Times New Roman" w:cs="Times New Roman"/>
                <w:sz w:val="24"/>
                <w:szCs w:val="24"/>
                <w:lang w:eastAsia="lv-LV"/>
                <w14:ligatures w14:val="none"/>
              </w:rPr>
              <w:t>coli</w:t>
            </w:r>
            <w:proofErr w:type="spellEnd"/>
            <w:r w:rsidRPr="002B529D">
              <w:rPr>
                <w:rFonts w:ascii="Times New Roman" w:hAnsi="Times New Roman" w:cs="Times New Roman"/>
                <w:sz w:val="24"/>
                <w:szCs w:val="24"/>
                <w:lang w:eastAsia="lv-LV"/>
                <w14:ligatures w14:val="none"/>
              </w:rPr>
              <w:t xml:space="preserve">) Ropažu novada pašvaldības norādītajās neoficiālajās peldvietās. Mikrobioloģiskais rādītājs - E </w:t>
            </w:r>
            <w:proofErr w:type="spellStart"/>
            <w:r w:rsidRPr="002B529D">
              <w:rPr>
                <w:rFonts w:ascii="Times New Roman" w:hAnsi="Times New Roman" w:cs="Times New Roman"/>
                <w:sz w:val="24"/>
                <w:szCs w:val="24"/>
                <w:lang w:eastAsia="lv-LV"/>
                <w14:ligatures w14:val="none"/>
              </w:rPr>
              <w:t>coli</w:t>
            </w:r>
            <w:proofErr w:type="spellEnd"/>
            <w:r w:rsidRPr="002B529D">
              <w:rPr>
                <w:rFonts w:ascii="Times New Roman" w:hAnsi="Times New Roman" w:cs="Times New Roman"/>
                <w:sz w:val="24"/>
                <w:szCs w:val="24"/>
                <w:lang w:eastAsia="lv-LV"/>
                <w14:ligatures w14:val="none"/>
              </w:rPr>
              <w:t xml:space="preserve"> skaits, zarnu </w:t>
            </w:r>
            <w:proofErr w:type="spellStart"/>
            <w:r w:rsidRPr="002B529D">
              <w:rPr>
                <w:rFonts w:ascii="Times New Roman" w:hAnsi="Times New Roman" w:cs="Times New Roman"/>
                <w:sz w:val="24"/>
                <w:szCs w:val="24"/>
                <w:lang w:eastAsia="lv-LV"/>
                <w14:ligatures w14:val="none"/>
              </w:rPr>
              <w:t>enterekoku</w:t>
            </w:r>
            <w:proofErr w:type="spellEnd"/>
            <w:r w:rsidRPr="002B529D">
              <w:rPr>
                <w:rFonts w:ascii="Times New Roman" w:hAnsi="Times New Roman" w:cs="Times New Roman"/>
                <w:sz w:val="24"/>
                <w:szCs w:val="24"/>
                <w:lang w:eastAsia="lv-LV"/>
                <w14:ligatures w14:val="none"/>
              </w:rPr>
              <w:t xml:space="preserve"> skaits. Kā arī zilaļģes rādītājus, ja peldvietā konstatē lielu aļģu daudzumu, gadījumos kad ir aizdomas par zilaļģu piesārņojumu.  </w:t>
            </w:r>
          </w:p>
          <w:p w14:paraId="213DB5F1" w14:textId="77777777" w:rsidR="003D3EFA" w:rsidRPr="002B529D" w:rsidRDefault="003D3EFA" w:rsidP="003D3EFA">
            <w:pPr>
              <w:jc w:val="both"/>
              <w:rPr>
                <w:rFonts w:ascii="Times New Roman" w:hAnsi="Times New Roman" w:cs="Times New Roman"/>
                <w:sz w:val="24"/>
                <w:szCs w:val="24"/>
                <w:lang w:eastAsia="lv-LV"/>
                <w14:ligatures w14:val="none"/>
              </w:rPr>
            </w:pPr>
            <w:r w:rsidRPr="002B529D">
              <w:rPr>
                <w:rFonts w:ascii="Times New Roman" w:hAnsi="Times New Roman" w:cs="Times New Roman"/>
                <w:sz w:val="24"/>
                <w:szCs w:val="24"/>
                <w:lang w:eastAsia="lv-LV"/>
                <w14:ligatures w14:val="none"/>
              </w:rPr>
              <w:t>Peldvietu ūdens vizuālie novērojumi: zilaļģu un citu fitoplanktona aļģu ziedēšana, naftas produkti, virsmas aktīvās vielas, piesārņojums ar peldošiem un citiem atkritumiem. Informēt, ja tiek konstatēta kanalizāciju noplūde minētajās lokācijās.</w:t>
            </w:r>
          </w:p>
          <w:p w14:paraId="5779A9A1" w14:textId="77777777" w:rsidR="003D3EFA" w:rsidRDefault="003D3EFA" w:rsidP="003D3EFA">
            <w:pPr>
              <w:jc w:val="both"/>
              <w:rPr>
                <w:rFonts w:ascii="Times New Roman" w:hAnsi="Times New Roman" w:cs="Times New Roman"/>
                <w:sz w:val="24"/>
                <w:szCs w:val="24"/>
                <w:lang w:eastAsia="lv-LV"/>
                <w14:ligatures w14:val="none"/>
              </w:rPr>
            </w:pPr>
            <w:r w:rsidRPr="002B529D">
              <w:rPr>
                <w:rFonts w:ascii="Times New Roman" w:hAnsi="Times New Roman" w:cs="Times New Roman"/>
                <w:sz w:val="24"/>
                <w:szCs w:val="24"/>
                <w:lang w:eastAsia="lv-LV"/>
                <w14:ligatures w14:val="none"/>
              </w:rPr>
              <w:lastRenderedPageBreak/>
              <w:t xml:space="preserve">Sniegt konsultācijas par peldvietas īpašnieka rīcību neatbilstošu rezultātu gadījumos, īstermiņa piesārņojums u.c. ar peldvietām saistītiem jautājumiem. </w:t>
            </w:r>
          </w:p>
          <w:p w14:paraId="268B5613" w14:textId="77777777" w:rsidR="00B73ADF" w:rsidRPr="003F20D0" w:rsidRDefault="00B73ADF" w:rsidP="00B73ADF">
            <w:pPr>
              <w:jc w:val="both"/>
              <w:rPr>
                <w:rFonts w:ascii="Times New Roman" w:hAnsi="Times New Roman" w:cs="Times New Roman"/>
                <w:lang w:eastAsia="lv-LV"/>
                <w14:ligatures w14:val="none"/>
              </w:rPr>
            </w:pPr>
            <w:r>
              <w:rPr>
                <w:rFonts w:ascii="Times New Roman" w:hAnsi="Times New Roman" w:cs="Times New Roman"/>
                <w:lang w:eastAsia="lv-LV"/>
                <w14:ligatures w14:val="none"/>
              </w:rPr>
              <w:t>J</w:t>
            </w:r>
            <w:r w:rsidRPr="00EC23EF">
              <w:rPr>
                <w:rFonts w:ascii="Times New Roman" w:hAnsi="Times New Roman" w:cs="Times New Roman"/>
                <w:lang w:eastAsia="lv-LV"/>
                <w14:ligatures w14:val="none"/>
              </w:rPr>
              <w:t xml:space="preserve">a konstatēts īstermiņa piesārņojums, papildus </w:t>
            </w:r>
            <w:r>
              <w:rPr>
                <w:rFonts w:ascii="Times New Roman" w:hAnsi="Times New Roman" w:cs="Times New Roman"/>
                <w:lang w:eastAsia="lv-LV"/>
                <w14:ligatures w14:val="none"/>
              </w:rPr>
              <w:t xml:space="preserve">pēc (72 </w:t>
            </w:r>
            <w:proofErr w:type="spellStart"/>
            <w:r>
              <w:rPr>
                <w:rFonts w:ascii="Times New Roman" w:hAnsi="Times New Roman" w:cs="Times New Roman"/>
                <w:lang w:eastAsia="lv-LV"/>
                <w14:ligatures w14:val="none"/>
              </w:rPr>
              <w:t>st</w:t>
            </w:r>
            <w:proofErr w:type="spellEnd"/>
            <w:r>
              <w:rPr>
                <w:rFonts w:ascii="Times New Roman" w:hAnsi="Times New Roman" w:cs="Times New Roman"/>
                <w:lang w:eastAsia="lv-LV"/>
                <w14:ligatures w14:val="none"/>
              </w:rPr>
              <w:t xml:space="preserve">) 3 dienām </w:t>
            </w:r>
            <w:r w:rsidRPr="00EC23EF">
              <w:rPr>
                <w:rFonts w:ascii="Times New Roman" w:hAnsi="Times New Roman" w:cs="Times New Roman"/>
                <w:lang w:eastAsia="lv-LV"/>
                <w14:ligatures w14:val="none"/>
              </w:rPr>
              <w:t>ņem vēl vienu ūdens paraugu, lai apstiprinātu, ka ūdens vairs nav piesārņots.</w:t>
            </w:r>
          </w:p>
          <w:p w14:paraId="5DAFE459" w14:textId="77777777" w:rsidR="00B73ADF" w:rsidRPr="002B529D" w:rsidRDefault="00B73ADF" w:rsidP="003D3EFA">
            <w:pPr>
              <w:jc w:val="both"/>
              <w:rPr>
                <w:rFonts w:ascii="Times New Roman" w:hAnsi="Times New Roman" w:cs="Times New Roman"/>
                <w:sz w:val="24"/>
                <w:szCs w:val="24"/>
                <w:lang w:eastAsia="lv-LV"/>
                <w14:ligatures w14:val="none"/>
              </w:rPr>
            </w:pPr>
          </w:p>
          <w:p w14:paraId="716D5F79" w14:textId="77777777" w:rsidR="003D3EFA" w:rsidRPr="002B529D" w:rsidRDefault="003D3EFA" w:rsidP="003D3EFA">
            <w:pPr>
              <w:jc w:val="both"/>
              <w:rPr>
                <w:rFonts w:ascii="Times New Roman" w:hAnsi="Times New Roman" w:cs="Times New Roman"/>
                <w:sz w:val="24"/>
                <w:szCs w:val="24"/>
                <w:lang w:eastAsia="lv-LV"/>
                <w14:ligatures w14:val="none"/>
              </w:rPr>
            </w:pPr>
            <w:r w:rsidRPr="002B529D">
              <w:rPr>
                <w:rFonts w:ascii="Times New Roman" w:hAnsi="Times New Roman" w:cs="Times New Roman"/>
                <w:sz w:val="24"/>
                <w:szCs w:val="24"/>
                <w:lang w:eastAsia="lv-LV"/>
                <w14:ligatures w14:val="none"/>
              </w:rPr>
              <w:t>Sniegt atzinumu sadarbībā ar Veselības inspekciju par peldvietas ūdens kvalitāti un rekomendācijas par ierobežojumiem peldēties.</w:t>
            </w:r>
          </w:p>
          <w:p w14:paraId="089E58A6" w14:textId="0627883F" w:rsidR="00BC3CE1" w:rsidRPr="002B529D" w:rsidRDefault="003D3EFA" w:rsidP="003D3EFA">
            <w:pPr>
              <w:jc w:val="both"/>
              <w:rPr>
                <w:rFonts w:ascii="Times New Roman" w:hAnsi="Times New Roman" w:cs="Times New Roman"/>
                <w:sz w:val="24"/>
                <w:szCs w:val="24"/>
                <w:lang w:eastAsia="lv-LV"/>
                <w14:ligatures w14:val="none"/>
              </w:rPr>
            </w:pPr>
            <w:r w:rsidRPr="002B529D">
              <w:rPr>
                <w:rFonts w:ascii="Times New Roman" w:hAnsi="Times New Roman" w:cs="Times New Roman"/>
                <w:sz w:val="24"/>
                <w:szCs w:val="24"/>
                <w:lang w:eastAsia="lv-LV"/>
                <w14:ligatures w14:val="none"/>
              </w:rPr>
              <w:t xml:space="preserve">Analīzes veicamas peldsezonas laikā </w:t>
            </w:r>
            <w:r w:rsidR="00B73ADF">
              <w:rPr>
                <w:rFonts w:ascii="Times New Roman" w:hAnsi="Times New Roman" w:cs="Times New Roman"/>
                <w:sz w:val="24"/>
                <w:szCs w:val="24"/>
                <w:lang w:eastAsia="lv-LV"/>
                <w14:ligatures w14:val="none"/>
              </w:rPr>
              <w:t xml:space="preserve">atbilstoši </w:t>
            </w:r>
            <w:r w:rsidR="00B73ADF" w:rsidRPr="00B73ADF">
              <w:rPr>
                <w:rFonts w:ascii="Times New Roman" w:hAnsi="Times New Roman" w:cs="Times New Roman"/>
                <w:sz w:val="24"/>
                <w:szCs w:val="24"/>
                <w:lang w:eastAsia="lv-LV"/>
                <w14:ligatures w14:val="none"/>
              </w:rPr>
              <w:t>201</w:t>
            </w:r>
            <w:r w:rsidR="00B73ADF">
              <w:rPr>
                <w:rFonts w:ascii="Times New Roman" w:hAnsi="Times New Roman" w:cs="Times New Roman"/>
                <w:sz w:val="24"/>
                <w:szCs w:val="24"/>
                <w:lang w:eastAsia="lv-LV"/>
                <w14:ligatures w14:val="none"/>
              </w:rPr>
              <w:t>7. gada 1. decembra MK noteikumiem</w:t>
            </w:r>
            <w:r w:rsidR="00B73ADF" w:rsidRPr="00B73ADF">
              <w:rPr>
                <w:rFonts w:ascii="Times New Roman" w:hAnsi="Times New Roman" w:cs="Times New Roman"/>
                <w:sz w:val="24"/>
                <w:szCs w:val="24"/>
                <w:lang w:eastAsia="lv-LV"/>
                <w14:ligatures w14:val="none"/>
              </w:rPr>
              <w:t xml:space="preserve"> Nr. 692 "Peldvietas izveidošanas, uzturēšanas un ūdens kvalitātes pārvaldības kārtība" </w:t>
            </w:r>
            <w:r w:rsidR="00B73ADF">
              <w:rPr>
                <w:rFonts w:ascii="Times New Roman" w:hAnsi="Times New Roman" w:cs="Times New Roman"/>
                <w:sz w:val="24"/>
                <w:szCs w:val="24"/>
                <w:lang w:eastAsia="lv-LV"/>
                <w14:ligatures w14:val="none"/>
              </w:rPr>
              <w:t xml:space="preserve">23.2. punktam vienu reizi mēnesī. Ka noteikts šo noteikumu </w:t>
            </w:r>
            <w:r w:rsidR="00B73ADF" w:rsidRPr="00B73ADF">
              <w:rPr>
                <w:rFonts w:ascii="Times New Roman" w:hAnsi="Times New Roman" w:cs="Times New Roman"/>
                <w:sz w:val="24"/>
                <w:szCs w:val="24"/>
                <w:lang w:eastAsia="lv-LV"/>
                <w14:ligatures w14:val="none"/>
              </w:rPr>
              <w:t xml:space="preserve">20.punktā </w:t>
            </w:r>
            <w:r w:rsidR="00B73ADF">
              <w:rPr>
                <w:rFonts w:ascii="Times New Roman" w:hAnsi="Times New Roman" w:cs="Times New Roman"/>
                <w:sz w:val="24"/>
                <w:szCs w:val="24"/>
                <w:lang w:eastAsia="lv-LV"/>
                <w14:ligatures w14:val="none"/>
              </w:rPr>
              <w:t xml:space="preserve">peldsezonā </w:t>
            </w:r>
            <w:r w:rsidRPr="002B529D">
              <w:rPr>
                <w:rFonts w:ascii="Times New Roman" w:hAnsi="Times New Roman" w:cs="Times New Roman"/>
                <w:sz w:val="24"/>
                <w:szCs w:val="24"/>
                <w:lang w:eastAsia="lv-LV"/>
                <w14:ligatures w14:val="none"/>
              </w:rPr>
              <w:t xml:space="preserve">no </w:t>
            </w:r>
            <w:r w:rsidR="00B73ADF">
              <w:rPr>
                <w:rFonts w:ascii="Times New Roman" w:hAnsi="Times New Roman" w:cs="Times New Roman"/>
                <w:sz w:val="24"/>
                <w:szCs w:val="24"/>
                <w:lang w:eastAsia="lv-LV"/>
                <w14:ligatures w14:val="none"/>
              </w:rPr>
              <w:t xml:space="preserve">15. </w:t>
            </w:r>
            <w:r w:rsidRPr="002B529D">
              <w:rPr>
                <w:rFonts w:ascii="Times New Roman" w:hAnsi="Times New Roman" w:cs="Times New Roman"/>
                <w:sz w:val="24"/>
                <w:szCs w:val="24"/>
                <w:lang w:eastAsia="lv-LV"/>
                <w14:ligatures w14:val="none"/>
              </w:rPr>
              <w:t xml:space="preserve">maija līdz </w:t>
            </w:r>
            <w:r w:rsidR="00B73ADF">
              <w:rPr>
                <w:rFonts w:ascii="Times New Roman" w:hAnsi="Times New Roman" w:cs="Times New Roman"/>
                <w:sz w:val="24"/>
                <w:szCs w:val="24"/>
                <w:lang w:eastAsia="lv-LV"/>
                <w14:ligatures w14:val="none"/>
              </w:rPr>
              <w:t>15.</w:t>
            </w:r>
            <w:r w:rsidRPr="002B529D">
              <w:rPr>
                <w:rFonts w:ascii="Times New Roman" w:hAnsi="Times New Roman" w:cs="Times New Roman"/>
                <w:sz w:val="24"/>
                <w:szCs w:val="24"/>
                <w:lang w:eastAsia="lv-LV"/>
                <w14:ligatures w14:val="none"/>
              </w:rPr>
              <w:t>septembrim ieskaitot</w:t>
            </w:r>
            <w:r w:rsidR="00B73ADF">
              <w:rPr>
                <w:rFonts w:ascii="Times New Roman" w:hAnsi="Times New Roman" w:cs="Times New Roman"/>
                <w:sz w:val="24"/>
                <w:szCs w:val="24"/>
                <w:lang w:eastAsia="lv-LV"/>
                <w14:ligatures w14:val="none"/>
              </w:rPr>
              <w:t xml:space="preserve"> un atbilstoši </w:t>
            </w:r>
            <w:r w:rsidR="00B73ADF">
              <w:rPr>
                <w:rFonts w:ascii="Times New Roman" w:hAnsi="Times New Roman" w:cs="Times New Roman"/>
                <w:lang w:eastAsia="lv-LV"/>
                <w14:ligatures w14:val="none"/>
              </w:rPr>
              <w:t>5.pielikumā minētajiem p</w:t>
            </w:r>
            <w:r w:rsidR="00B73ADF" w:rsidRPr="00CF3D92">
              <w:rPr>
                <w:rFonts w:ascii="Times New Roman" w:hAnsi="Times New Roman" w:cs="Times New Roman"/>
                <w:lang w:eastAsia="lv-LV"/>
                <w14:ligatures w14:val="none"/>
              </w:rPr>
              <w:t>eldvietu ūdens monitoringa rādītāji</w:t>
            </w:r>
            <w:r w:rsidR="00B73ADF">
              <w:rPr>
                <w:rFonts w:ascii="Times New Roman" w:hAnsi="Times New Roman" w:cs="Times New Roman"/>
                <w:lang w:eastAsia="lv-LV"/>
                <w14:ligatures w14:val="none"/>
              </w:rPr>
              <w:t>em</w:t>
            </w:r>
            <w:r w:rsidR="00B73ADF" w:rsidRPr="00CF3D92">
              <w:rPr>
                <w:rFonts w:ascii="Times New Roman" w:hAnsi="Times New Roman" w:cs="Times New Roman"/>
                <w:lang w:eastAsia="lv-LV"/>
                <w14:ligatures w14:val="none"/>
              </w:rPr>
              <w:t xml:space="preserve"> un kvalitātes kritēriji</w:t>
            </w:r>
            <w:r w:rsidR="00B73ADF">
              <w:rPr>
                <w:rFonts w:ascii="Times New Roman" w:hAnsi="Times New Roman" w:cs="Times New Roman"/>
                <w:lang w:eastAsia="lv-LV"/>
                <w14:ligatures w14:val="none"/>
              </w:rPr>
              <w:t>em</w:t>
            </w:r>
            <w:r w:rsidRPr="002B529D">
              <w:rPr>
                <w:rFonts w:ascii="Times New Roman" w:hAnsi="Times New Roman" w:cs="Times New Roman"/>
                <w:sz w:val="24"/>
                <w:szCs w:val="24"/>
                <w:lang w:eastAsia="lv-LV"/>
                <w14:ligatures w14:val="none"/>
              </w:rPr>
              <w:t>. Peldūdens paraugus vēlams ievākt līdz vēlākais 20.datumam.</w:t>
            </w:r>
          </w:p>
          <w:p w14:paraId="3D42C041" w14:textId="0BF4AAEF" w:rsidR="003D3EFA" w:rsidRPr="002B529D" w:rsidRDefault="003D3EFA" w:rsidP="003D3EFA">
            <w:pPr>
              <w:jc w:val="both"/>
              <w:rPr>
                <w:rFonts w:ascii="Times New Roman" w:hAnsi="Times New Roman" w:cs="Times New Roman"/>
                <w:sz w:val="24"/>
                <w:szCs w:val="24"/>
                <w:lang w:eastAsia="lv-LV"/>
                <w14:ligatures w14:val="none"/>
              </w:rPr>
            </w:pPr>
          </w:p>
        </w:tc>
        <w:tc>
          <w:tcPr>
            <w:tcW w:w="2948" w:type="dxa"/>
          </w:tcPr>
          <w:p w14:paraId="44D65D99" w14:textId="77777777" w:rsidR="00BC3CE1" w:rsidRPr="003B14D7" w:rsidRDefault="00BC3CE1" w:rsidP="00837DE3">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BC3CE1" w:rsidRPr="003B14D7" w14:paraId="03E6D37D" w14:textId="77777777" w:rsidTr="002B529D">
        <w:tc>
          <w:tcPr>
            <w:tcW w:w="1696" w:type="dxa"/>
            <w:shd w:val="clear" w:color="auto" w:fill="auto"/>
          </w:tcPr>
          <w:p w14:paraId="76C9C5FC" w14:textId="77777777" w:rsidR="00BC3CE1" w:rsidRPr="003B14D7" w:rsidRDefault="00BC3CE1" w:rsidP="00837DE3">
            <w:pPr>
              <w:jc w:val="both"/>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Līguma izpildes laiks:</w:t>
            </w:r>
          </w:p>
        </w:tc>
        <w:tc>
          <w:tcPr>
            <w:tcW w:w="4395" w:type="dxa"/>
            <w:shd w:val="clear" w:color="auto" w:fill="auto"/>
          </w:tcPr>
          <w:p w14:paraId="35BD4192" w14:textId="509ED699" w:rsidR="00BC3CE1" w:rsidRPr="003B14D7" w:rsidRDefault="003D3EFA" w:rsidP="00A1276D">
            <w:pPr>
              <w:jc w:val="both"/>
              <w:rPr>
                <w:rFonts w:ascii="Times New Roman" w:hAnsi="Times New Roman" w:cs="Times New Roman"/>
                <w:sz w:val="24"/>
                <w:szCs w:val="24"/>
                <w:lang w:eastAsia="lv-LV"/>
                <w14:ligatures w14:val="none"/>
              </w:rPr>
            </w:pPr>
            <w:r w:rsidRPr="003D3EFA">
              <w:rPr>
                <w:rFonts w:ascii="Times New Roman" w:hAnsi="Times New Roman" w:cs="Times New Roman"/>
                <w:sz w:val="24"/>
                <w:szCs w:val="24"/>
                <w:lang w:eastAsia="lv-LV"/>
                <w14:ligatures w14:val="none"/>
              </w:rPr>
              <w:t>2024.gada vasaras peldsezonas periods (atlikusī peldsezona) un 2025.gada vasaras peldsezonas periods līdz 30.09.2025, pēc abpusēji parakstīta līguma.</w:t>
            </w:r>
          </w:p>
        </w:tc>
        <w:tc>
          <w:tcPr>
            <w:tcW w:w="2948" w:type="dxa"/>
          </w:tcPr>
          <w:p w14:paraId="38893C9B" w14:textId="77777777" w:rsidR="00BC3CE1" w:rsidRPr="003B14D7" w:rsidRDefault="00BC3CE1" w:rsidP="00837DE3">
            <w:pPr>
              <w:jc w:val="both"/>
              <w:rPr>
                <w:rFonts w:ascii="Times New Roman" w:hAnsi="Times New Roman" w:cs="Times New Roman"/>
                <w:sz w:val="24"/>
                <w:szCs w:val="24"/>
                <w:lang w:eastAsia="lv-LV"/>
                <w14:ligatures w14:val="none"/>
              </w:rPr>
            </w:pPr>
          </w:p>
        </w:tc>
      </w:tr>
      <w:tr w:rsidR="00BC3CE1" w:rsidRPr="003B14D7" w14:paraId="7B926A5C" w14:textId="77777777" w:rsidTr="002B529D">
        <w:tc>
          <w:tcPr>
            <w:tcW w:w="1696" w:type="dxa"/>
            <w:shd w:val="clear" w:color="auto" w:fill="auto"/>
          </w:tcPr>
          <w:p w14:paraId="494C1955" w14:textId="77777777" w:rsidR="00BC3CE1" w:rsidRPr="003B14D7" w:rsidRDefault="00BC3CE1" w:rsidP="00837DE3">
            <w:pPr>
              <w:jc w:val="both"/>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Izmaksas, kas jāiekļauj cenā:</w:t>
            </w:r>
          </w:p>
        </w:tc>
        <w:tc>
          <w:tcPr>
            <w:tcW w:w="4395" w:type="dxa"/>
            <w:shd w:val="clear" w:color="auto" w:fill="auto"/>
          </w:tcPr>
          <w:p w14:paraId="00F05E46" w14:textId="77777777" w:rsidR="003D3EFA" w:rsidRPr="003D3EFA" w:rsidRDefault="003D3EFA" w:rsidP="003D3EFA">
            <w:pPr>
              <w:rPr>
                <w:rFonts w:ascii="Times New Roman" w:hAnsi="Times New Roman" w:cs="Times New Roman"/>
                <w:i/>
                <w:sz w:val="24"/>
                <w:szCs w:val="24"/>
                <w:lang w:eastAsia="lv-LV"/>
                <w14:ligatures w14:val="none"/>
              </w:rPr>
            </w:pPr>
            <w:r w:rsidRPr="003D3EFA">
              <w:rPr>
                <w:rFonts w:ascii="Times New Roman" w:hAnsi="Times New Roman" w:cs="Times New Roman"/>
                <w:i/>
                <w:sz w:val="24"/>
                <w:szCs w:val="24"/>
                <w:lang w:eastAsia="lv-LV"/>
                <w14:ligatures w14:val="none"/>
              </w:rPr>
              <w:t xml:space="preserve">Visas izmaksas, kas saistītas ar pakalpojuma izpildi tai skaitā laboratoriskie analīžu mērījumi u.c. </w:t>
            </w:r>
          </w:p>
          <w:p w14:paraId="0774B131" w14:textId="05F69978" w:rsidR="00BC3CE1" w:rsidRPr="003B14D7" w:rsidRDefault="00BC3CE1" w:rsidP="00837DE3">
            <w:pPr>
              <w:jc w:val="both"/>
              <w:rPr>
                <w:rFonts w:ascii="Times New Roman" w:hAnsi="Times New Roman" w:cs="Times New Roman"/>
                <w:i/>
                <w:sz w:val="24"/>
                <w:szCs w:val="24"/>
                <w:lang w:eastAsia="lv-LV"/>
                <w14:ligatures w14:val="none"/>
              </w:rPr>
            </w:pPr>
          </w:p>
        </w:tc>
        <w:tc>
          <w:tcPr>
            <w:tcW w:w="2948" w:type="dxa"/>
          </w:tcPr>
          <w:p w14:paraId="22BE5A14" w14:textId="77777777" w:rsidR="00BC3CE1" w:rsidRPr="003B14D7" w:rsidRDefault="00BC3CE1" w:rsidP="00837DE3">
            <w:pPr>
              <w:jc w:val="both"/>
              <w:rPr>
                <w:rFonts w:ascii="Times New Roman" w:hAnsi="Times New Roman" w:cs="Times New Roman"/>
                <w:sz w:val="24"/>
                <w:szCs w:val="24"/>
                <w:lang w:eastAsia="lv-LV"/>
                <w14:ligatures w14:val="none"/>
              </w:rPr>
            </w:pPr>
          </w:p>
        </w:tc>
      </w:tr>
      <w:tr w:rsidR="00BC3CE1" w:rsidRPr="003B14D7" w14:paraId="0F868262" w14:textId="77777777" w:rsidTr="00BC3CE1">
        <w:tc>
          <w:tcPr>
            <w:tcW w:w="1696" w:type="dxa"/>
          </w:tcPr>
          <w:p w14:paraId="3B0734FF" w14:textId="77777777" w:rsidR="00BC3CE1" w:rsidRPr="003B14D7" w:rsidRDefault="00BC3CE1" w:rsidP="00837DE3">
            <w:pPr>
              <w:jc w:val="both"/>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Nodokļi</w:t>
            </w:r>
          </w:p>
        </w:tc>
        <w:tc>
          <w:tcPr>
            <w:tcW w:w="4395" w:type="dxa"/>
          </w:tcPr>
          <w:p w14:paraId="1E88F1EE" w14:textId="77777777" w:rsidR="00BC3CE1" w:rsidRPr="003B14D7" w:rsidRDefault="00BC3CE1" w:rsidP="00837DE3">
            <w:pPr>
              <w:jc w:val="both"/>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Uz piedāvājuma iesniegšanas pēdējo dienu pretendentam nav VID nodokļu parādu</w:t>
            </w:r>
          </w:p>
        </w:tc>
        <w:tc>
          <w:tcPr>
            <w:tcW w:w="2948" w:type="dxa"/>
          </w:tcPr>
          <w:p w14:paraId="06B60265" w14:textId="77777777" w:rsidR="00BC3CE1" w:rsidRPr="003B14D7" w:rsidRDefault="00BC3CE1" w:rsidP="00837DE3">
            <w:pPr>
              <w:jc w:val="both"/>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Apliecinājums no VID EDS par nodokļu neesamību</w:t>
            </w:r>
          </w:p>
        </w:tc>
      </w:tr>
    </w:tbl>
    <w:p w14:paraId="3644AB17" w14:textId="77777777" w:rsidR="00BC3CE1" w:rsidRPr="003B14D7" w:rsidRDefault="00BC3CE1" w:rsidP="00BC3CE1">
      <w:pPr>
        <w:spacing w:after="0"/>
        <w:jc w:val="both"/>
        <w:rPr>
          <w:rFonts w:ascii="Times New Roman" w:hAnsi="Times New Roman" w:cs="Times New Roman"/>
          <w:b/>
          <w:kern w:val="0"/>
          <w:sz w:val="24"/>
          <w:szCs w:val="24"/>
          <w:lang w:eastAsia="lv-LV"/>
          <w14:ligatures w14:val="none"/>
        </w:rPr>
      </w:pPr>
    </w:p>
    <w:p w14:paraId="036461C2" w14:textId="77777777" w:rsidR="00BC3CE1" w:rsidRPr="003B14D7" w:rsidRDefault="00BC3CE1" w:rsidP="00BC3CE1">
      <w:pPr>
        <w:spacing w:after="0"/>
        <w:jc w:val="center"/>
        <w:rPr>
          <w:rFonts w:ascii="Times New Roman" w:hAnsi="Times New Roman" w:cs="Times New Roman"/>
          <w:b/>
          <w:kern w:val="0"/>
          <w:sz w:val="24"/>
          <w:szCs w:val="24"/>
          <w:lang w:eastAsia="lv-LV"/>
          <w14:ligatures w14:val="none"/>
        </w:rPr>
      </w:pPr>
    </w:p>
    <w:p w14:paraId="3D06FF22" w14:textId="77777777" w:rsidR="00BC3CE1" w:rsidRPr="003B14D7" w:rsidRDefault="00BC3CE1" w:rsidP="00BC3CE1">
      <w:pPr>
        <w:spacing w:after="0"/>
        <w:jc w:val="center"/>
        <w:rPr>
          <w:rFonts w:ascii="Times New Roman" w:hAnsi="Times New Roman" w:cs="Times New Roman"/>
          <w:b/>
          <w:kern w:val="0"/>
          <w:sz w:val="24"/>
          <w:szCs w:val="24"/>
          <w:lang w:eastAsia="lv-LV"/>
          <w14:ligatures w14:val="none"/>
        </w:rPr>
      </w:pPr>
      <w:r w:rsidRPr="003B14D7">
        <w:rPr>
          <w:rFonts w:ascii="Times New Roman" w:hAnsi="Times New Roman" w:cs="Times New Roman"/>
          <w:b/>
          <w:kern w:val="0"/>
          <w:sz w:val="24"/>
          <w:szCs w:val="24"/>
          <w:lang w:eastAsia="lv-LV"/>
          <w14:ligatures w14:val="none"/>
        </w:rPr>
        <w:t>FINANŠU PIEDĀVĀJUMS</w:t>
      </w:r>
    </w:p>
    <w:p w14:paraId="507682E8" w14:textId="77777777" w:rsidR="00BC3CE1" w:rsidRPr="003B14D7" w:rsidRDefault="00BC3CE1" w:rsidP="00BC3CE1">
      <w:pPr>
        <w:spacing w:after="0"/>
        <w:jc w:val="both"/>
        <w:rPr>
          <w:rFonts w:ascii="Times New Roman" w:hAnsi="Times New Roman" w:cs="Times New Roman"/>
          <w:kern w:val="0"/>
          <w:sz w:val="24"/>
          <w:szCs w:val="24"/>
          <w:lang w:eastAsia="lv-LV"/>
          <w14:ligatures w14:val="none"/>
        </w:rPr>
      </w:pPr>
    </w:p>
    <w:p w14:paraId="6D88EA07" w14:textId="77777777" w:rsidR="00BC3CE1" w:rsidRPr="003B14D7" w:rsidRDefault="00BC3CE1" w:rsidP="00BC3CE1">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2830"/>
        <w:gridCol w:w="2552"/>
        <w:gridCol w:w="1984"/>
        <w:gridCol w:w="1673"/>
      </w:tblGrid>
      <w:tr w:rsidR="00BC3CE1" w:rsidRPr="003B14D7" w14:paraId="2299948C" w14:textId="77777777" w:rsidTr="006412E4">
        <w:trPr>
          <w:trHeight w:val="564"/>
        </w:trPr>
        <w:tc>
          <w:tcPr>
            <w:tcW w:w="2830" w:type="dxa"/>
            <w:shd w:val="clear" w:color="auto" w:fill="BFBFBF" w:themeFill="background1" w:themeFillShade="BF"/>
            <w:vAlign w:val="center"/>
          </w:tcPr>
          <w:p w14:paraId="3886F007" w14:textId="77777777" w:rsidR="00BC3CE1" w:rsidRPr="003B14D7" w:rsidRDefault="00BC3CE1" w:rsidP="002B529D">
            <w:pPr>
              <w:jc w:val="center"/>
              <w:rPr>
                <w:rFonts w:ascii="Times New Roman" w:hAnsi="Times New Roman" w:cs="Times New Roman"/>
                <w:b/>
                <w:sz w:val="24"/>
                <w:szCs w:val="24"/>
                <w:lang w:eastAsia="lv-LV"/>
                <w14:ligatures w14:val="none"/>
              </w:rPr>
            </w:pPr>
            <w:bookmarkStart w:id="2" w:name="_Hlk137205141"/>
            <w:r w:rsidRPr="003B14D7">
              <w:rPr>
                <w:rFonts w:ascii="Times New Roman" w:hAnsi="Times New Roman" w:cs="Times New Roman"/>
                <w:b/>
                <w:sz w:val="24"/>
                <w:szCs w:val="24"/>
                <w:lang w:eastAsia="lv-LV"/>
                <w14:ligatures w14:val="none"/>
              </w:rPr>
              <w:t>Apraksts</w:t>
            </w:r>
          </w:p>
        </w:tc>
        <w:tc>
          <w:tcPr>
            <w:tcW w:w="2552" w:type="dxa"/>
            <w:shd w:val="clear" w:color="auto" w:fill="BFBFBF" w:themeFill="background1" w:themeFillShade="BF"/>
            <w:vAlign w:val="center"/>
          </w:tcPr>
          <w:p w14:paraId="7B303ECD" w14:textId="77777777" w:rsidR="002B529D" w:rsidRDefault="00BC3CE1" w:rsidP="002B529D">
            <w:pPr>
              <w:jc w:val="center"/>
              <w:rPr>
                <w:rFonts w:ascii="Times New Roman" w:hAnsi="Times New Roman" w:cs="Times New Roman"/>
                <w:b/>
                <w:sz w:val="24"/>
                <w:szCs w:val="24"/>
                <w:lang w:eastAsia="lv-LV"/>
                <w14:ligatures w14:val="none"/>
              </w:rPr>
            </w:pPr>
            <w:r w:rsidRPr="002B529D">
              <w:rPr>
                <w:rFonts w:ascii="Times New Roman" w:hAnsi="Times New Roman" w:cs="Times New Roman"/>
                <w:b/>
                <w:sz w:val="24"/>
                <w:szCs w:val="24"/>
                <w:lang w:eastAsia="lv-LV"/>
                <w14:ligatures w14:val="none"/>
              </w:rPr>
              <w:t>Skaits</w:t>
            </w:r>
          </w:p>
          <w:p w14:paraId="2BB2FC29" w14:textId="5D22CAC4" w:rsidR="00BC3CE1" w:rsidRPr="003B14D7" w:rsidRDefault="002B529D" w:rsidP="002B529D">
            <w:pPr>
              <w:jc w:val="center"/>
              <w:rPr>
                <w:rFonts w:ascii="Times New Roman" w:hAnsi="Times New Roman" w:cs="Times New Roman"/>
                <w:b/>
                <w:sz w:val="24"/>
                <w:szCs w:val="24"/>
                <w:lang w:eastAsia="lv-LV"/>
                <w14:ligatures w14:val="none"/>
              </w:rPr>
            </w:pPr>
            <w:r>
              <w:rPr>
                <w:rFonts w:ascii="Times New Roman" w:hAnsi="Times New Roman" w:cs="Times New Roman"/>
                <w:b/>
                <w:sz w:val="24"/>
                <w:szCs w:val="24"/>
                <w:lang w:eastAsia="lv-LV"/>
                <w14:ligatures w14:val="none"/>
              </w:rPr>
              <w:t>(</w:t>
            </w:r>
            <w:r w:rsidRPr="002B529D">
              <w:rPr>
                <w:rFonts w:ascii="Times New Roman" w:hAnsi="Times New Roman" w:cs="Times New Roman"/>
                <w:b/>
                <w:sz w:val="24"/>
                <w:szCs w:val="24"/>
                <w:lang w:eastAsia="lv-LV"/>
                <w14:ligatures w14:val="none"/>
              </w:rPr>
              <w:t xml:space="preserve">Analīzes veicamas 5 apsekošanas reizes </w:t>
            </w:r>
            <w:r>
              <w:rPr>
                <w:rFonts w:ascii="Times New Roman" w:hAnsi="Times New Roman" w:cs="Times New Roman"/>
                <w:b/>
                <w:sz w:val="24"/>
                <w:szCs w:val="24"/>
                <w:lang w:eastAsia="lv-LV"/>
                <w14:ligatures w14:val="none"/>
              </w:rPr>
              <w:t xml:space="preserve">viena gada </w:t>
            </w:r>
            <w:r w:rsidRPr="002B529D">
              <w:rPr>
                <w:rFonts w:ascii="Times New Roman" w:hAnsi="Times New Roman" w:cs="Times New Roman"/>
                <w:b/>
                <w:sz w:val="24"/>
                <w:szCs w:val="24"/>
                <w:lang w:eastAsia="lv-LV"/>
                <w14:ligatures w14:val="none"/>
              </w:rPr>
              <w:t>peldsezonas laikā no maija līdz septembrim ieskaitot.</w:t>
            </w:r>
            <w:r>
              <w:rPr>
                <w:rFonts w:ascii="Times New Roman" w:hAnsi="Times New Roman" w:cs="Times New Roman"/>
                <w:b/>
                <w:sz w:val="24"/>
                <w:szCs w:val="24"/>
                <w:lang w:eastAsia="lv-LV"/>
                <w14:ligatures w14:val="none"/>
              </w:rPr>
              <w:t>)</w:t>
            </w:r>
            <w:r w:rsidR="00B73ADF">
              <w:rPr>
                <w:rFonts w:ascii="Times New Roman" w:hAnsi="Times New Roman" w:cs="Times New Roman"/>
                <w:b/>
                <w:sz w:val="24"/>
                <w:szCs w:val="24"/>
                <w:lang w:eastAsia="lv-LV"/>
                <w14:ligatures w14:val="none"/>
              </w:rPr>
              <w:t xml:space="preserve"> Kopā ieskaitot atlikušo </w:t>
            </w:r>
            <w:r w:rsidR="00B73ADF">
              <w:rPr>
                <w:rFonts w:ascii="Times New Roman" w:hAnsi="Times New Roman" w:cs="Times New Roman"/>
                <w:b/>
                <w:sz w:val="24"/>
                <w:szCs w:val="24"/>
                <w:lang w:eastAsia="lv-LV"/>
                <w14:ligatures w14:val="none"/>
              </w:rPr>
              <w:lastRenderedPageBreak/>
              <w:t>2024.gada peldsezonu 8 reizes</w:t>
            </w:r>
          </w:p>
        </w:tc>
        <w:tc>
          <w:tcPr>
            <w:tcW w:w="1984" w:type="dxa"/>
            <w:shd w:val="clear" w:color="auto" w:fill="BFBFBF" w:themeFill="background1" w:themeFillShade="BF"/>
            <w:vAlign w:val="center"/>
          </w:tcPr>
          <w:p w14:paraId="2D67A5B0" w14:textId="016F9E55" w:rsidR="00BC3CE1" w:rsidRDefault="00BC3CE1" w:rsidP="002B529D">
            <w:pPr>
              <w:jc w:val="center"/>
              <w:rPr>
                <w:rFonts w:ascii="Times New Roman" w:hAnsi="Times New Roman" w:cs="Times New Roman"/>
                <w:b/>
                <w:sz w:val="24"/>
                <w:szCs w:val="24"/>
                <w:lang w:eastAsia="lv-LV"/>
                <w14:ligatures w14:val="none"/>
              </w:rPr>
            </w:pPr>
            <w:r w:rsidRPr="003B14D7">
              <w:rPr>
                <w:rFonts w:ascii="Times New Roman" w:hAnsi="Times New Roman" w:cs="Times New Roman"/>
                <w:b/>
                <w:sz w:val="24"/>
                <w:szCs w:val="24"/>
                <w:lang w:eastAsia="lv-LV"/>
                <w14:ligatures w14:val="none"/>
              </w:rPr>
              <w:lastRenderedPageBreak/>
              <w:t>Cena EUR bez PVN par vienu</w:t>
            </w:r>
          </w:p>
          <w:p w14:paraId="0C806C8A" w14:textId="3219D5E8" w:rsidR="003D3EFA" w:rsidRPr="003B14D7" w:rsidRDefault="002B529D" w:rsidP="002B529D">
            <w:pPr>
              <w:jc w:val="center"/>
              <w:rPr>
                <w:rFonts w:ascii="Times New Roman" w:hAnsi="Times New Roman" w:cs="Times New Roman"/>
                <w:b/>
                <w:sz w:val="24"/>
                <w:szCs w:val="24"/>
                <w:lang w:eastAsia="lv-LV"/>
                <w14:ligatures w14:val="none"/>
              </w:rPr>
            </w:pPr>
            <w:r>
              <w:rPr>
                <w:rFonts w:ascii="Times New Roman" w:hAnsi="Times New Roman" w:cs="Times New Roman"/>
                <w:b/>
                <w:sz w:val="24"/>
                <w:szCs w:val="24"/>
                <w:lang w:eastAsia="lv-LV"/>
                <w14:ligatures w14:val="none"/>
              </w:rPr>
              <w:t>v</w:t>
            </w:r>
            <w:r w:rsidR="003D3EFA">
              <w:rPr>
                <w:rFonts w:ascii="Times New Roman" w:hAnsi="Times New Roman" w:cs="Times New Roman"/>
                <w:b/>
                <w:sz w:val="24"/>
                <w:szCs w:val="24"/>
                <w:lang w:eastAsia="lv-LV"/>
                <w14:ligatures w14:val="none"/>
              </w:rPr>
              <w:t>ienību</w:t>
            </w:r>
          </w:p>
        </w:tc>
        <w:tc>
          <w:tcPr>
            <w:tcW w:w="1673" w:type="dxa"/>
            <w:shd w:val="clear" w:color="auto" w:fill="BFBFBF" w:themeFill="background1" w:themeFillShade="BF"/>
            <w:vAlign w:val="center"/>
          </w:tcPr>
          <w:p w14:paraId="35D0B417" w14:textId="77777777" w:rsidR="00BC3CE1" w:rsidRPr="003B14D7" w:rsidRDefault="00BC3CE1" w:rsidP="002B529D">
            <w:pPr>
              <w:jc w:val="center"/>
              <w:rPr>
                <w:rFonts w:ascii="Times New Roman" w:hAnsi="Times New Roman" w:cs="Times New Roman"/>
                <w:b/>
                <w:sz w:val="24"/>
                <w:szCs w:val="24"/>
                <w:lang w:eastAsia="lv-LV"/>
                <w14:ligatures w14:val="none"/>
              </w:rPr>
            </w:pPr>
            <w:r w:rsidRPr="003B14D7">
              <w:rPr>
                <w:rFonts w:ascii="Times New Roman" w:hAnsi="Times New Roman" w:cs="Times New Roman"/>
                <w:b/>
                <w:sz w:val="24"/>
                <w:szCs w:val="24"/>
                <w:lang w:eastAsia="lv-LV"/>
                <w14:ligatures w14:val="none"/>
              </w:rPr>
              <w:t>Cena EUR bez PVN par visu apjomu</w:t>
            </w:r>
          </w:p>
        </w:tc>
      </w:tr>
      <w:bookmarkEnd w:id="2"/>
      <w:tr w:rsidR="00BC3CE1" w:rsidRPr="003B14D7" w14:paraId="5BA13AB0" w14:textId="77777777" w:rsidTr="006412E4">
        <w:trPr>
          <w:trHeight w:val="564"/>
        </w:trPr>
        <w:tc>
          <w:tcPr>
            <w:tcW w:w="2830" w:type="dxa"/>
            <w:shd w:val="clear" w:color="auto" w:fill="auto"/>
            <w:vAlign w:val="center"/>
          </w:tcPr>
          <w:p w14:paraId="78E48F8E" w14:textId="2339FE9D" w:rsidR="007622FD" w:rsidRPr="003B14D7" w:rsidRDefault="003D3EFA" w:rsidP="002B529D">
            <w:pPr>
              <w:jc w:val="both"/>
              <w:rPr>
                <w:rFonts w:ascii="Times New Roman" w:hAnsi="Times New Roman" w:cs="Times New Roman"/>
                <w:sz w:val="24"/>
                <w:szCs w:val="24"/>
                <w:lang w:eastAsia="lv-LV"/>
                <w14:ligatures w14:val="none"/>
              </w:rPr>
            </w:pPr>
            <w:proofErr w:type="spellStart"/>
            <w:r w:rsidRPr="003D3EFA">
              <w:rPr>
                <w:rFonts w:ascii="Times New Roman" w:hAnsi="Times New Roman" w:cs="Times New Roman"/>
                <w:sz w:val="24"/>
                <w:szCs w:val="24"/>
                <w:lang w:eastAsia="lv-LV"/>
                <w14:ligatures w14:val="none"/>
              </w:rPr>
              <w:t>Langstiņu</w:t>
            </w:r>
            <w:proofErr w:type="spellEnd"/>
            <w:r w:rsidRPr="003D3EFA">
              <w:rPr>
                <w:rFonts w:ascii="Times New Roman" w:hAnsi="Times New Roman" w:cs="Times New Roman"/>
                <w:sz w:val="24"/>
                <w:szCs w:val="24"/>
                <w:lang w:eastAsia="lv-LV"/>
                <w14:ligatures w14:val="none"/>
              </w:rPr>
              <w:t xml:space="preserve"> ezers, Garkalnes pagasts;</w:t>
            </w:r>
          </w:p>
        </w:tc>
        <w:tc>
          <w:tcPr>
            <w:tcW w:w="2552" w:type="dxa"/>
            <w:shd w:val="clear" w:color="auto" w:fill="auto"/>
          </w:tcPr>
          <w:p w14:paraId="73642C79" w14:textId="741213F7" w:rsidR="00BC3CE1" w:rsidRPr="003B14D7" w:rsidRDefault="00B73ADF" w:rsidP="00837DE3">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8</w:t>
            </w:r>
          </w:p>
        </w:tc>
        <w:tc>
          <w:tcPr>
            <w:tcW w:w="1984" w:type="dxa"/>
          </w:tcPr>
          <w:p w14:paraId="650B21C1" w14:textId="77777777" w:rsidR="00BC3CE1" w:rsidRPr="003B14D7" w:rsidRDefault="00BC3CE1" w:rsidP="00837DE3">
            <w:pPr>
              <w:jc w:val="both"/>
              <w:rPr>
                <w:rFonts w:ascii="Times New Roman" w:hAnsi="Times New Roman" w:cs="Times New Roman"/>
                <w:sz w:val="24"/>
                <w:szCs w:val="24"/>
                <w:lang w:eastAsia="lv-LV"/>
                <w14:ligatures w14:val="none"/>
              </w:rPr>
            </w:pPr>
          </w:p>
        </w:tc>
        <w:tc>
          <w:tcPr>
            <w:tcW w:w="1673" w:type="dxa"/>
            <w:vAlign w:val="center"/>
          </w:tcPr>
          <w:p w14:paraId="771AD66E" w14:textId="77777777" w:rsidR="00BC3CE1" w:rsidRPr="003B14D7" w:rsidRDefault="00BC3CE1" w:rsidP="00837DE3">
            <w:pPr>
              <w:jc w:val="both"/>
              <w:rPr>
                <w:rFonts w:ascii="Times New Roman" w:hAnsi="Times New Roman" w:cs="Times New Roman"/>
                <w:sz w:val="24"/>
                <w:szCs w:val="24"/>
                <w:lang w:eastAsia="lv-LV"/>
                <w14:ligatures w14:val="none"/>
              </w:rPr>
            </w:pPr>
          </w:p>
        </w:tc>
      </w:tr>
      <w:tr w:rsidR="00BC3CE1" w:rsidRPr="003B14D7" w14:paraId="52EF28F8" w14:textId="77777777" w:rsidTr="006412E4">
        <w:trPr>
          <w:trHeight w:val="564"/>
        </w:trPr>
        <w:tc>
          <w:tcPr>
            <w:tcW w:w="2830" w:type="dxa"/>
            <w:shd w:val="clear" w:color="auto" w:fill="auto"/>
            <w:vAlign w:val="center"/>
          </w:tcPr>
          <w:p w14:paraId="53554E2C" w14:textId="7603C3E9" w:rsidR="00BC3CE1" w:rsidRPr="003B14D7" w:rsidRDefault="003D3EFA" w:rsidP="00837DE3">
            <w:pPr>
              <w:jc w:val="both"/>
              <w:rPr>
                <w:rFonts w:ascii="Times New Roman" w:hAnsi="Times New Roman" w:cs="Times New Roman"/>
                <w:i/>
                <w:iCs/>
                <w:sz w:val="24"/>
                <w:szCs w:val="24"/>
                <w:lang w:eastAsia="lv-LV"/>
                <w14:ligatures w14:val="none"/>
              </w:rPr>
            </w:pPr>
            <w:r w:rsidRPr="003D3EFA">
              <w:rPr>
                <w:rFonts w:ascii="Times New Roman" w:hAnsi="Times New Roman" w:cs="Times New Roman"/>
                <w:i/>
                <w:iCs/>
                <w:sz w:val="24"/>
                <w:szCs w:val="24"/>
                <w:lang w:eastAsia="lv-LV"/>
                <w14:ligatures w14:val="none"/>
              </w:rPr>
              <w:t>Baltezers pie sanatorijas Baltvilla, Garkalnes pagasts</w:t>
            </w:r>
          </w:p>
        </w:tc>
        <w:tc>
          <w:tcPr>
            <w:tcW w:w="2552" w:type="dxa"/>
            <w:shd w:val="clear" w:color="auto" w:fill="auto"/>
          </w:tcPr>
          <w:p w14:paraId="0AA4DED4" w14:textId="687C9227" w:rsidR="00BC3CE1" w:rsidRPr="003B14D7" w:rsidRDefault="00B73ADF" w:rsidP="00837DE3">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8</w:t>
            </w:r>
          </w:p>
        </w:tc>
        <w:tc>
          <w:tcPr>
            <w:tcW w:w="1984" w:type="dxa"/>
          </w:tcPr>
          <w:p w14:paraId="7205339E" w14:textId="77777777" w:rsidR="00BC3CE1" w:rsidRPr="003B14D7" w:rsidRDefault="00BC3CE1" w:rsidP="00837DE3">
            <w:pPr>
              <w:jc w:val="both"/>
              <w:rPr>
                <w:rFonts w:ascii="Times New Roman" w:hAnsi="Times New Roman" w:cs="Times New Roman"/>
                <w:sz w:val="24"/>
                <w:szCs w:val="24"/>
                <w:lang w:eastAsia="lv-LV"/>
                <w14:ligatures w14:val="none"/>
              </w:rPr>
            </w:pPr>
          </w:p>
        </w:tc>
        <w:tc>
          <w:tcPr>
            <w:tcW w:w="1673" w:type="dxa"/>
            <w:vAlign w:val="center"/>
          </w:tcPr>
          <w:p w14:paraId="4C9A34FA" w14:textId="77777777" w:rsidR="00BC3CE1" w:rsidRPr="003B14D7" w:rsidRDefault="00BC3CE1" w:rsidP="00837DE3">
            <w:pPr>
              <w:jc w:val="both"/>
              <w:rPr>
                <w:rFonts w:ascii="Times New Roman" w:hAnsi="Times New Roman" w:cs="Times New Roman"/>
                <w:sz w:val="24"/>
                <w:szCs w:val="24"/>
                <w:lang w:eastAsia="lv-LV"/>
                <w14:ligatures w14:val="none"/>
              </w:rPr>
            </w:pPr>
          </w:p>
        </w:tc>
      </w:tr>
      <w:tr w:rsidR="003D3EFA" w:rsidRPr="003B14D7" w14:paraId="32ECE2B5" w14:textId="77777777" w:rsidTr="006412E4">
        <w:trPr>
          <w:trHeight w:val="564"/>
        </w:trPr>
        <w:tc>
          <w:tcPr>
            <w:tcW w:w="2830" w:type="dxa"/>
            <w:shd w:val="clear" w:color="auto" w:fill="auto"/>
            <w:vAlign w:val="center"/>
          </w:tcPr>
          <w:p w14:paraId="3FF4A92D" w14:textId="32C70044" w:rsidR="003D3EFA" w:rsidRPr="003D3EFA" w:rsidRDefault="003D3EFA" w:rsidP="003D3EFA">
            <w:pPr>
              <w:jc w:val="both"/>
              <w:rPr>
                <w:rFonts w:ascii="Times New Roman" w:hAnsi="Times New Roman" w:cs="Times New Roman"/>
                <w:sz w:val="24"/>
                <w:szCs w:val="24"/>
                <w:lang w:eastAsia="lv-LV"/>
                <w14:ligatures w14:val="none"/>
              </w:rPr>
            </w:pPr>
            <w:r w:rsidRPr="003D3EFA">
              <w:rPr>
                <w:rFonts w:ascii="Times New Roman" w:hAnsi="Times New Roman" w:cs="Times New Roman"/>
                <w:sz w:val="24"/>
                <w:szCs w:val="24"/>
                <w:lang w:eastAsia="lv-LV"/>
                <w14:ligatures w14:val="none"/>
              </w:rPr>
              <w:t>Izteka no Baltezera Juglas kanālā, Neļķu iela, Garkalnes pagasts;</w:t>
            </w:r>
          </w:p>
          <w:p w14:paraId="0D3063DA" w14:textId="77777777" w:rsidR="003D3EFA" w:rsidRPr="003B14D7" w:rsidRDefault="003D3EFA" w:rsidP="00837DE3">
            <w:pPr>
              <w:jc w:val="both"/>
              <w:rPr>
                <w:rFonts w:ascii="Times New Roman" w:hAnsi="Times New Roman" w:cs="Times New Roman"/>
                <w:i/>
                <w:iCs/>
                <w:sz w:val="24"/>
                <w:szCs w:val="24"/>
                <w:lang w:eastAsia="lv-LV"/>
                <w14:ligatures w14:val="none"/>
              </w:rPr>
            </w:pPr>
          </w:p>
        </w:tc>
        <w:tc>
          <w:tcPr>
            <w:tcW w:w="2552" w:type="dxa"/>
            <w:shd w:val="clear" w:color="auto" w:fill="auto"/>
          </w:tcPr>
          <w:p w14:paraId="147359A5" w14:textId="310C63CC" w:rsidR="003D3EFA" w:rsidRPr="003B14D7" w:rsidRDefault="00B73ADF" w:rsidP="00837DE3">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8</w:t>
            </w:r>
          </w:p>
        </w:tc>
        <w:tc>
          <w:tcPr>
            <w:tcW w:w="1984" w:type="dxa"/>
          </w:tcPr>
          <w:p w14:paraId="2842D24E" w14:textId="77777777" w:rsidR="003D3EFA" w:rsidRPr="003B14D7" w:rsidRDefault="003D3EFA" w:rsidP="00837DE3">
            <w:pPr>
              <w:jc w:val="both"/>
              <w:rPr>
                <w:rFonts w:ascii="Times New Roman" w:hAnsi="Times New Roman" w:cs="Times New Roman"/>
                <w:sz w:val="24"/>
                <w:szCs w:val="24"/>
                <w:lang w:eastAsia="lv-LV"/>
                <w14:ligatures w14:val="none"/>
              </w:rPr>
            </w:pPr>
          </w:p>
        </w:tc>
        <w:tc>
          <w:tcPr>
            <w:tcW w:w="1673" w:type="dxa"/>
            <w:vAlign w:val="center"/>
          </w:tcPr>
          <w:p w14:paraId="268AB921" w14:textId="77777777" w:rsidR="003D3EFA" w:rsidRPr="003B14D7" w:rsidRDefault="003D3EFA" w:rsidP="00837DE3">
            <w:pPr>
              <w:jc w:val="both"/>
              <w:rPr>
                <w:rFonts w:ascii="Times New Roman" w:hAnsi="Times New Roman" w:cs="Times New Roman"/>
                <w:sz w:val="24"/>
                <w:szCs w:val="24"/>
                <w:lang w:eastAsia="lv-LV"/>
                <w14:ligatures w14:val="none"/>
              </w:rPr>
            </w:pPr>
          </w:p>
        </w:tc>
      </w:tr>
      <w:tr w:rsidR="003D3EFA" w:rsidRPr="003B14D7" w14:paraId="57EB5C72" w14:textId="77777777" w:rsidTr="006412E4">
        <w:trPr>
          <w:trHeight w:val="564"/>
        </w:trPr>
        <w:tc>
          <w:tcPr>
            <w:tcW w:w="2830" w:type="dxa"/>
            <w:shd w:val="clear" w:color="auto" w:fill="auto"/>
            <w:vAlign w:val="center"/>
          </w:tcPr>
          <w:p w14:paraId="42E458F5" w14:textId="2C7FB6FA" w:rsidR="003D3EFA" w:rsidRPr="003B14D7" w:rsidRDefault="003D3EFA" w:rsidP="00837DE3">
            <w:pPr>
              <w:jc w:val="both"/>
              <w:rPr>
                <w:rFonts w:ascii="Times New Roman" w:hAnsi="Times New Roman" w:cs="Times New Roman"/>
                <w:i/>
                <w:iCs/>
                <w:sz w:val="24"/>
                <w:szCs w:val="24"/>
                <w:lang w:eastAsia="lv-LV"/>
                <w14:ligatures w14:val="none"/>
              </w:rPr>
            </w:pPr>
            <w:r w:rsidRPr="003D3EFA">
              <w:rPr>
                <w:rFonts w:ascii="Times New Roman" w:hAnsi="Times New Roman" w:cs="Times New Roman"/>
                <w:i/>
                <w:iCs/>
                <w:sz w:val="24"/>
                <w:szCs w:val="24"/>
                <w:lang w:eastAsia="lv-LV"/>
                <w14:ligatures w14:val="none"/>
              </w:rPr>
              <w:t>Baltezers, Bukulti, Saulstaru iela 2a, Garkalnes pagasts;</w:t>
            </w:r>
          </w:p>
        </w:tc>
        <w:tc>
          <w:tcPr>
            <w:tcW w:w="2552" w:type="dxa"/>
            <w:shd w:val="clear" w:color="auto" w:fill="auto"/>
          </w:tcPr>
          <w:p w14:paraId="4D357EBA" w14:textId="435D56F6" w:rsidR="003D3EFA" w:rsidRPr="003B14D7" w:rsidRDefault="00B73ADF" w:rsidP="00837DE3">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8</w:t>
            </w:r>
          </w:p>
        </w:tc>
        <w:tc>
          <w:tcPr>
            <w:tcW w:w="1984" w:type="dxa"/>
          </w:tcPr>
          <w:p w14:paraId="184B899A" w14:textId="77777777" w:rsidR="003D3EFA" w:rsidRPr="003B14D7" w:rsidRDefault="003D3EFA" w:rsidP="00837DE3">
            <w:pPr>
              <w:jc w:val="both"/>
              <w:rPr>
                <w:rFonts w:ascii="Times New Roman" w:hAnsi="Times New Roman" w:cs="Times New Roman"/>
                <w:sz w:val="24"/>
                <w:szCs w:val="24"/>
                <w:lang w:eastAsia="lv-LV"/>
                <w14:ligatures w14:val="none"/>
              </w:rPr>
            </w:pPr>
          </w:p>
        </w:tc>
        <w:tc>
          <w:tcPr>
            <w:tcW w:w="1673" w:type="dxa"/>
            <w:vAlign w:val="center"/>
          </w:tcPr>
          <w:p w14:paraId="24EA9F3B" w14:textId="77777777" w:rsidR="003D3EFA" w:rsidRPr="003B14D7" w:rsidRDefault="003D3EFA" w:rsidP="00837DE3">
            <w:pPr>
              <w:jc w:val="both"/>
              <w:rPr>
                <w:rFonts w:ascii="Times New Roman" w:hAnsi="Times New Roman" w:cs="Times New Roman"/>
                <w:sz w:val="24"/>
                <w:szCs w:val="24"/>
                <w:lang w:eastAsia="lv-LV"/>
                <w14:ligatures w14:val="none"/>
              </w:rPr>
            </w:pPr>
          </w:p>
        </w:tc>
      </w:tr>
      <w:tr w:rsidR="003D3EFA" w:rsidRPr="003B14D7" w14:paraId="22AE6BD5" w14:textId="77777777" w:rsidTr="006412E4">
        <w:trPr>
          <w:trHeight w:val="564"/>
        </w:trPr>
        <w:tc>
          <w:tcPr>
            <w:tcW w:w="2830" w:type="dxa"/>
            <w:shd w:val="clear" w:color="auto" w:fill="auto"/>
            <w:vAlign w:val="center"/>
          </w:tcPr>
          <w:p w14:paraId="788D4F73" w14:textId="7B79D061" w:rsidR="003D3EFA" w:rsidRPr="003B14D7" w:rsidRDefault="003D3EFA" w:rsidP="00837DE3">
            <w:pPr>
              <w:jc w:val="both"/>
              <w:rPr>
                <w:rFonts w:ascii="Times New Roman" w:hAnsi="Times New Roman" w:cs="Times New Roman"/>
                <w:i/>
                <w:iCs/>
                <w:sz w:val="24"/>
                <w:szCs w:val="24"/>
                <w:lang w:eastAsia="lv-LV"/>
                <w14:ligatures w14:val="none"/>
              </w:rPr>
            </w:pPr>
            <w:proofErr w:type="spellStart"/>
            <w:r w:rsidRPr="003D3EFA">
              <w:rPr>
                <w:rFonts w:ascii="Times New Roman" w:hAnsi="Times New Roman" w:cs="Times New Roman"/>
                <w:i/>
                <w:iCs/>
                <w:sz w:val="24"/>
                <w:szCs w:val="24"/>
                <w:lang w:eastAsia="lv-LV"/>
                <w14:ligatures w14:val="none"/>
              </w:rPr>
              <w:t>Peldezers</w:t>
            </w:r>
            <w:proofErr w:type="spellEnd"/>
            <w:r w:rsidRPr="003D3EFA">
              <w:rPr>
                <w:rFonts w:ascii="Times New Roman" w:hAnsi="Times New Roman" w:cs="Times New Roman"/>
                <w:i/>
                <w:iCs/>
                <w:sz w:val="24"/>
                <w:szCs w:val="24"/>
                <w:lang w:eastAsia="lv-LV"/>
                <w14:ligatures w14:val="none"/>
              </w:rPr>
              <w:t>, Garkalnes pagasts;</w:t>
            </w:r>
          </w:p>
        </w:tc>
        <w:tc>
          <w:tcPr>
            <w:tcW w:w="2552" w:type="dxa"/>
            <w:shd w:val="clear" w:color="auto" w:fill="auto"/>
          </w:tcPr>
          <w:p w14:paraId="602DE22A" w14:textId="6EDDEAA4" w:rsidR="003D3EFA" w:rsidRPr="003B14D7" w:rsidRDefault="00B73ADF" w:rsidP="00837DE3">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8</w:t>
            </w:r>
          </w:p>
        </w:tc>
        <w:tc>
          <w:tcPr>
            <w:tcW w:w="1984" w:type="dxa"/>
          </w:tcPr>
          <w:p w14:paraId="5B4A5AF8" w14:textId="77777777" w:rsidR="003D3EFA" w:rsidRPr="003B14D7" w:rsidRDefault="003D3EFA" w:rsidP="00837DE3">
            <w:pPr>
              <w:jc w:val="both"/>
              <w:rPr>
                <w:rFonts w:ascii="Times New Roman" w:hAnsi="Times New Roman" w:cs="Times New Roman"/>
                <w:sz w:val="24"/>
                <w:szCs w:val="24"/>
                <w:lang w:eastAsia="lv-LV"/>
                <w14:ligatures w14:val="none"/>
              </w:rPr>
            </w:pPr>
          </w:p>
        </w:tc>
        <w:tc>
          <w:tcPr>
            <w:tcW w:w="1673" w:type="dxa"/>
            <w:vAlign w:val="center"/>
          </w:tcPr>
          <w:p w14:paraId="4E90C3A5" w14:textId="77777777" w:rsidR="003D3EFA" w:rsidRPr="003B14D7" w:rsidRDefault="003D3EFA" w:rsidP="00837DE3">
            <w:pPr>
              <w:jc w:val="both"/>
              <w:rPr>
                <w:rFonts w:ascii="Times New Roman" w:hAnsi="Times New Roman" w:cs="Times New Roman"/>
                <w:sz w:val="24"/>
                <w:szCs w:val="24"/>
                <w:lang w:eastAsia="lv-LV"/>
                <w14:ligatures w14:val="none"/>
              </w:rPr>
            </w:pPr>
          </w:p>
        </w:tc>
      </w:tr>
      <w:tr w:rsidR="003D3EFA" w:rsidRPr="003B14D7" w14:paraId="6EB18D34" w14:textId="77777777" w:rsidTr="006412E4">
        <w:trPr>
          <w:trHeight w:val="564"/>
        </w:trPr>
        <w:tc>
          <w:tcPr>
            <w:tcW w:w="2830" w:type="dxa"/>
            <w:shd w:val="clear" w:color="auto" w:fill="auto"/>
            <w:vAlign w:val="center"/>
          </w:tcPr>
          <w:p w14:paraId="60CD1897" w14:textId="0BEACDC0" w:rsidR="003D3EFA" w:rsidRPr="003B14D7" w:rsidRDefault="003D3EFA" w:rsidP="00837DE3">
            <w:pPr>
              <w:jc w:val="both"/>
              <w:rPr>
                <w:rFonts w:ascii="Times New Roman" w:hAnsi="Times New Roman" w:cs="Times New Roman"/>
                <w:i/>
                <w:iCs/>
                <w:sz w:val="24"/>
                <w:szCs w:val="24"/>
                <w:lang w:eastAsia="lv-LV"/>
                <w14:ligatures w14:val="none"/>
              </w:rPr>
            </w:pPr>
            <w:r w:rsidRPr="003D3EFA">
              <w:rPr>
                <w:rFonts w:ascii="Times New Roman" w:hAnsi="Times New Roman" w:cs="Times New Roman"/>
                <w:i/>
                <w:iCs/>
                <w:sz w:val="24"/>
                <w:szCs w:val="24"/>
                <w:lang w:eastAsia="lv-LV"/>
                <w14:ligatures w14:val="none"/>
              </w:rPr>
              <w:t>Asaru ezers, Garkalnes pagasts;</w:t>
            </w:r>
          </w:p>
        </w:tc>
        <w:tc>
          <w:tcPr>
            <w:tcW w:w="2552" w:type="dxa"/>
            <w:shd w:val="clear" w:color="auto" w:fill="auto"/>
          </w:tcPr>
          <w:p w14:paraId="37354BDF" w14:textId="527F7629" w:rsidR="003D3EFA" w:rsidRPr="003B14D7" w:rsidRDefault="00B73ADF" w:rsidP="00837DE3">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8</w:t>
            </w:r>
          </w:p>
        </w:tc>
        <w:tc>
          <w:tcPr>
            <w:tcW w:w="1984" w:type="dxa"/>
          </w:tcPr>
          <w:p w14:paraId="12AC7CE3" w14:textId="77777777" w:rsidR="003D3EFA" w:rsidRPr="003B14D7" w:rsidRDefault="003D3EFA" w:rsidP="00837DE3">
            <w:pPr>
              <w:jc w:val="both"/>
              <w:rPr>
                <w:rFonts w:ascii="Times New Roman" w:hAnsi="Times New Roman" w:cs="Times New Roman"/>
                <w:sz w:val="24"/>
                <w:szCs w:val="24"/>
                <w:lang w:eastAsia="lv-LV"/>
                <w14:ligatures w14:val="none"/>
              </w:rPr>
            </w:pPr>
          </w:p>
        </w:tc>
        <w:tc>
          <w:tcPr>
            <w:tcW w:w="1673" w:type="dxa"/>
            <w:vAlign w:val="center"/>
          </w:tcPr>
          <w:p w14:paraId="7E3FBFE4" w14:textId="77777777" w:rsidR="003D3EFA" w:rsidRPr="003B14D7" w:rsidRDefault="003D3EFA" w:rsidP="00837DE3">
            <w:pPr>
              <w:jc w:val="both"/>
              <w:rPr>
                <w:rFonts w:ascii="Times New Roman" w:hAnsi="Times New Roman" w:cs="Times New Roman"/>
                <w:sz w:val="24"/>
                <w:szCs w:val="24"/>
                <w:lang w:eastAsia="lv-LV"/>
                <w14:ligatures w14:val="none"/>
              </w:rPr>
            </w:pPr>
          </w:p>
        </w:tc>
      </w:tr>
      <w:tr w:rsidR="003D3EFA" w:rsidRPr="003B14D7" w14:paraId="449F8086" w14:textId="77777777" w:rsidTr="006412E4">
        <w:trPr>
          <w:trHeight w:val="564"/>
        </w:trPr>
        <w:tc>
          <w:tcPr>
            <w:tcW w:w="2830" w:type="dxa"/>
            <w:shd w:val="clear" w:color="auto" w:fill="auto"/>
            <w:vAlign w:val="center"/>
          </w:tcPr>
          <w:p w14:paraId="3461C2A5" w14:textId="47F44EFD" w:rsidR="003D3EFA" w:rsidRPr="003B14D7" w:rsidRDefault="003D3EFA" w:rsidP="00837DE3">
            <w:pPr>
              <w:jc w:val="both"/>
              <w:rPr>
                <w:rFonts w:ascii="Times New Roman" w:hAnsi="Times New Roman" w:cs="Times New Roman"/>
                <w:i/>
                <w:iCs/>
                <w:sz w:val="24"/>
                <w:szCs w:val="24"/>
                <w:lang w:eastAsia="lv-LV"/>
                <w14:ligatures w14:val="none"/>
              </w:rPr>
            </w:pPr>
            <w:r w:rsidRPr="003D3EFA">
              <w:rPr>
                <w:rFonts w:ascii="Times New Roman" w:hAnsi="Times New Roman" w:cs="Times New Roman"/>
                <w:i/>
                <w:iCs/>
                <w:sz w:val="24"/>
                <w:szCs w:val="24"/>
                <w:lang w:eastAsia="lv-LV"/>
                <w14:ligatures w14:val="none"/>
              </w:rPr>
              <w:t>Lielā Jugla, Upesciemā, (aiz stadiona) Garkalnes pagasts;</w:t>
            </w:r>
          </w:p>
        </w:tc>
        <w:tc>
          <w:tcPr>
            <w:tcW w:w="2552" w:type="dxa"/>
            <w:shd w:val="clear" w:color="auto" w:fill="auto"/>
          </w:tcPr>
          <w:p w14:paraId="257513B4" w14:textId="7EE4E1FA" w:rsidR="003D3EFA" w:rsidRPr="003B14D7" w:rsidRDefault="00B73ADF" w:rsidP="00837DE3">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8</w:t>
            </w:r>
          </w:p>
        </w:tc>
        <w:tc>
          <w:tcPr>
            <w:tcW w:w="1984" w:type="dxa"/>
          </w:tcPr>
          <w:p w14:paraId="1781991D" w14:textId="77777777" w:rsidR="003D3EFA" w:rsidRPr="003B14D7" w:rsidRDefault="003D3EFA" w:rsidP="00837DE3">
            <w:pPr>
              <w:jc w:val="both"/>
              <w:rPr>
                <w:rFonts w:ascii="Times New Roman" w:hAnsi="Times New Roman" w:cs="Times New Roman"/>
                <w:sz w:val="24"/>
                <w:szCs w:val="24"/>
                <w:lang w:eastAsia="lv-LV"/>
                <w14:ligatures w14:val="none"/>
              </w:rPr>
            </w:pPr>
          </w:p>
        </w:tc>
        <w:tc>
          <w:tcPr>
            <w:tcW w:w="1673" w:type="dxa"/>
            <w:vAlign w:val="center"/>
          </w:tcPr>
          <w:p w14:paraId="61DBB444" w14:textId="77777777" w:rsidR="003D3EFA" w:rsidRPr="003B14D7" w:rsidRDefault="003D3EFA" w:rsidP="00837DE3">
            <w:pPr>
              <w:jc w:val="both"/>
              <w:rPr>
                <w:rFonts w:ascii="Times New Roman" w:hAnsi="Times New Roman" w:cs="Times New Roman"/>
                <w:sz w:val="24"/>
                <w:szCs w:val="24"/>
                <w:lang w:eastAsia="lv-LV"/>
                <w14:ligatures w14:val="none"/>
              </w:rPr>
            </w:pPr>
          </w:p>
        </w:tc>
      </w:tr>
      <w:tr w:rsidR="003D3EFA" w:rsidRPr="003B14D7" w14:paraId="19863FE3" w14:textId="77777777" w:rsidTr="006412E4">
        <w:trPr>
          <w:trHeight w:val="564"/>
        </w:trPr>
        <w:tc>
          <w:tcPr>
            <w:tcW w:w="2830" w:type="dxa"/>
            <w:shd w:val="clear" w:color="auto" w:fill="auto"/>
            <w:vAlign w:val="center"/>
          </w:tcPr>
          <w:p w14:paraId="250E7FC9" w14:textId="77777777" w:rsidR="003D3EFA" w:rsidRPr="003D3EFA" w:rsidRDefault="003D3EFA" w:rsidP="003D3EFA">
            <w:pPr>
              <w:jc w:val="both"/>
              <w:rPr>
                <w:rFonts w:ascii="Times New Roman" w:hAnsi="Times New Roman" w:cs="Times New Roman"/>
                <w:i/>
                <w:iCs/>
                <w:sz w:val="24"/>
                <w:szCs w:val="24"/>
                <w:lang w:eastAsia="lv-LV"/>
                <w14:ligatures w14:val="none"/>
              </w:rPr>
            </w:pPr>
            <w:r w:rsidRPr="003D3EFA">
              <w:rPr>
                <w:rFonts w:ascii="Times New Roman" w:hAnsi="Times New Roman" w:cs="Times New Roman"/>
                <w:i/>
                <w:iCs/>
                <w:sz w:val="24"/>
                <w:szCs w:val="24"/>
                <w:lang w:eastAsia="lv-LV"/>
                <w14:ligatures w14:val="none"/>
              </w:rPr>
              <w:t>Ulbrokas ezers, Stopiņu pagasts;</w:t>
            </w:r>
          </w:p>
          <w:p w14:paraId="477C194F" w14:textId="0B1EAF1B" w:rsidR="003D3EFA" w:rsidRPr="003B14D7" w:rsidRDefault="003D3EFA" w:rsidP="003D3EFA">
            <w:pPr>
              <w:jc w:val="both"/>
              <w:rPr>
                <w:rFonts w:ascii="Times New Roman" w:hAnsi="Times New Roman" w:cs="Times New Roman"/>
                <w:i/>
                <w:iCs/>
                <w:sz w:val="24"/>
                <w:szCs w:val="24"/>
                <w:lang w:eastAsia="lv-LV"/>
                <w14:ligatures w14:val="none"/>
              </w:rPr>
            </w:pPr>
          </w:p>
        </w:tc>
        <w:tc>
          <w:tcPr>
            <w:tcW w:w="2552" w:type="dxa"/>
            <w:shd w:val="clear" w:color="auto" w:fill="auto"/>
          </w:tcPr>
          <w:p w14:paraId="7EE3C8C2" w14:textId="2DBE20EB" w:rsidR="003D3EFA" w:rsidRPr="003B14D7" w:rsidRDefault="00B73ADF" w:rsidP="00837DE3">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8</w:t>
            </w:r>
          </w:p>
        </w:tc>
        <w:tc>
          <w:tcPr>
            <w:tcW w:w="1984" w:type="dxa"/>
          </w:tcPr>
          <w:p w14:paraId="0399AB3F" w14:textId="77777777" w:rsidR="003D3EFA" w:rsidRPr="003B14D7" w:rsidRDefault="003D3EFA" w:rsidP="00837DE3">
            <w:pPr>
              <w:jc w:val="both"/>
              <w:rPr>
                <w:rFonts w:ascii="Times New Roman" w:hAnsi="Times New Roman" w:cs="Times New Roman"/>
                <w:sz w:val="24"/>
                <w:szCs w:val="24"/>
                <w:lang w:eastAsia="lv-LV"/>
                <w14:ligatures w14:val="none"/>
              </w:rPr>
            </w:pPr>
          </w:p>
        </w:tc>
        <w:tc>
          <w:tcPr>
            <w:tcW w:w="1673" w:type="dxa"/>
            <w:vAlign w:val="center"/>
          </w:tcPr>
          <w:p w14:paraId="394B5199" w14:textId="77777777" w:rsidR="003D3EFA" w:rsidRPr="003B14D7" w:rsidRDefault="003D3EFA" w:rsidP="00837DE3">
            <w:pPr>
              <w:jc w:val="both"/>
              <w:rPr>
                <w:rFonts w:ascii="Times New Roman" w:hAnsi="Times New Roman" w:cs="Times New Roman"/>
                <w:sz w:val="24"/>
                <w:szCs w:val="24"/>
                <w:lang w:eastAsia="lv-LV"/>
                <w14:ligatures w14:val="none"/>
              </w:rPr>
            </w:pPr>
          </w:p>
        </w:tc>
      </w:tr>
      <w:tr w:rsidR="003D3EFA" w:rsidRPr="003B14D7" w14:paraId="5FC74225" w14:textId="77777777" w:rsidTr="006412E4">
        <w:trPr>
          <w:trHeight w:val="564"/>
        </w:trPr>
        <w:tc>
          <w:tcPr>
            <w:tcW w:w="2830" w:type="dxa"/>
            <w:shd w:val="clear" w:color="auto" w:fill="auto"/>
            <w:vAlign w:val="center"/>
          </w:tcPr>
          <w:p w14:paraId="5F9FC9AC" w14:textId="7141C05D" w:rsidR="003D3EFA" w:rsidRPr="003B14D7" w:rsidRDefault="003D3EFA" w:rsidP="00837DE3">
            <w:pPr>
              <w:jc w:val="both"/>
              <w:rPr>
                <w:rFonts w:ascii="Times New Roman" w:hAnsi="Times New Roman" w:cs="Times New Roman"/>
                <w:i/>
                <w:iCs/>
                <w:sz w:val="24"/>
                <w:szCs w:val="24"/>
                <w:lang w:eastAsia="lv-LV"/>
                <w14:ligatures w14:val="none"/>
              </w:rPr>
            </w:pPr>
            <w:r w:rsidRPr="003D3EFA">
              <w:rPr>
                <w:rFonts w:ascii="Times New Roman" w:hAnsi="Times New Roman" w:cs="Times New Roman"/>
                <w:i/>
                <w:iCs/>
                <w:sz w:val="24"/>
                <w:szCs w:val="24"/>
                <w:lang w:eastAsia="lv-LV"/>
                <w14:ligatures w14:val="none"/>
              </w:rPr>
              <w:t>Sauriešu karjers (Cīruļu iela), Stopiņu pagasts;</w:t>
            </w:r>
          </w:p>
        </w:tc>
        <w:tc>
          <w:tcPr>
            <w:tcW w:w="2552" w:type="dxa"/>
            <w:shd w:val="clear" w:color="auto" w:fill="auto"/>
          </w:tcPr>
          <w:p w14:paraId="1008BE6D" w14:textId="72019CD4" w:rsidR="003D3EFA" w:rsidRPr="003B14D7" w:rsidRDefault="00B73ADF" w:rsidP="00837DE3">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8</w:t>
            </w:r>
          </w:p>
        </w:tc>
        <w:tc>
          <w:tcPr>
            <w:tcW w:w="1984" w:type="dxa"/>
          </w:tcPr>
          <w:p w14:paraId="3A7E2780" w14:textId="77777777" w:rsidR="003D3EFA" w:rsidRPr="003B14D7" w:rsidRDefault="003D3EFA" w:rsidP="00837DE3">
            <w:pPr>
              <w:jc w:val="both"/>
              <w:rPr>
                <w:rFonts w:ascii="Times New Roman" w:hAnsi="Times New Roman" w:cs="Times New Roman"/>
                <w:sz w:val="24"/>
                <w:szCs w:val="24"/>
                <w:lang w:eastAsia="lv-LV"/>
                <w14:ligatures w14:val="none"/>
              </w:rPr>
            </w:pPr>
          </w:p>
        </w:tc>
        <w:tc>
          <w:tcPr>
            <w:tcW w:w="1673" w:type="dxa"/>
            <w:vAlign w:val="center"/>
          </w:tcPr>
          <w:p w14:paraId="14BE336B" w14:textId="77777777" w:rsidR="003D3EFA" w:rsidRPr="003B14D7" w:rsidRDefault="003D3EFA" w:rsidP="00837DE3">
            <w:pPr>
              <w:jc w:val="both"/>
              <w:rPr>
                <w:rFonts w:ascii="Times New Roman" w:hAnsi="Times New Roman" w:cs="Times New Roman"/>
                <w:sz w:val="24"/>
                <w:szCs w:val="24"/>
                <w:lang w:eastAsia="lv-LV"/>
                <w14:ligatures w14:val="none"/>
              </w:rPr>
            </w:pPr>
          </w:p>
        </w:tc>
      </w:tr>
      <w:tr w:rsidR="003D3EFA" w:rsidRPr="003B14D7" w14:paraId="385207AE" w14:textId="77777777" w:rsidTr="006412E4">
        <w:trPr>
          <w:trHeight w:val="564"/>
        </w:trPr>
        <w:tc>
          <w:tcPr>
            <w:tcW w:w="2830" w:type="dxa"/>
            <w:shd w:val="clear" w:color="auto" w:fill="auto"/>
            <w:vAlign w:val="center"/>
          </w:tcPr>
          <w:p w14:paraId="25AAE5CA" w14:textId="313CD4C9" w:rsidR="003D3EFA" w:rsidRPr="003B14D7" w:rsidRDefault="003D3EFA" w:rsidP="00837DE3">
            <w:pPr>
              <w:jc w:val="both"/>
              <w:rPr>
                <w:rFonts w:ascii="Times New Roman" w:hAnsi="Times New Roman" w:cs="Times New Roman"/>
                <w:i/>
                <w:iCs/>
                <w:sz w:val="24"/>
                <w:szCs w:val="24"/>
                <w:lang w:eastAsia="lv-LV"/>
                <w14:ligatures w14:val="none"/>
              </w:rPr>
            </w:pPr>
            <w:r w:rsidRPr="003D3EFA">
              <w:rPr>
                <w:rFonts w:ascii="Times New Roman" w:hAnsi="Times New Roman" w:cs="Times New Roman"/>
                <w:i/>
                <w:iCs/>
                <w:sz w:val="24"/>
                <w:szCs w:val="24"/>
                <w:lang w:eastAsia="lv-LV"/>
                <w14:ligatures w14:val="none"/>
              </w:rPr>
              <w:tab/>
              <w:t>Mazā Jugla, Upeslejas, Stopiņu pagasts;</w:t>
            </w:r>
          </w:p>
        </w:tc>
        <w:tc>
          <w:tcPr>
            <w:tcW w:w="2552" w:type="dxa"/>
            <w:shd w:val="clear" w:color="auto" w:fill="auto"/>
          </w:tcPr>
          <w:p w14:paraId="283E39AC" w14:textId="42EA5977" w:rsidR="003D3EFA" w:rsidRPr="003B14D7" w:rsidRDefault="00B73ADF" w:rsidP="00837DE3">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8</w:t>
            </w:r>
          </w:p>
        </w:tc>
        <w:tc>
          <w:tcPr>
            <w:tcW w:w="1984" w:type="dxa"/>
          </w:tcPr>
          <w:p w14:paraId="7637334E" w14:textId="77777777" w:rsidR="003D3EFA" w:rsidRPr="003B14D7" w:rsidRDefault="003D3EFA" w:rsidP="00837DE3">
            <w:pPr>
              <w:jc w:val="both"/>
              <w:rPr>
                <w:rFonts w:ascii="Times New Roman" w:hAnsi="Times New Roman" w:cs="Times New Roman"/>
                <w:sz w:val="24"/>
                <w:szCs w:val="24"/>
                <w:lang w:eastAsia="lv-LV"/>
                <w14:ligatures w14:val="none"/>
              </w:rPr>
            </w:pPr>
          </w:p>
        </w:tc>
        <w:tc>
          <w:tcPr>
            <w:tcW w:w="1673" w:type="dxa"/>
            <w:vAlign w:val="center"/>
          </w:tcPr>
          <w:p w14:paraId="3EB81D8A" w14:textId="77777777" w:rsidR="003D3EFA" w:rsidRPr="003B14D7" w:rsidRDefault="003D3EFA" w:rsidP="00837DE3">
            <w:pPr>
              <w:jc w:val="both"/>
              <w:rPr>
                <w:rFonts w:ascii="Times New Roman" w:hAnsi="Times New Roman" w:cs="Times New Roman"/>
                <w:sz w:val="24"/>
                <w:szCs w:val="24"/>
                <w:lang w:eastAsia="lv-LV"/>
                <w14:ligatures w14:val="none"/>
              </w:rPr>
            </w:pPr>
          </w:p>
        </w:tc>
      </w:tr>
      <w:tr w:rsidR="003D3EFA" w:rsidRPr="003B14D7" w14:paraId="5E89B511" w14:textId="77777777" w:rsidTr="006412E4">
        <w:trPr>
          <w:trHeight w:val="564"/>
        </w:trPr>
        <w:tc>
          <w:tcPr>
            <w:tcW w:w="2830" w:type="dxa"/>
            <w:shd w:val="clear" w:color="auto" w:fill="auto"/>
            <w:vAlign w:val="center"/>
          </w:tcPr>
          <w:p w14:paraId="76821F1F" w14:textId="12604B5E" w:rsidR="003D3EFA" w:rsidRPr="003B14D7" w:rsidRDefault="003D3EFA" w:rsidP="00837DE3">
            <w:pPr>
              <w:jc w:val="both"/>
              <w:rPr>
                <w:rFonts w:ascii="Times New Roman" w:hAnsi="Times New Roman" w:cs="Times New Roman"/>
                <w:i/>
                <w:iCs/>
                <w:sz w:val="24"/>
                <w:szCs w:val="24"/>
                <w:lang w:eastAsia="lv-LV"/>
                <w14:ligatures w14:val="none"/>
              </w:rPr>
            </w:pPr>
            <w:r w:rsidRPr="003D3EFA">
              <w:rPr>
                <w:rFonts w:ascii="Times New Roman" w:hAnsi="Times New Roman" w:cs="Times New Roman"/>
                <w:i/>
                <w:iCs/>
                <w:sz w:val="24"/>
                <w:szCs w:val="24"/>
                <w:lang w:eastAsia="lv-LV"/>
                <w14:ligatures w14:val="none"/>
              </w:rPr>
              <w:t>Mazā Jugla, Līčos pie P4 tilta, Stopiņu pagasts;</w:t>
            </w:r>
          </w:p>
        </w:tc>
        <w:tc>
          <w:tcPr>
            <w:tcW w:w="2552" w:type="dxa"/>
            <w:shd w:val="clear" w:color="auto" w:fill="auto"/>
          </w:tcPr>
          <w:p w14:paraId="78F0ED68" w14:textId="33770C2A" w:rsidR="003D3EFA" w:rsidRPr="003B14D7" w:rsidRDefault="00B73ADF" w:rsidP="00837DE3">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8</w:t>
            </w:r>
          </w:p>
        </w:tc>
        <w:tc>
          <w:tcPr>
            <w:tcW w:w="1984" w:type="dxa"/>
          </w:tcPr>
          <w:p w14:paraId="4DD0A671" w14:textId="77777777" w:rsidR="003D3EFA" w:rsidRPr="003B14D7" w:rsidRDefault="003D3EFA" w:rsidP="00837DE3">
            <w:pPr>
              <w:jc w:val="both"/>
              <w:rPr>
                <w:rFonts w:ascii="Times New Roman" w:hAnsi="Times New Roman" w:cs="Times New Roman"/>
                <w:sz w:val="24"/>
                <w:szCs w:val="24"/>
                <w:lang w:eastAsia="lv-LV"/>
                <w14:ligatures w14:val="none"/>
              </w:rPr>
            </w:pPr>
          </w:p>
        </w:tc>
        <w:tc>
          <w:tcPr>
            <w:tcW w:w="1673" w:type="dxa"/>
            <w:vAlign w:val="center"/>
          </w:tcPr>
          <w:p w14:paraId="588E1A09" w14:textId="77777777" w:rsidR="003D3EFA" w:rsidRPr="003B14D7" w:rsidRDefault="003D3EFA" w:rsidP="00837DE3">
            <w:pPr>
              <w:jc w:val="both"/>
              <w:rPr>
                <w:rFonts w:ascii="Times New Roman" w:hAnsi="Times New Roman" w:cs="Times New Roman"/>
                <w:sz w:val="24"/>
                <w:szCs w:val="24"/>
                <w:lang w:eastAsia="lv-LV"/>
                <w14:ligatures w14:val="none"/>
              </w:rPr>
            </w:pPr>
          </w:p>
        </w:tc>
      </w:tr>
      <w:tr w:rsidR="003D3EFA" w:rsidRPr="003B14D7" w14:paraId="1071B49D" w14:textId="77777777" w:rsidTr="006412E4">
        <w:trPr>
          <w:trHeight w:val="564"/>
        </w:trPr>
        <w:tc>
          <w:tcPr>
            <w:tcW w:w="2830" w:type="dxa"/>
            <w:shd w:val="clear" w:color="auto" w:fill="auto"/>
            <w:vAlign w:val="center"/>
          </w:tcPr>
          <w:p w14:paraId="0A280B01" w14:textId="53AF15D9" w:rsidR="003D3EFA" w:rsidRPr="003B14D7" w:rsidRDefault="003D3EFA" w:rsidP="00837DE3">
            <w:pPr>
              <w:jc w:val="both"/>
              <w:rPr>
                <w:rFonts w:ascii="Times New Roman" w:hAnsi="Times New Roman" w:cs="Times New Roman"/>
                <w:i/>
                <w:iCs/>
                <w:sz w:val="24"/>
                <w:szCs w:val="24"/>
                <w:lang w:eastAsia="lv-LV"/>
                <w14:ligatures w14:val="none"/>
              </w:rPr>
            </w:pPr>
            <w:proofErr w:type="spellStart"/>
            <w:r w:rsidRPr="003D3EFA">
              <w:rPr>
                <w:rFonts w:ascii="Times New Roman" w:hAnsi="Times New Roman" w:cs="Times New Roman"/>
                <w:i/>
                <w:iCs/>
                <w:sz w:val="24"/>
                <w:szCs w:val="24"/>
                <w:lang w:eastAsia="lv-LV"/>
                <w14:ligatures w14:val="none"/>
              </w:rPr>
              <w:t>Tumšupe</w:t>
            </w:r>
            <w:proofErr w:type="spellEnd"/>
            <w:r w:rsidRPr="003D3EFA">
              <w:rPr>
                <w:rFonts w:ascii="Times New Roman" w:hAnsi="Times New Roman" w:cs="Times New Roman"/>
                <w:i/>
                <w:iCs/>
                <w:sz w:val="24"/>
                <w:szCs w:val="24"/>
                <w:lang w:eastAsia="lv-LV"/>
                <w14:ligatures w14:val="none"/>
              </w:rPr>
              <w:t xml:space="preserve">, </w:t>
            </w:r>
            <w:proofErr w:type="spellStart"/>
            <w:r w:rsidRPr="003D3EFA">
              <w:rPr>
                <w:rFonts w:ascii="Times New Roman" w:hAnsi="Times New Roman" w:cs="Times New Roman"/>
                <w:i/>
                <w:iCs/>
                <w:sz w:val="24"/>
                <w:szCs w:val="24"/>
                <w:lang w:eastAsia="lv-LV"/>
                <w14:ligatures w14:val="none"/>
              </w:rPr>
              <w:t>Podkājas</w:t>
            </w:r>
            <w:proofErr w:type="spellEnd"/>
            <w:r w:rsidRPr="003D3EFA">
              <w:rPr>
                <w:rFonts w:ascii="Times New Roman" w:hAnsi="Times New Roman" w:cs="Times New Roman"/>
                <w:i/>
                <w:iCs/>
                <w:sz w:val="24"/>
                <w:szCs w:val="24"/>
                <w:lang w:eastAsia="lv-LV"/>
                <w14:ligatures w14:val="none"/>
              </w:rPr>
              <w:t>, Ropažu pagasts</w:t>
            </w:r>
          </w:p>
        </w:tc>
        <w:tc>
          <w:tcPr>
            <w:tcW w:w="2552" w:type="dxa"/>
            <w:shd w:val="clear" w:color="auto" w:fill="auto"/>
          </w:tcPr>
          <w:p w14:paraId="3D3AC8E1" w14:textId="791A6A3E" w:rsidR="003D3EFA" w:rsidRPr="003B14D7" w:rsidRDefault="00B73ADF" w:rsidP="00837DE3">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8</w:t>
            </w:r>
          </w:p>
        </w:tc>
        <w:tc>
          <w:tcPr>
            <w:tcW w:w="1984" w:type="dxa"/>
          </w:tcPr>
          <w:p w14:paraId="13393D54" w14:textId="77777777" w:rsidR="003D3EFA" w:rsidRPr="003B14D7" w:rsidRDefault="003D3EFA" w:rsidP="00837DE3">
            <w:pPr>
              <w:jc w:val="both"/>
              <w:rPr>
                <w:rFonts w:ascii="Times New Roman" w:hAnsi="Times New Roman" w:cs="Times New Roman"/>
                <w:sz w:val="24"/>
                <w:szCs w:val="24"/>
                <w:lang w:eastAsia="lv-LV"/>
                <w14:ligatures w14:val="none"/>
              </w:rPr>
            </w:pPr>
          </w:p>
        </w:tc>
        <w:tc>
          <w:tcPr>
            <w:tcW w:w="1673" w:type="dxa"/>
            <w:vAlign w:val="center"/>
          </w:tcPr>
          <w:p w14:paraId="15F26DF9" w14:textId="77777777" w:rsidR="003D3EFA" w:rsidRPr="003B14D7" w:rsidRDefault="003D3EFA" w:rsidP="00837DE3">
            <w:pPr>
              <w:jc w:val="both"/>
              <w:rPr>
                <w:rFonts w:ascii="Times New Roman" w:hAnsi="Times New Roman" w:cs="Times New Roman"/>
                <w:sz w:val="24"/>
                <w:szCs w:val="24"/>
                <w:lang w:eastAsia="lv-LV"/>
                <w14:ligatures w14:val="none"/>
              </w:rPr>
            </w:pPr>
          </w:p>
        </w:tc>
      </w:tr>
      <w:tr w:rsidR="003D3EFA" w:rsidRPr="003B14D7" w14:paraId="3B8D21D0" w14:textId="77777777" w:rsidTr="006412E4">
        <w:trPr>
          <w:trHeight w:val="564"/>
        </w:trPr>
        <w:tc>
          <w:tcPr>
            <w:tcW w:w="2830" w:type="dxa"/>
            <w:shd w:val="clear" w:color="auto" w:fill="auto"/>
            <w:vAlign w:val="center"/>
          </w:tcPr>
          <w:p w14:paraId="2BBCD0F9" w14:textId="71431E60" w:rsidR="003D3EFA" w:rsidRPr="003B14D7" w:rsidRDefault="003D3EFA" w:rsidP="00837DE3">
            <w:pPr>
              <w:jc w:val="both"/>
              <w:rPr>
                <w:rFonts w:ascii="Times New Roman" w:hAnsi="Times New Roman" w:cs="Times New Roman"/>
                <w:i/>
                <w:iCs/>
                <w:sz w:val="24"/>
                <w:szCs w:val="24"/>
                <w:lang w:eastAsia="lv-LV"/>
                <w14:ligatures w14:val="none"/>
              </w:rPr>
            </w:pPr>
            <w:r w:rsidRPr="003D3EFA">
              <w:rPr>
                <w:rFonts w:ascii="Times New Roman" w:hAnsi="Times New Roman" w:cs="Times New Roman"/>
                <w:i/>
                <w:iCs/>
                <w:sz w:val="24"/>
                <w:szCs w:val="24"/>
                <w:lang w:eastAsia="lv-LV"/>
                <w14:ligatures w14:val="none"/>
              </w:rPr>
              <w:t>Lielā Jugla Zaķumuiža, Ropažu pagasts;</w:t>
            </w:r>
          </w:p>
        </w:tc>
        <w:tc>
          <w:tcPr>
            <w:tcW w:w="2552" w:type="dxa"/>
            <w:shd w:val="clear" w:color="auto" w:fill="auto"/>
          </w:tcPr>
          <w:p w14:paraId="05A997D5" w14:textId="056AB534" w:rsidR="003D3EFA" w:rsidRPr="003B14D7" w:rsidRDefault="00B73ADF" w:rsidP="00837DE3">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8</w:t>
            </w:r>
          </w:p>
        </w:tc>
        <w:tc>
          <w:tcPr>
            <w:tcW w:w="1984" w:type="dxa"/>
          </w:tcPr>
          <w:p w14:paraId="563282C5" w14:textId="77777777" w:rsidR="003D3EFA" w:rsidRPr="003B14D7" w:rsidRDefault="003D3EFA" w:rsidP="00837DE3">
            <w:pPr>
              <w:jc w:val="both"/>
              <w:rPr>
                <w:rFonts w:ascii="Times New Roman" w:hAnsi="Times New Roman" w:cs="Times New Roman"/>
                <w:sz w:val="24"/>
                <w:szCs w:val="24"/>
                <w:lang w:eastAsia="lv-LV"/>
                <w14:ligatures w14:val="none"/>
              </w:rPr>
            </w:pPr>
          </w:p>
        </w:tc>
        <w:tc>
          <w:tcPr>
            <w:tcW w:w="1673" w:type="dxa"/>
            <w:vAlign w:val="center"/>
          </w:tcPr>
          <w:p w14:paraId="6ACFA8D7" w14:textId="77777777" w:rsidR="003D3EFA" w:rsidRPr="003B14D7" w:rsidRDefault="003D3EFA" w:rsidP="00837DE3">
            <w:pPr>
              <w:jc w:val="both"/>
              <w:rPr>
                <w:rFonts w:ascii="Times New Roman" w:hAnsi="Times New Roman" w:cs="Times New Roman"/>
                <w:sz w:val="24"/>
                <w:szCs w:val="24"/>
                <w:lang w:eastAsia="lv-LV"/>
                <w14:ligatures w14:val="none"/>
              </w:rPr>
            </w:pPr>
          </w:p>
        </w:tc>
      </w:tr>
      <w:tr w:rsidR="003D3EFA" w:rsidRPr="003B14D7" w14:paraId="337B6DA1" w14:textId="77777777" w:rsidTr="006412E4">
        <w:trPr>
          <w:trHeight w:val="564"/>
        </w:trPr>
        <w:tc>
          <w:tcPr>
            <w:tcW w:w="2830" w:type="dxa"/>
            <w:shd w:val="clear" w:color="auto" w:fill="auto"/>
            <w:vAlign w:val="center"/>
          </w:tcPr>
          <w:p w14:paraId="64782338" w14:textId="2D1A278D" w:rsidR="003D3EFA" w:rsidRPr="003B14D7" w:rsidRDefault="003D3EFA" w:rsidP="00837DE3">
            <w:pPr>
              <w:jc w:val="both"/>
              <w:rPr>
                <w:rFonts w:ascii="Times New Roman" w:hAnsi="Times New Roman" w:cs="Times New Roman"/>
                <w:i/>
                <w:iCs/>
                <w:sz w:val="24"/>
                <w:szCs w:val="24"/>
                <w:lang w:eastAsia="lv-LV"/>
                <w14:ligatures w14:val="none"/>
              </w:rPr>
            </w:pPr>
            <w:r w:rsidRPr="003D3EFA">
              <w:rPr>
                <w:rFonts w:ascii="Times New Roman" w:hAnsi="Times New Roman" w:cs="Times New Roman"/>
                <w:i/>
                <w:iCs/>
                <w:sz w:val="24"/>
                <w:szCs w:val="24"/>
                <w:lang w:eastAsia="lv-LV"/>
                <w14:ligatures w14:val="none"/>
              </w:rPr>
              <w:t>Lielā Jugla Zaķumuiža, Ropažu pagasts;</w:t>
            </w:r>
          </w:p>
        </w:tc>
        <w:tc>
          <w:tcPr>
            <w:tcW w:w="2552" w:type="dxa"/>
            <w:shd w:val="clear" w:color="auto" w:fill="auto"/>
          </w:tcPr>
          <w:p w14:paraId="6FEC0118" w14:textId="69B635EC" w:rsidR="003D3EFA" w:rsidRPr="003B14D7" w:rsidRDefault="00B73ADF" w:rsidP="00837DE3">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8</w:t>
            </w:r>
          </w:p>
        </w:tc>
        <w:tc>
          <w:tcPr>
            <w:tcW w:w="1984" w:type="dxa"/>
          </w:tcPr>
          <w:p w14:paraId="4BF2E92F" w14:textId="77777777" w:rsidR="003D3EFA" w:rsidRPr="003B14D7" w:rsidRDefault="003D3EFA" w:rsidP="00837DE3">
            <w:pPr>
              <w:jc w:val="both"/>
              <w:rPr>
                <w:rFonts w:ascii="Times New Roman" w:hAnsi="Times New Roman" w:cs="Times New Roman"/>
                <w:sz w:val="24"/>
                <w:szCs w:val="24"/>
                <w:lang w:eastAsia="lv-LV"/>
                <w14:ligatures w14:val="none"/>
              </w:rPr>
            </w:pPr>
          </w:p>
        </w:tc>
        <w:tc>
          <w:tcPr>
            <w:tcW w:w="1673" w:type="dxa"/>
            <w:vAlign w:val="center"/>
          </w:tcPr>
          <w:p w14:paraId="40E88678" w14:textId="77777777" w:rsidR="003D3EFA" w:rsidRPr="003B14D7" w:rsidRDefault="003D3EFA" w:rsidP="00837DE3">
            <w:pPr>
              <w:jc w:val="both"/>
              <w:rPr>
                <w:rFonts w:ascii="Times New Roman" w:hAnsi="Times New Roman" w:cs="Times New Roman"/>
                <w:sz w:val="24"/>
                <w:szCs w:val="24"/>
                <w:lang w:eastAsia="lv-LV"/>
                <w14:ligatures w14:val="none"/>
              </w:rPr>
            </w:pPr>
          </w:p>
        </w:tc>
      </w:tr>
      <w:tr w:rsidR="003D3EFA" w:rsidRPr="003B14D7" w14:paraId="312FCF50" w14:textId="77777777" w:rsidTr="006412E4">
        <w:trPr>
          <w:trHeight w:val="564"/>
        </w:trPr>
        <w:tc>
          <w:tcPr>
            <w:tcW w:w="2830" w:type="dxa"/>
            <w:shd w:val="clear" w:color="auto" w:fill="auto"/>
            <w:vAlign w:val="center"/>
          </w:tcPr>
          <w:p w14:paraId="736E18FD" w14:textId="5A464E4C" w:rsidR="003D3EFA" w:rsidRPr="003B14D7" w:rsidRDefault="003D3EFA" w:rsidP="00837DE3">
            <w:pPr>
              <w:jc w:val="both"/>
              <w:rPr>
                <w:rFonts w:ascii="Times New Roman" w:hAnsi="Times New Roman" w:cs="Times New Roman"/>
                <w:i/>
                <w:iCs/>
                <w:sz w:val="24"/>
                <w:szCs w:val="24"/>
                <w:lang w:eastAsia="lv-LV"/>
                <w14:ligatures w14:val="none"/>
              </w:rPr>
            </w:pPr>
            <w:r w:rsidRPr="003D3EFA">
              <w:rPr>
                <w:rFonts w:ascii="Times New Roman" w:hAnsi="Times New Roman" w:cs="Times New Roman"/>
                <w:i/>
                <w:iCs/>
                <w:sz w:val="24"/>
                <w:szCs w:val="24"/>
                <w:lang w:eastAsia="lv-LV"/>
                <w14:ligatures w14:val="none"/>
              </w:rPr>
              <w:t>Lielā Jugla, Ropaži, Ropažu pagasts</w:t>
            </w:r>
          </w:p>
        </w:tc>
        <w:tc>
          <w:tcPr>
            <w:tcW w:w="2552" w:type="dxa"/>
            <w:shd w:val="clear" w:color="auto" w:fill="auto"/>
          </w:tcPr>
          <w:p w14:paraId="61C1A123" w14:textId="0EBA45CF" w:rsidR="003D3EFA" w:rsidRPr="003B14D7" w:rsidRDefault="00B73ADF" w:rsidP="00837DE3">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8</w:t>
            </w:r>
          </w:p>
        </w:tc>
        <w:tc>
          <w:tcPr>
            <w:tcW w:w="1984" w:type="dxa"/>
          </w:tcPr>
          <w:p w14:paraId="5C4FA609" w14:textId="77777777" w:rsidR="003D3EFA" w:rsidRPr="003B14D7" w:rsidRDefault="003D3EFA" w:rsidP="00837DE3">
            <w:pPr>
              <w:jc w:val="both"/>
              <w:rPr>
                <w:rFonts w:ascii="Times New Roman" w:hAnsi="Times New Roman" w:cs="Times New Roman"/>
                <w:sz w:val="24"/>
                <w:szCs w:val="24"/>
                <w:lang w:eastAsia="lv-LV"/>
                <w14:ligatures w14:val="none"/>
              </w:rPr>
            </w:pPr>
          </w:p>
        </w:tc>
        <w:tc>
          <w:tcPr>
            <w:tcW w:w="1673" w:type="dxa"/>
            <w:vAlign w:val="center"/>
          </w:tcPr>
          <w:p w14:paraId="76A19DCE" w14:textId="77777777" w:rsidR="003D3EFA" w:rsidRPr="003B14D7" w:rsidRDefault="003D3EFA" w:rsidP="00837DE3">
            <w:pPr>
              <w:jc w:val="both"/>
              <w:rPr>
                <w:rFonts w:ascii="Times New Roman" w:hAnsi="Times New Roman" w:cs="Times New Roman"/>
                <w:sz w:val="24"/>
                <w:szCs w:val="24"/>
                <w:lang w:eastAsia="lv-LV"/>
                <w14:ligatures w14:val="none"/>
              </w:rPr>
            </w:pPr>
          </w:p>
        </w:tc>
      </w:tr>
      <w:tr w:rsidR="003D3EFA" w:rsidRPr="003B14D7" w14:paraId="0C428587" w14:textId="77777777" w:rsidTr="006412E4">
        <w:trPr>
          <w:trHeight w:val="564"/>
        </w:trPr>
        <w:tc>
          <w:tcPr>
            <w:tcW w:w="2830" w:type="dxa"/>
            <w:shd w:val="clear" w:color="auto" w:fill="auto"/>
            <w:vAlign w:val="center"/>
          </w:tcPr>
          <w:p w14:paraId="196119D9" w14:textId="77777777" w:rsidR="003D3EFA" w:rsidRPr="003D3EFA" w:rsidRDefault="003D3EFA" w:rsidP="003D3EFA">
            <w:pPr>
              <w:jc w:val="both"/>
              <w:rPr>
                <w:rFonts w:ascii="Times New Roman" w:hAnsi="Times New Roman" w:cs="Times New Roman"/>
                <w:i/>
                <w:iCs/>
                <w:sz w:val="24"/>
                <w:szCs w:val="24"/>
                <w:lang w:eastAsia="lv-LV"/>
                <w14:ligatures w14:val="none"/>
              </w:rPr>
            </w:pPr>
            <w:proofErr w:type="spellStart"/>
            <w:r w:rsidRPr="003D3EFA">
              <w:rPr>
                <w:rFonts w:ascii="Times New Roman" w:hAnsi="Times New Roman" w:cs="Times New Roman"/>
                <w:i/>
                <w:iCs/>
                <w:sz w:val="24"/>
                <w:szCs w:val="24"/>
                <w:lang w:eastAsia="lv-LV"/>
                <w14:ligatures w14:val="none"/>
              </w:rPr>
              <w:t>Silezers</w:t>
            </w:r>
            <w:proofErr w:type="spellEnd"/>
            <w:r w:rsidRPr="003D3EFA">
              <w:rPr>
                <w:rFonts w:ascii="Times New Roman" w:hAnsi="Times New Roman" w:cs="Times New Roman"/>
                <w:i/>
                <w:iCs/>
                <w:sz w:val="24"/>
                <w:szCs w:val="24"/>
                <w:lang w:eastAsia="lv-LV"/>
                <w14:ligatures w14:val="none"/>
              </w:rPr>
              <w:t>, Ropaži, Ropažu pagasts;</w:t>
            </w:r>
          </w:p>
          <w:p w14:paraId="08BA9661" w14:textId="20B599F1" w:rsidR="003D3EFA" w:rsidRPr="003B14D7" w:rsidRDefault="003D3EFA" w:rsidP="003D3EFA">
            <w:pPr>
              <w:jc w:val="both"/>
              <w:rPr>
                <w:rFonts w:ascii="Times New Roman" w:hAnsi="Times New Roman" w:cs="Times New Roman"/>
                <w:i/>
                <w:iCs/>
                <w:sz w:val="24"/>
                <w:szCs w:val="24"/>
                <w:lang w:eastAsia="lv-LV"/>
                <w14:ligatures w14:val="none"/>
              </w:rPr>
            </w:pPr>
            <w:r w:rsidRPr="003D3EFA">
              <w:rPr>
                <w:rFonts w:ascii="Times New Roman" w:hAnsi="Times New Roman" w:cs="Times New Roman"/>
                <w:i/>
                <w:iCs/>
                <w:sz w:val="24"/>
                <w:szCs w:val="24"/>
                <w:lang w:eastAsia="lv-LV"/>
                <w14:ligatures w14:val="none"/>
              </w:rPr>
              <w:tab/>
            </w:r>
          </w:p>
        </w:tc>
        <w:tc>
          <w:tcPr>
            <w:tcW w:w="2552" w:type="dxa"/>
            <w:shd w:val="clear" w:color="auto" w:fill="auto"/>
          </w:tcPr>
          <w:p w14:paraId="7927CB32" w14:textId="1B14D405" w:rsidR="003D3EFA" w:rsidRPr="003B14D7" w:rsidRDefault="00B73ADF" w:rsidP="00837DE3">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8</w:t>
            </w:r>
          </w:p>
        </w:tc>
        <w:tc>
          <w:tcPr>
            <w:tcW w:w="1984" w:type="dxa"/>
          </w:tcPr>
          <w:p w14:paraId="06AB33B4" w14:textId="77777777" w:rsidR="003D3EFA" w:rsidRPr="003B14D7" w:rsidRDefault="003D3EFA" w:rsidP="00837DE3">
            <w:pPr>
              <w:jc w:val="both"/>
              <w:rPr>
                <w:rFonts w:ascii="Times New Roman" w:hAnsi="Times New Roman" w:cs="Times New Roman"/>
                <w:sz w:val="24"/>
                <w:szCs w:val="24"/>
                <w:lang w:eastAsia="lv-LV"/>
                <w14:ligatures w14:val="none"/>
              </w:rPr>
            </w:pPr>
          </w:p>
        </w:tc>
        <w:tc>
          <w:tcPr>
            <w:tcW w:w="1673" w:type="dxa"/>
            <w:vAlign w:val="center"/>
          </w:tcPr>
          <w:p w14:paraId="70EB41A7" w14:textId="77777777" w:rsidR="003D3EFA" w:rsidRPr="003B14D7" w:rsidRDefault="003D3EFA" w:rsidP="00837DE3">
            <w:pPr>
              <w:jc w:val="both"/>
              <w:rPr>
                <w:rFonts w:ascii="Times New Roman" w:hAnsi="Times New Roman" w:cs="Times New Roman"/>
                <w:sz w:val="24"/>
                <w:szCs w:val="24"/>
                <w:lang w:eastAsia="lv-LV"/>
                <w14:ligatures w14:val="none"/>
              </w:rPr>
            </w:pPr>
          </w:p>
        </w:tc>
      </w:tr>
      <w:tr w:rsidR="003D3EFA" w:rsidRPr="003B14D7" w14:paraId="40F28FED" w14:textId="77777777" w:rsidTr="006412E4">
        <w:trPr>
          <w:trHeight w:val="564"/>
        </w:trPr>
        <w:tc>
          <w:tcPr>
            <w:tcW w:w="2830" w:type="dxa"/>
            <w:shd w:val="clear" w:color="auto" w:fill="auto"/>
            <w:vAlign w:val="center"/>
          </w:tcPr>
          <w:p w14:paraId="07FE17DE" w14:textId="3AAE985B" w:rsidR="003D3EFA" w:rsidRPr="003B14D7" w:rsidRDefault="003D3EFA" w:rsidP="00837DE3">
            <w:pPr>
              <w:jc w:val="both"/>
              <w:rPr>
                <w:rFonts w:ascii="Times New Roman" w:hAnsi="Times New Roman" w:cs="Times New Roman"/>
                <w:i/>
                <w:iCs/>
                <w:sz w:val="24"/>
                <w:szCs w:val="24"/>
                <w:lang w:eastAsia="lv-LV"/>
                <w14:ligatures w14:val="none"/>
              </w:rPr>
            </w:pPr>
            <w:r w:rsidRPr="003D3EFA">
              <w:rPr>
                <w:rFonts w:ascii="Times New Roman" w:hAnsi="Times New Roman" w:cs="Times New Roman"/>
                <w:i/>
                <w:iCs/>
                <w:sz w:val="24"/>
                <w:szCs w:val="24"/>
                <w:lang w:eastAsia="lv-LV"/>
                <w14:ligatures w14:val="none"/>
              </w:rPr>
              <w:t>Vangažu ezers; Vangažu pilsēta;</w:t>
            </w:r>
          </w:p>
        </w:tc>
        <w:tc>
          <w:tcPr>
            <w:tcW w:w="2552" w:type="dxa"/>
            <w:shd w:val="clear" w:color="auto" w:fill="auto"/>
          </w:tcPr>
          <w:p w14:paraId="39E660B0" w14:textId="7ED452FB" w:rsidR="003D3EFA" w:rsidRPr="003B14D7" w:rsidRDefault="008326A4" w:rsidP="00837DE3">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8</w:t>
            </w:r>
          </w:p>
        </w:tc>
        <w:tc>
          <w:tcPr>
            <w:tcW w:w="1984" w:type="dxa"/>
          </w:tcPr>
          <w:p w14:paraId="56180CE3" w14:textId="77777777" w:rsidR="003D3EFA" w:rsidRPr="003B14D7" w:rsidRDefault="003D3EFA" w:rsidP="00837DE3">
            <w:pPr>
              <w:jc w:val="both"/>
              <w:rPr>
                <w:rFonts w:ascii="Times New Roman" w:hAnsi="Times New Roman" w:cs="Times New Roman"/>
                <w:sz w:val="24"/>
                <w:szCs w:val="24"/>
                <w:lang w:eastAsia="lv-LV"/>
                <w14:ligatures w14:val="none"/>
              </w:rPr>
            </w:pPr>
          </w:p>
        </w:tc>
        <w:tc>
          <w:tcPr>
            <w:tcW w:w="1673" w:type="dxa"/>
            <w:vAlign w:val="center"/>
          </w:tcPr>
          <w:p w14:paraId="73B34F35" w14:textId="77777777" w:rsidR="003D3EFA" w:rsidRPr="003B14D7" w:rsidRDefault="003D3EFA" w:rsidP="00837DE3">
            <w:pPr>
              <w:jc w:val="both"/>
              <w:rPr>
                <w:rFonts w:ascii="Times New Roman" w:hAnsi="Times New Roman" w:cs="Times New Roman"/>
                <w:sz w:val="24"/>
                <w:szCs w:val="24"/>
                <w:lang w:eastAsia="lv-LV"/>
                <w14:ligatures w14:val="none"/>
              </w:rPr>
            </w:pPr>
          </w:p>
        </w:tc>
      </w:tr>
      <w:tr w:rsidR="003D3EFA" w:rsidRPr="003B14D7" w14:paraId="3F4F8AEA" w14:textId="77777777" w:rsidTr="006412E4">
        <w:trPr>
          <w:trHeight w:val="564"/>
        </w:trPr>
        <w:tc>
          <w:tcPr>
            <w:tcW w:w="2830" w:type="dxa"/>
            <w:shd w:val="clear" w:color="auto" w:fill="auto"/>
            <w:vAlign w:val="center"/>
          </w:tcPr>
          <w:p w14:paraId="67A59D0B" w14:textId="001772A8" w:rsidR="003D3EFA" w:rsidRPr="003D3EFA" w:rsidRDefault="003D3EFA" w:rsidP="00837DE3">
            <w:pPr>
              <w:jc w:val="both"/>
              <w:rPr>
                <w:rFonts w:ascii="Times New Roman" w:hAnsi="Times New Roman" w:cs="Times New Roman"/>
                <w:i/>
                <w:iCs/>
                <w:sz w:val="24"/>
                <w:szCs w:val="24"/>
                <w:lang w:eastAsia="lv-LV"/>
                <w14:ligatures w14:val="none"/>
              </w:rPr>
            </w:pPr>
            <w:r w:rsidRPr="003D3EFA">
              <w:rPr>
                <w:rFonts w:ascii="Times New Roman" w:hAnsi="Times New Roman" w:cs="Times New Roman"/>
                <w:i/>
                <w:iCs/>
                <w:sz w:val="24"/>
                <w:szCs w:val="24"/>
                <w:lang w:eastAsia="lv-LV"/>
                <w14:ligatures w14:val="none"/>
              </w:rPr>
              <w:t>"</w:t>
            </w:r>
            <w:proofErr w:type="spellStart"/>
            <w:r w:rsidRPr="003D3EFA">
              <w:rPr>
                <w:rFonts w:ascii="Times New Roman" w:hAnsi="Times New Roman" w:cs="Times New Roman"/>
                <w:i/>
                <w:iCs/>
                <w:sz w:val="24"/>
                <w:szCs w:val="24"/>
                <w:lang w:eastAsia="lv-LV"/>
                <w14:ligatures w14:val="none"/>
              </w:rPr>
              <w:t>Silezeri</w:t>
            </w:r>
            <w:proofErr w:type="spellEnd"/>
            <w:r w:rsidRPr="003D3EFA">
              <w:rPr>
                <w:rFonts w:ascii="Times New Roman" w:hAnsi="Times New Roman" w:cs="Times New Roman"/>
                <w:i/>
                <w:iCs/>
                <w:sz w:val="24"/>
                <w:szCs w:val="24"/>
                <w:lang w:eastAsia="lv-LV"/>
                <w14:ligatures w14:val="none"/>
              </w:rPr>
              <w:t>" Vangažu pilsēta.</w:t>
            </w:r>
          </w:p>
        </w:tc>
        <w:tc>
          <w:tcPr>
            <w:tcW w:w="2552" w:type="dxa"/>
            <w:shd w:val="clear" w:color="auto" w:fill="auto"/>
          </w:tcPr>
          <w:p w14:paraId="5786A78E" w14:textId="74E59474" w:rsidR="003D3EFA" w:rsidRPr="003B14D7" w:rsidRDefault="008326A4" w:rsidP="00837DE3">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8</w:t>
            </w:r>
          </w:p>
        </w:tc>
        <w:tc>
          <w:tcPr>
            <w:tcW w:w="1984" w:type="dxa"/>
          </w:tcPr>
          <w:p w14:paraId="63D6D663" w14:textId="77777777" w:rsidR="003D3EFA" w:rsidRPr="003B14D7" w:rsidRDefault="003D3EFA" w:rsidP="00837DE3">
            <w:pPr>
              <w:jc w:val="both"/>
              <w:rPr>
                <w:rFonts w:ascii="Times New Roman" w:hAnsi="Times New Roman" w:cs="Times New Roman"/>
                <w:sz w:val="24"/>
                <w:szCs w:val="24"/>
                <w:lang w:eastAsia="lv-LV"/>
                <w14:ligatures w14:val="none"/>
              </w:rPr>
            </w:pPr>
          </w:p>
        </w:tc>
        <w:tc>
          <w:tcPr>
            <w:tcW w:w="1673" w:type="dxa"/>
            <w:vAlign w:val="center"/>
          </w:tcPr>
          <w:p w14:paraId="43EB9212" w14:textId="77777777" w:rsidR="003D3EFA" w:rsidRPr="003B14D7" w:rsidRDefault="003D3EFA" w:rsidP="00837DE3">
            <w:pPr>
              <w:jc w:val="both"/>
              <w:rPr>
                <w:rFonts w:ascii="Times New Roman" w:hAnsi="Times New Roman" w:cs="Times New Roman"/>
                <w:sz w:val="24"/>
                <w:szCs w:val="24"/>
                <w:lang w:eastAsia="lv-LV"/>
                <w14:ligatures w14:val="none"/>
              </w:rPr>
            </w:pPr>
          </w:p>
        </w:tc>
      </w:tr>
      <w:tr w:rsidR="00394A45" w:rsidRPr="003B14D7" w14:paraId="7097BCF5" w14:textId="77777777" w:rsidTr="006412E4">
        <w:trPr>
          <w:trHeight w:val="564"/>
        </w:trPr>
        <w:tc>
          <w:tcPr>
            <w:tcW w:w="2830" w:type="dxa"/>
            <w:shd w:val="clear" w:color="auto" w:fill="auto"/>
            <w:vAlign w:val="center"/>
          </w:tcPr>
          <w:p w14:paraId="01E6D730" w14:textId="315342A7" w:rsidR="00394A45" w:rsidRPr="003D3EFA" w:rsidRDefault="00394A45" w:rsidP="00837DE3">
            <w:pPr>
              <w:jc w:val="both"/>
              <w:rPr>
                <w:rFonts w:ascii="Times New Roman" w:hAnsi="Times New Roman" w:cs="Times New Roman"/>
                <w:i/>
                <w:iCs/>
                <w:sz w:val="24"/>
                <w:szCs w:val="24"/>
                <w:lang w:eastAsia="lv-LV"/>
                <w14:ligatures w14:val="none"/>
              </w:rPr>
            </w:pPr>
            <w:proofErr w:type="spellStart"/>
            <w:r>
              <w:rPr>
                <w:rFonts w:ascii="Times New Roman" w:hAnsi="Times New Roman" w:cs="Times New Roman"/>
                <w:i/>
                <w:iCs/>
                <w:sz w:val="24"/>
                <w:szCs w:val="24"/>
                <w:lang w:eastAsia="lv-LV"/>
                <w14:ligatures w14:val="none"/>
              </w:rPr>
              <w:t>Papildmērījuma</w:t>
            </w:r>
            <w:proofErr w:type="spellEnd"/>
            <w:r>
              <w:rPr>
                <w:rFonts w:ascii="Times New Roman" w:hAnsi="Times New Roman" w:cs="Times New Roman"/>
                <w:i/>
                <w:iCs/>
                <w:sz w:val="24"/>
                <w:szCs w:val="24"/>
                <w:lang w:eastAsia="lv-LV"/>
                <w14:ligatures w14:val="none"/>
              </w:rPr>
              <w:t xml:space="preserve"> gadījums</w:t>
            </w:r>
          </w:p>
        </w:tc>
        <w:tc>
          <w:tcPr>
            <w:tcW w:w="2552" w:type="dxa"/>
            <w:shd w:val="clear" w:color="auto" w:fill="auto"/>
          </w:tcPr>
          <w:p w14:paraId="0FD9F799" w14:textId="6230C7EC" w:rsidR="00394A45" w:rsidDel="008326A4" w:rsidRDefault="00394A45" w:rsidP="00837DE3">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1</w:t>
            </w:r>
          </w:p>
        </w:tc>
        <w:tc>
          <w:tcPr>
            <w:tcW w:w="1984" w:type="dxa"/>
          </w:tcPr>
          <w:p w14:paraId="37FC740A" w14:textId="77777777" w:rsidR="00394A45" w:rsidRPr="003B14D7" w:rsidRDefault="00394A45" w:rsidP="00837DE3">
            <w:pPr>
              <w:jc w:val="both"/>
              <w:rPr>
                <w:rFonts w:ascii="Times New Roman" w:hAnsi="Times New Roman" w:cs="Times New Roman"/>
                <w:sz w:val="24"/>
                <w:szCs w:val="24"/>
                <w:lang w:eastAsia="lv-LV"/>
                <w14:ligatures w14:val="none"/>
              </w:rPr>
            </w:pPr>
          </w:p>
        </w:tc>
        <w:tc>
          <w:tcPr>
            <w:tcW w:w="1673" w:type="dxa"/>
            <w:vAlign w:val="center"/>
          </w:tcPr>
          <w:p w14:paraId="6AFC6ABD" w14:textId="77777777" w:rsidR="00394A45" w:rsidRPr="003B14D7" w:rsidRDefault="00394A45" w:rsidP="00837DE3">
            <w:pPr>
              <w:jc w:val="both"/>
              <w:rPr>
                <w:rFonts w:ascii="Times New Roman" w:hAnsi="Times New Roman" w:cs="Times New Roman"/>
                <w:sz w:val="24"/>
                <w:szCs w:val="24"/>
                <w:lang w:eastAsia="lv-LV"/>
                <w14:ligatures w14:val="none"/>
              </w:rPr>
            </w:pPr>
          </w:p>
        </w:tc>
      </w:tr>
      <w:tr w:rsidR="00BC3CE1" w:rsidRPr="003B14D7" w14:paraId="4B6B0E1B" w14:textId="77777777" w:rsidTr="006412E4">
        <w:trPr>
          <w:trHeight w:val="564"/>
        </w:trPr>
        <w:tc>
          <w:tcPr>
            <w:tcW w:w="5382" w:type="dxa"/>
            <w:gridSpan w:val="2"/>
            <w:vAlign w:val="center"/>
          </w:tcPr>
          <w:p w14:paraId="3C039D3E" w14:textId="77777777" w:rsidR="00BC3CE1" w:rsidRPr="003B14D7" w:rsidRDefault="00BC3CE1" w:rsidP="00837DE3">
            <w:pPr>
              <w:jc w:val="right"/>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lastRenderedPageBreak/>
              <w:t>Cena bez PVN, EUR:</w:t>
            </w:r>
          </w:p>
        </w:tc>
        <w:tc>
          <w:tcPr>
            <w:tcW w:w="1984" w:type="dxa"/>
          </w:tcPr>
          <w:p w14:paraId="71B4239E" w14:textId="77777777" w:rsidR="00BC3CE1" w:rsidRPr="003B14D7" w:rsidRDefault="00BC3CE1" w:rsidP="00837DE3">
            <w:pPr>
              <w:jc w:val="both"/>
              <w:rPr>
                <w:rFonts w:ascii="Times New Roman" w:hAnsi="Times New Roman" w:cs="Times New Roman"/>
                <w:sz w:val="24"/>
                <w:szCs w:val="24"/>
                <w:lang w:eastAsia="lv-LV"/>
                <w14:ligatures w14:val="none"/>
              </w:rPr>
            </w:pPr>
          </w:p>
        </w:tc>
        <w:tc>
          <w:tcPr>
            <w:tcW w:w="1673" w:type="dxa"/>
            <w:vAlign w:val="center"/>
          </w:tcPr>
          <w:p w14:paraId="26C76B45" w14:textId="77777777" w:rsidR="00BC3CE1" w:rsidRPr="003B14D7" w:rsidRDefault="00BC3CE1" w:rsidP="00837DE3">
            <w:pPr>
              <w:jc w:val="both"/>
              <w:rPr>
                <w:rFonts w:ascii="Times New Roman" w:hAnsi="Times New Roman" w:cs="Times New Roman"/>
                <w:sz w:val="24"/>
                <w:szCs w:val="24"/>
                <w:lang w:eastAsia="lv-LV"/>
                <w14:ligatures w14:val="none"/>
              </w:rPr>
            </w:pPr>
          </w:p>
        </w:tc>
      </w:tr>
      <w:tr w:rsidR="00BC3CE1" w:rsidRPr="003B14D7" w14:paraId="580E723F" w14:textId="77777777" w:rsidTr="006412E4">
        <w:trPr>
          <w:trHeight w:val="564"/>
        </w:trPr>
        <w:tc>
          <w:tcPr>
            <w:tcW w:w="5382" w:type="dxa"/>
            <w:gridSpan w:val="2"/>
            <w:vAlign w:val="center"/>
          </w:tcPr>
          <w:p w14:paraId="65090C0E" w14:textId="77777777" w:rsidR="00BC3CE1" w:rsidRPr="003B14D7" w:rsidRDefault="00BC3CE1" w:rsidP="00837DE3">
            <w:pPr>
              <w:jc w:val="right"/>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PVN summa, EUR:</w:t>
            </w:r>
          </w:p>
        </w:tc>
        <w:tc>
          <w:tcPr>
            <w:tcW w:w="1984" w:type="dxa"/>
          </w:tcPr>
          <w:p w14:paraId="272064A8" w14:textId="77777777" w:rsidR="00BC3CE1" w:rsidRPr="003B14D7" w:rsidRDefault="00BC3CE1" w:rsidP="00837DE3">
            <w:pPr>
              <w:jc w:val="both"/>
              <w:rPr>
                <w:rFonts w:ascii="Times New Roman" w:hAnsi="Times New Roman" w:cs="Times New Roman"/>
                <w:sz w:val="24"/>
                <w:szCs w:val="24"/>
                <w:lang w:eastAsia="lv-LV"/>
                <w14:ligatures w14:val="none"/>
              </w:rPr>
            </w:pPr>
          </w:p>
        </w:tc>
        <w:tc>
          <w:tcPr>
            <w:tcW w:w="1673" w:type="dxa"/>
            <w:vAlign w:val="center"/>
          </w:tcPr>
          <w:p w14:paraId="20C24644" w14:textId="77777777" w:rsidR="00BC3CE1" w:rsidRPr="003B14D7" w:rsidRDefault="00BC3CE1" w:rsidP="00837DE3">
            <w:pPr>
              <w:jc w:val="both"/>
              <w:rPr>
                <w:rFonts w:ascii="Times New Roman" w:hAnsi="Times New Roman" w:cs="Times New Roman"/>
                <w:sz w:val="24"/>
                <w:szCs w:val="24"/>
                <w:lang w:eastAsia="lv-LV"/>
                <w14:ligatures w14:val="none"/>
              </w:rPr>
            </w:pPr>
          </w:p>
        </w:tc>
      </w:tr>
      <w:tr w:rsidR="00BC3CE1" w:rsidRPr="003B14D7" w14:paraId="08BDFA30" w14:textId="77777777" w:rsidTr="006412E4">
        <w:trPr>
          <w:trHeight w:val="564"/>
        </w:trPr>
        <w:tc>
          <w:tcPr>
            <w:tcW w:w="5382" w:type="dxa"/>
            <w:gridSpan w:val="2"/>
            <w:vAlign w:val="center"/>
          </w:tcPr>
          <w:p w14:paraId="3D41C908" w14:textId="77777777" w:rsidR="00BC3CE1" w:rsidRPr="003B14D7" w:rsidRDefault="00BC3CE1" w:rsidP="00837DE3">
            <w:pPr>
              <w:jc w:val="right"/>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Kopējā cena ar PVN, EUR:</w:t>
            </w:r>
          </w:p>
        </w:tc>
        <w:tc>
          <w:tcPr>
            <w:tcW w:w="1984" w:type="dxa"/>
          </w:tcPr>
          <w:p w14:paraId="1FCA1232" w14:textId="77777777" w:rsidR="00BC3CE1" w:rsidRPr="003B14D7" w:rsidRDefault="00BC3CE1" w:rsidP="00837DE3">
            <w:pPr>
              <w:jc w:val="both"/>
              <w:rPr>
                <w:rFonts w:ascii="Times New Roman" w:hAnsi="Times New Roman" w:cs="Times New Roman"/>
                <w:sz w:val="24"/>
                <w:szCs w:val="24"/>
                <w:lang w:eastAsia="lv-LV"/>
                <w14:ligatures w14:val="none"/>
              </w:rPr>
            </w:pPr>
          </w:p>
        </w:tc>
        <w:tc>
          <w:tcPr>
            <w:tcW w:w="1673" w:type="dxa"/>
            <w:vAlign w:val="center"/>
          </w:tcPr>
          <w:p w14:paraId="2628DD49" w14:textId="77777777" w:rsidR="00BC3CE1" w:rsidRPr="003B14D7" w:rsidRDefault="00BC3CE1" w:rsidP="00837DE3">
            <w:pPr>
              <w:jc w:val="both"/>
              <w:rPr>
                <w:rFonts w:ascii="Times New Roman" w:hAnsi="Times New Roman" w:cs="Times New Roman"/>
                <w:sz w:val="24"/>
                <w:szCs w:val="24"/>
                <w:lang w:eastAsia="lv-LV"/>
                <w14:ligatures w14:val="none"/>
              </w:rPr>
            </w:pPr>
          </w:p>
        </w:tc>
      </w:tr>
    </w:tbl>
    <w:p w14:paraId="7B33AD8B" w14:textId="77777777" w:rsidR="00BC3CE1" w:rsidRPr="003B14D7" w:rsidRDefault="00BC3CE1" w:rsidP="00BC3CE1">
      <w:pPr>
        <w:spacing w:after="0"/>
        <w:jc w:val="both"/>
        <w:rPr>
          <w:rFonts w:ascii="Times New Roman" w:hAnsi="Times New Roman" w:cs="Times New Roman"/>
          <w:kern w:val="0"/>
          <w:sz w:val="24"/>
          <w:szCs w:val="24"/>
          <w:lang w:eastAsia="lv-LV"/>
          <w14:ligatures w14:val="none"/>
        </w:rPr>
      </w:pPr>
    </w:p>
    <w:p w14:paraId="0895B0D9" w14:textId="77777777" w:rsidR="00BC3CE1" w:rsidRPr="003B14D7" w:rsidRDefault="00BC3CE1" w:rsidP="00BC3CE1">
      <w:pPr>
        <w:spacing w:after="0"/>
        <w:ind w:right="-625"/>
        <w:jc w:val="both"/>
        <w:rPr>
          <w:rFonts w:ascii="Times New Roman" w:hAnsi="Times New Roman" w:cs="Times New Roman"/>
          <w:i/>
          <w:kern w:val="0"/>
          <w:sz w:val="24"/>
          <w:szCs w:val="24"/>
          <w:lang w:eastAsia="lv-LV"/>
          <w14:ligatures w14:val="none"/>
        </w:rPr>
      </w:pPr>
      <w:r w:rsidRPr="003B14D7">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71AE3857" w14:textId="77777777" w:rsidR="00BC3CE1" w:rsidRPr="003B14D7"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p w14:paraId="43B454B2" w14:textId="77777777" w:rsidR="00BC3CE1" w:rsidRPr="003B14D7"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2257"/>
        <w:gridCol w:w="6782"/>
      </w:tblGrid>
      <w:tr w:rsidR="00BC3CE1" w:rsidRPr="003B14D7" w14:paraId="258F0950" w14:textId="77777777" w:rsidTr="00BC3CE1">
        <w:tc>
          <w:tcPr>
            <w:tcW w:w="2257" w:type="dxa"/>
          </w:tcPr>
          <w:p w14:paraId="78220A80" w14:textId="77777777" w:rsidR="00BC3CE1" w:rsidRPr="003B14D7" w:rsidRDefault="00BC3CE1" w:rsidP="00837DE3">
            <w:pPr>
              <w:jc w:val="both"/>
              <w:rPr>
                <w:rFonts w:ascii="Times New Roman" w:eastAsia="Times New Roman" w:hAnsi="Times New Roman" w:cs="Times New Roman"/>
                <w:b/>
                <w:sz w:val="24"/>
                <w:szCs w:val="24"/>
                <w:lang w:eastAsia="lv-LV"/>
                <w14:ligatures w14:val="none"/>
              </w:rPr>
            </w:pPr>
            <w:r w:rsidRPr="003B14D7">
              <w:rPr>
                <w:rFonts w:ascii="Times New Roman" w:eastAsia="Times New Roman" w:hAnsi="Times New Roman" w:cs="Times New Roman"/>
                <w:b/>
                <w:sz w:val="24"/>
                <w:szCs w:val="24"/>
                <w:lang w:eastAsia="lv-LV"/>
                <w14:ligatures w14:val="none"/>
              </w:rPr>
              <w:t>Vārds, uzvārds:</w:t>
            </w:r>
          </w:p>
        </w:tc>
        <w:tc>
          <w:tcPr>
            <w:tcW w:w="6782" w:type="dxa"/>
          </w:tcPr>
          <w:p w14:paraId="4CF9C889" w14:textId="77777777" w:rsidR="00BC3CE1" w:rsidRPr="003B14D7" w:rsidRDefault="00BC3CE1" w:rsidP="00837DE3">
            <w:pPr>
              <w:jc w:val="both"/>
              <w:rPr>
                <w:rFonts w:ascii="Times New Roman" w:eastAsia="Times New Roman" w:hAnsi="Times New Roman" w:cs="Times New Roman"/>
                <w:i/>
                <w:sz w:val="24"/>
                <w:szCs w:val="24"/>
                <w:lang w:eastAsia="lv-LV"/>
                <w14:ligatures w14:val="none"/>
              </w:rPr>
            </w:pPr>
            <w:r w:rsidRPr="003B14D7">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BC3CE1" w:rsidRPr="003B14D7" w14:paraId="7FDD0AE8" w14:textId="77777777" w:rsidTr="00BC3CE1">
        <w:tc>
          <w:tcPr>
            <w:tcW w:w="2257" w:type="dxa"/>
          </w:tcPr>
          <w:p w14:paraId="7B64F7DC" w14:textId="77777777" w:rsidR="00BC3CE1" w:rsidRPr="003B14D7" w:rsidRDefault="00BC3CE1" w:rsidP="00837DE3">
            <w:pPr>
              <w:jc w:val="both"/>
              <w:rPr>
                <w:rFonts w:ascii="Times New Roman" w:eastAsia="Times New Roman" w:hAnsi="Times New Roman" w:cs="Times New Roman"/>
                <w:b/>
                <w:sz w:val="24"/>
                <w:szCs w:val="24"/>
                <w:lang w:eastAsia="lv-LV"/>
                <w14:ligatures w14:val="none"/>
              </w:rPr>
            </w:pPr>
            <w:r w:rsidRPr="003B14D7">
              <w:rPr>
                <w:rFonts w:ascii="Times New Roman" w:eastAsia="Times New Roman" w:hAnsi="Times New Roman" w:cs="Times New Roman"/>
                <w:b/>
                <w:sz w:val="24"/>
                <w:szCs w:val="24"/>
                <w:lang w:eastAsia="lv-LV"/>
                <w14:ligatures w14:val="none"/>
              </w:rPr>
              <w:t>Amats:</w:t>
            </w:r>
          </w:p>
        </w:tc>
        <w:tc>
          <w:tcPr>
            <w:tcW w:w="6782" w:type="dxa"/>
          </w:tcPr>
          <w:p w14:paraId="6B859CCB" w14:textId="77777777" w:rsidR="00BC3CE1" w:rsidRPr="003B14D7" w:rsidRDefault="00BC3CE1" w:rsidP="00837DE3">
            <w:pPr>
              <w:jc w:val="both"/>
              <w:rPr>
                <w:rFonts w:ascii="Times New Roman" w:eastAsia="Times New Roman" w:hAnsi="Times New Roman" w:cs="Times New Roman"/>
                <w:sz w:val="24"/>
                <w:szCs w:val="24"/>
                <w:lang w:eastAsia="lv-LV"/>
                <w14:ligatures w14:val="none"/>
              </w:rPr>
            </w:pPr>
          </w:p>
        </w:tc>
      </w:tr>
      <w:tr w:rsidR="00BC3CE1" w:rsidRPr="003B14D7" w14:paraId="61E851D3" w14:textId="77777777" w:rsidTr="00BC3CE1">
        <w:tc>
          <w:tcPr>
            <w:tcW w:w="2257" w:type="dxa"/>
          </w:tcPr>
          <w:p w14:paraId="5DF86D86" w14:textId="77777777" w:rsidR="00BC3CE1" w:rsidRPr="003B14D7" w:rsidRDefault="00BC3CE1" w:rsidP="00837DE3">
            <w:pPr>
              <w:jc w:val="both"/>
              <w:rPr>
                <w:rFonts w:ascii="Times New Roman" w:eastAsia="Times New Roman" w:hAnsi="Times New Roman" w:cs="Times New Roman"/>
                <w:b/>
                <w:sz w:val="24"/>
                <w:szCs w:val="24"/>
                <w:lang w:eastAsia="lv-LV"/>
                <w14:ligatures w14:val="none"/>
              </w:rPr>
            </w:pPr>
            <w:r w:rsidRPr="003B14D7">
              <w:rPr>
                <w:rFonts w:ascii="Times New Roman" w:eastAsia="Times New Roman" w:hAnsi="Times New Roman" w:cs="Times New Roman"/>
                <w:b/>
                <w:sz w:val="24"/>
                <w:szCs w:val="24"/>
                <w:lang w:eastAsia="lv-LV"/>
                <w14:ligatures w14:val="none"/>
              </w:rPr>
              <w:t>Paraksts:</w:t>
            </w:r>
          </w:p>
        </w:tc>
        <w:tc>
          <w:tcPr>
            <w:tcW w:w="6782" w:type="dxa"/>
          </w:tcPr>
          <w:p w14:paraId="1E8EA8A4" w14:textId="77777777" w:rsidR="00BC3CE1" w:rsidRPr="003B14D7" w:rsidRDefault="00BC3CE1" w:rsidP="00837DE3">
            <w:pPr>
              <w:jc w:val="both"/>
              <w:rPr>
                <w:rFonts w:ascii="Times New Roman" w:eastAsia="Times New Roman" w:hAnsi="Times New Roman" w:cs="Times New Roman"/>
                <w:sz w:val="24"/>
                <w:szCs w:val="24"/>
                <w:lang w:eastAsia="lv-LV"/>
                <w14:ligatures w14:val="none"/>
              </w:rPr>
            </w:pPr>
          </w:p>
        </w:tc>
      </w:tr>
    </w:tbl>
    <w:p w14:paraId="08A4BC8B" w14:textId="77777777" w:rsidR="00324FB8" w:rsidRDefault="00324FB8"/>
    <w:sectPr w:rsidR="00324FB8" w:rsidSect="002B529D">
      <w:pgSz w:w="11906" w:h="16838"/>
      <w:pgMar w:top="1440" w:right="17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470022" w14:textId="77777777" w:rsidR="00155C4E" w:rsidRDefault="00155C4E" w:rsidP="007E68E8">
      <w:pPr>
        <w:spacing w:after="0" w:line="240" w:lineRule="auto"/>
      </w:pPr>
      <w:r>
        <w:separator/>
      </w:r>
    </w:p>
  </w:endnote>
  <w:endnote w:type="continuationSeparator" w:id="0">
    <w:p w14:paraId="22FA5BE6" w14:textId="77777777" w:rsidR="00155C4E" w:rsidRDefault="00155C4E" w:rsidP="007E6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obustaTLPro-Regular">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FCB4AF" w14:textId="77777777" w:rsidR="00155C4E" w:rsidRDefault="00155C4E" w:rsidP="007E68E8">
      <w:pPr>
        <w:spacing w:after="0" w:line="240" w:lineRule="auto"/>
      </w:pPr>
      <w:r>
        <w:separator/>
      </w:r>
    </w:p>
  </w:footnote>
  <w:footnote w:type="continuationSeparator" w:id="0">
    <w:p w14:paraId="132AF8AF" w14:textId="77777777" w:rsidR="00155C4E" w:rsidRDefault="00155C4E" w:rsidP="007E68E8">
      <w:pPr>
        <w:spacing w:after="0" w:line="240" w:lineRule="auto"/>
      </w:pPr>
      <w:r>
        <w:continuationSeparator/>
      </w:r>
    </w:p>
  </w:footnote>
  <w:footnote w:id="1">
    <w:p w14:paraId="14972E6D" w14:textId="77777777" w:rsidR="006E6629" w:rsidRDefault="006E6629" w:rsidP="006E6629">
      <w:pPr>
        <w:pStyle w:val="Vresteksts"/>
        <w:ind w:right="-625"/>
        <w:jc w:val="both"/>
      </w:pPr>
      <w:r>
        <w:rPr>
          <w:rStyle w:val="Vresatsauce"/>
        </w:rPr>
        <w:footnoteRef/>
      </w:r>
      <w:r>
        <w:t xml:space="preserve"> </w:t>
      </w:r>
      <w:r w:rsidRPr="000C0C7F">
        <w:rPr>
          <w:rFonts w:ascii="Times New Roman" w:hAnsi="Times New Roman" w:cs="Times New Roman"/>
        </w:rPr>
        <w:t xml:space="preserve">Aizpilda </w:t>
      </w:r>
      <w:r>
        <w:rPr>
          <w:rFonts w:ascii="Times New Roman" w:hAnsi="Times New Roman" w:cs="Times New Roman"/>
        </w:rPr>
        <w:t>P</w:t>
      </w:r>
      <w:r w:rsidRPr="000C0C7F">
        <w:rPr>
          <w:rFonts w:ascii="Times New Roman" w:hAnsi="Times New Roman" w:cs="Times New Roman"/>
        </w:rPr>
        <w:t>retendents, katrā ailē ierakstot “</w:t>
      </w:r>
      <w:r w:rsidRPr="000C0C7F">
        <w:rPr>
          <w:rFonts w:ascii="Times New Roman" w:hAnsi="Times New Roman" w:cs="Times New Roman"/>
          <w:b/>
          <w:bCs/>
        </w:rPr>
        <w:t>NODROŠINĀSIM</w:t>
      </w:r>
      <w:r w:rsidRPr="000C0C7F">
        <w:rPr>
          <w:rFonts w:ascii="Times New Roman" w:hAnsi="Times New Roman" w:cs="Times New Roman"/>
        </w:rPr>
        <w:t>”, vai “</w:t>
      </w:r>
      <w:r w:rsidRPr="000C0C7F">
        <w:rPr>
          <w:rFonts w:ascii="Times New Roman" w:hAnsi="Times New Roman" w:cs="Times New Roman"/>
          <w:b/>
          <w:bCs/>
        </w:rPr>
        <w:t>PIEKRĪTAM</w:t>
      </w:r>
      <w:r w:rsidRPr="000C0C7F">
        <w:rPr>
          <w:rFonts w:ascii="Times New Roman" w:hAnsi="Times New Roman" w:cs="Times New Roman"/>
        </w:rPr>
        <w:t>”, vai “</w:t>
      </w:r>
      <w:r w:rsidRPr="000C0C7F">
        <w:rPr>
          <w:rFonts w:ascii="Times New Roman" w:hAnsi="Times New Roman" w:cs="Times New Roman"/>
          <w:b/>
          <w:bCs/>
        </w:rPr>
        <w:t>APLIECINĀM</w:t>
      </w:r>
      <w:r w:rsidRPr="000C0C7F">
        <w:rPr>
          <w:rFonts w:ascii="Times New Roman" w:hAnsi="Times New Roman" w:cs="Times New Roman"/>
        </w:rPr>
        <w:t>”, vai citādi raksturojot savas spējas nodrošināt prasību ievērošanu.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0C5FDA"/>
    <w:multiLevelType w:val="multilevel"/>
    <w:tmpl w:val="9B4A0DA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0111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CE1"/>
    <w:rsid w:val="00077A8C"/>
    <w:rsid w:val="00155C4E"/>
    <w:rsid w:val="001D0C7A"/>
    <w:rsid w:val="002B529D"/>
    <w:rsid w:val="00324FB8"/>
    <w:rsid w:val="00394A45"/>
    <w:rsid w:val="003D3EFA"/>
    <w:rsid w:val="003F20D0"/>
    <w:rsid w:val="00494DBA"/>
    <w:rsid w:val="004A1520"/>
    <w:rsid w:val="006412E4"/>
    <w:rsid w:val="006E6629"/>
    <w:rsid w:val="007622FD"/>
    <w:rsid w:val="007E0E92"/>
    <w:rsid w:val="007E68E8"/>
    <w:rsid w:val="00822185"/>
    <w:rsid w:val="008326A4"/>
    <w:rsid w:val="0088532C"/>
    <w:rsid w:val="009170A7"/>
    <w:rsid w:val="00A1276D"/>
    <w:rsid w:val="00B73ADF"/>
    <w:rsid w:val="00BC3CE1"/>
    <w:rsid w:val="00C705DF"/>
    <w:rsid w:val="00CF3D92"/>
    <w:rsid w:val="00D50965"/>
    <w:rsid w:val="00D71621"/>
    <w:rsid w:val="00D76AFA"/>
    <w:rsid w:val="00E12A67"/>
    <w:rsid w:val="00E51EC7"/>
    <w:rsid w:val="00EC23EF"/>
    <w:rsid w:val="00FF6CE7"/>
    <w:rsid w:val="00FF7D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C39B"/>
  <w15:chartTrackingRefBased/>
  <w15:docId w15:val="{D17A055B-E704-43F4-9410-7B032D0E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3CE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C3CE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6412E4"/>
    <w:rPr>
      <w:sz w:val="16"/>
      <w:szCs w:val="16"/>
    </w:rPr>
  </w:style>
  <w:style w:type="paragraph" w:styleId="Komentrateksts">
    <w:name w:val="annotation text"/>
    <w:basedOn w:val="Parasts"/>
    <w:link w:val="KomentratekstsRakstz"/>
    <w:uiPriority w:val="99"/>
    <w:semiHidden/>
    <w:unhideWhenUsed/>
    <w:rsid w:val="006412E4"/>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412E4"/>
    <w:rPr>
      <w:sz w:val="20"/>
      <w:szCs w:val="20"/>
    </w:rPr>
  </w:style>
  <w:style w:type="paragraph" w:styleId="Komentratma">
    <w:name w:val="annotation subject"/>
    <w:basedOn w:val="Komentrateksts"/>
    <w:next w:val="Komentrateksts"/>
    <w:link w:val="KomentratmaRakstz"/>
    <w:uiPriority w:val="99"/>
    <w:semiHidden/>
    <w:unhideWhenUsed/>
    <w:rsid w:val="006412E4"/>
    <w:rPr>
      <w:b/>
      <w:bCs/>
    </w:rPr>
  </w:style>
  <w:style w:type="character" w:customStyle="1" w:styleId="KomentratmaRakstz">
    <w:name w:val="Komentāra tēma Rakstz."/>
    <w:basedOn w:val="KomentratekstsRakstz"/>
    <w:link w:val="Komentratma"/>
    <w:uiPriority w:val="99"/>
    <w:semiHidden/>
    <w:rsid w:val="006412E4"/>
    <w:rPr>
      <w:b/>
      <w:bCs/>
      <w:sz w:val="20"/>
      <w:szCs w:val="20"/>
    </w:rPr>
  </w:style>
  <w:style w:type="paragraph" w:styleId="Balonteksts">
    <w:name w:val="Balloon Text"/>
    <w:basedOn w:val="Parasts"/>
    <w:link w:val="BalontekstsRakstz"/>
    <w:uiPriority w:val="99"/>
    <w:semiHidden/>
    <w:unhideWhenUsed/>
    <w:rsid w:val="00EC23E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C23EF"/>
    <w:rPr>
      <w:rFonts w:ascii="Segoe UI" w:hAnsi="Segoe UI" w:cs="Segoe UI"/>
      <w:sz w:val="18"/>
      <w:szCs w:val="18"/>
    </w:rPr>
  </w:style>
  <w:style w:type="paragraph" w:styleId="Prskatjums">
    <w:name w:val="Revision"/>
    <w:hidden/>
    <w:uiPriority w:val="99"/>
    <w:semiHidden/>
    <w:rsid w:val="007E68E8"/>
    <w:pPr>
      <w:spacing w:after="0" w:line="240" w:lineRule="auto"/>
    </w:pPr>
  </w:style>
  <w:style w:type="paragraph" w:styleId="Vresteksts">
    <w:name w:val="footnote text"/>
    <w:basedOn w:val="Parasts"/>
    <w:link w:val="VrestekstsRakstz"/>
    <w:uiPriority w:val="99"/>
    <w:semiHidden/>
    <w:unhideWhenUsed/>
    <w:rsid w:val="007E68E8"/>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7E68E8"/>
    <w:rPr>
      <w:sz w:val="20"/>
      <w:szCs w:val="20"/>
    </w:rPr>
  </w:style>
  <w:style w:type="character" w:styleId="Vresatsauce">
    <w:name w:val="footnote reference"/>
    <w:basedOn w:val="Noklusjumarindkopasfonts"/>
    <w:uiPriority w:val="99"/>
    <w:semiHidden/>
    <w:unhideWhenUsed/>
    <w:rsid w:val="007E68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EA76B-4F94-454C-8C04-95B805059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5041</Words>
  <Characters>2874</Characters>
  <Application>Microsoft Office Word</Application>
  <DocSecurity>0</DocSecurity>
  <Lines>23</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3</cp:revision>
  <dcterms:created xsi:type="dcterms:W3CDTF">2024-07-03T07:18:00Z</dcterms:created>
  <dcterms:modified xsi:type="dcterms:W3CDTF">2024-07-03T07:19:00Z</dcterms:modified>
</cp:coreProperties>
</file>