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9002D" w14:textId="77777777" w:rsidR="00215A3B" w:rsidRDefault="00215A3B">
      <w:pPr>
        <w:spacing w:after="0"/>
        <w:contextualSpacing/>
        <w:jc w:val="right"/>
        <w:rPr>
          <w:rFonts w:ascii="Times New Roman" w:eastAsia="Calibri" w:hAnsi="Times New Roman" w:cs="Times New Roman"/>
          <w:color w:val="000000"/>
          <w:kern w:val="0"/>
          <w:sz w:val="24"/>
          <w:szCs w:val="24"/>
          <w:lang w:eastAsia="lv-LV"/>
          <w14:ligatures w14:val="none"/>
        </w:rPr>
      </w:pPr>
    </w:p>
    <w:p w14:paraId="6008A9DE" w14:textId="77777777" w:rsidR="00215A3B" w:rsidRDefault="00000000">
      <w:pPr>
        <w:spacing w:after="0"/>
        <w:jc w:val="center"/>
        <w:rPr>
          <w:rFonts w:ascii="Times New Roman" w:hAnsi="Times New Roman" w:cs="Times New Roman"/>
          <w:b/>
          <w:kern w:val="0"/>
          <w:lang w:eastAsia="lv-LV"/>
          <w14:ligatures w14:val="none"/>
        </w:rPr>
      </w:pPr>
      <w:r>
        <w:rPr>
          <w:rFonts w:ascii="Times New Roman" w:hAnsi="Times New Roman" w:cs="Times New Roman"/>
          <w:b/>
          <w:kern w:val="0"/>
          <w:lang w:eastAsia="lv-LV"/>
          <w14:ligatures w14:val="none"/>
        </w:rPr>
        <w:t>CENU APTAUJAS ANKETA</w:t>
      </w:r>
      <w:bookmarkStart w:id="0" w:name="_Hlk137204572"/>
      <w:bookmarkEnd w:id="0"/>
    </w:p>
    <w:p w14:paraId="47699CAA" w14:textId="23EB43E0" w:rsidR="00215A3B" w:rsidRDefault="00000000">
      <w:pPr>
        <w:spacing w:after="0"/>
        <w:jc w:val="center"/>
        <w:rPr>
          <w:rFonts w:ascii="Times New Roman" w:hAnsi="Times New Roman" w:cs="Times New Roman"/>
          <w:b/>
          <w:kern w:val="0"/>
          <w:lang w:eastAsia="lv-LV"/>
          <w14:ligatures w14:val="none"/>
        </w:rPr>
      </w:pPr>
      <w:r w:rsidRPr="007B25CE">
        <w:rPr>
          <w:rFonts w:ascii="Times New Roman" w:hAnsi="Times New Roman" w:cs="Times New Roman"/>
          <w:b/>
          <w:kern w:val="0"/>
          <w:lang w:eastAsia="lv-LV"/>
          <w14:ligatures w14:val="none"/>
        </w:rPr>
        <w:t xml:space="preserve">“Pašvaldības meža platību saimnieciskā </w:t>
      </w:r>
      <w:proofErr w:type="spellStart"/>
      <w:r w:rsidRPr="007B25CE">
        <w:rPr>
          <w:rFonts w:ascii="Times New Roman" w:hAnsi="Times New Roman" w:cs="Times New Roman"/>
          <w:b/>
          <w:kern w:val="0"/>
          <w:lang w:eastAsia="lv-LV"/>
          <w14:ligatures w14:val="none"/>
        </w:rPr>
        <w:t>izvērtējuma</w:t>
      </w:r>
      <w:proofErr w:type="spellEnd"/>
      <w:r w:rsidRPr="007B25CE">
        <w:rPr>
          <w:rFonts w:ascii="Times New Roman" w:hAnsi="Times New Roman" w:cs="Times New Roman"/>
          <w:b/>
          <w:kern w:val="0"/>
          <w:lang w:eastAsia="lv-LV"/>
          <w14:ligatures w14:val="none"/>
        </w:rPr>
        <w:t xml:space="preserve"> un apsaimniekošanas plāna sastādīšana”</w:t>
      </w:r>
    </w:p>
    <w:p w14:paraId="4A95E8F5" w14:textId="77777777" w:rsidR="007B25CE" w:rsidRDefault="007B25CE">
      <w:pPr>
        <w:spacing w:after="0"/>
        <w:jc w:val="center"/>
        <w:rPr>
          <w:rFonts w:ascii="Times New Roman" w:hAnsi="Times New Roman" w:cs="Times New Roman"/>
          <w:b/>
          <w:kern w:val="0"/>
          <w:lang w:eastAsia="lv-LV"/>
          <w14:ligatures w14:val="none"/>
        </w:rPr>
      </w:pPr>
    </w:p>
    <w:p w14:paraId="39ABF8A1" w14:textId="77777777" w:rsidR="00215A3B" w:rsidRDefault="00000000">
      <w:pPr>
        <w:spacing w:after="120"/>
        <w:jc w:val="both"/>
        <w:rPr>
          <w:rFonts w:ascii="Times New Roman" w:hAnsi="Times New Roman" w:cs="Times New Roman"/>
          <w:b/>
          <w:kern w:val="0"/>
          <w:lang w:eastAsia="lv-LV"/>
          <w14:ligatures w14:val="none"/>
        </w:rPr>
      </w:pPr>
      <w:r>
        <w:rPr>
          <w:rFonts w:ascii="Times New Roman" w:hAnsi="Times New Roman" w:cs="Times New Roman"/>
          <w:b/>
          <w:kern w:val="0"/>
          <w:u w:val="single"/>
          <w:lang w:eastAsia="lv-LV"/>
          <w14:ligatures w14:val="none"/>
        </w:rPr>
        <w:t>Informācija par pasūtītāju</w:t>
      </w:r>
      <w:r>
        <w:rPr>
          <w:rFonts w:ascii="Times New Roman" w:hAnsi="Times New Roman" w:cs="Times New Roman"/>
          <w:b/>
          <w:kern w:val="0"/>
          <w:lang w:eastAsia="lv-LV"/>
          <w14:ligatures w14:val="none"/>
        </w:rPr>
        <w:t>:</w:t>
      </w:r>
    </w:p>
    <w:tbl>
      <w:tblPr>
        <w:tblStyle w:val="Reatabula"/>
        <w:tblW w:w="9023" w:type="dxa"/>
        <w:tblLook w:val="04A0" w:firstRow="1" w:lastRow="0" w:firstColumn="1" w:lastColumn="0" w:noHBand="0" w:noVBand="1"/>
      </w:tblPr>
      <w:tblGrid>
        <w:gridCol w:w="2761"/>
        <w:gridCol w:w="6262"/>
      </w:tblGrid>
      <w:tr w:rsidR="00215A3B" w14:paraId="7A9A9EBA" w14:textId="77777777">
        <w:trPr>
          <w:trHeight w:val="415"/>
        </w:trPr>
        <w:tc>
          <w:tcPr>
            <w:tcW w:w="2761" w:type="dxa"/>
            <w:shd w:val="clear" w:color="auto" w:fill="auto"/>
          </w:tcPr>
          <w:p w14:paraId="156E0E49"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Nosaukums:</w:t>
            </w:r>
          </w:p>
        </w:tc>
        <w:tc>
          <w:tcPr>
            <w:tcW w:w="6261" w:type="dxa"/>
            <w:shd w:val="clear" w:color="auto" w:fill="auto"/>
          </w:tcPr>
          <w:p w14:paraId="3A26B92C"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Ropažu novada pašvaldība</w:t>
            </w:r>
          </w:p>
        </w:tc>
      </w:tr>
      <w:tr w:rsidR="00215A3B" w14:paraId="0D443F91" w14:textId="77777777">
        <w:trPr>
          <w:trHeight w:val="415"/>
        </w:trPr>
        <w:tc>
          <w:tcPr>
            <w:tcW w:w="2761" w:type="dxa"/>
            <w:shd w:val="clear" w:color="auto" w:fill="auto"/>
          </w:tcPr>
          <w:p w14:paraId="18C84C4B"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Reģistrācijas numurs:</w:t>
            </w:r>
          </w:p>
        </w:tc>
        <w:tc>
          <w:tcPr>
            <w:tcW w:w="6261" w:type="dxa"/>
            <w:shd w:val="clear" w:color="auto" w:fill="auto"/>
          </w:tcPr>
          <w:p w14:paraId="5723A380"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90000067986</w:t>
            </w:r>
          </w:p>
        </w:tc>
      </w:tr>
      <w:tr w:rsidR="00215A3B" w14:paraId="3C9860E8" w14:textId="77777777">
        <w:trPr>
          <w:trHeight w:val="692"/>
        </w:trPr>
        <w:tc>
          <w:tcPr>
            <w:tcW w:w="2761" w:type="dxa"/>
            <w:shd w:val="clear" w:color="auto" w:fill="auto"/>
          </w:tcPr>
          <w:p w14:paraId="0E475DE5"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Juridiskā adrese:</w:t>
            </w:r>
          </w:p>
        </w:tc>
        <w:tc>
          <w:tcPr>
            <w:tcW w:w="6261" w:type="dxa"/>
            <w:shd w:val="clear" w:color="auto" w:fill="auto"/>
          </w:tcPr>
          <w:p w14:paraId="62E9C0DA"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Institūta iela 1a, Ulbroka, Stopiņu pagasts, Ropažu novads, LV-2130</w:t>
            </w:r>
          </w:p>
        </w:tc>
      </w:tr>
      <w:tr w:rsidR="00215A3B" w14:paraId="18652835" w14:textId="77777777" w:rsidTr="007B25CE">
        <w:trPr>
          <w:trHeight w:val="415"/>
        </w:trPr>
        <w:tc>
          <w:tcPr>
            <w:tcW w:w="2761" w:type="dxa"/>
            <w:shd w:val="clear" w:color="auto" w:fill="auto"/>
          </w:tcPr>
          <w:p w14:paraId="3CCA8BD5" w14:textId="77777777" w:rsidR="00215A3B" w:rsidRPr="007B25CE" w:rsidRDefault="00000000">
            <w:pPr>
              <w:spacing w:after="0" w:line="240" w:lineRule="auto"/>
              <w:jc w:val="both"/>
              <w:rPr>
                <w:rFonts w:ascii="Times New Roman" w:hAnsi="Times New Roman" w:cs="Times New Roman"/>
                <w:lang w:eastAsia="lv-LV"/>
                <w14:ligatures w14:val="none"/>
              </w:rPr>
            </w:pPr>
            <w:r w:rsidRPr="007B25CE">
              <w:rPr>
                <w:rFonts w:ascii="Times New Roman" w:hAnsi="Times New Roman" w:cs="Times New Roman"/>
                <w:kern w:val="0"/>
                <w:lang w:eastAsia="lv-LV"/>
                <w14:ligatures w14:val="none"/>
              </w:rPr>
              <w:t>Iestādes Kontaktpersona:</w:t>
            </w:r>
          </w:p>
        </w:tc>
        <w:tc>
          <w:tcPr>
            <w:tcW w:w="6261" w:type="dxa"/>
            <w:shd w:val="clear" w:color="auto" w:fill="auto"/>
          </w:tcPr>
          <w:p w14:paraId="41634544" w14:textId="70341BE1" w:rsidR="00215A3B" w:rsidRPr="007B25CE" w:rsidRDefault="004E6E8E" w:rsidP="004E6E8E">
            <w:pPr>
              <w:spacing w:beforeAutospacing="1" w:after="0" w:line="240" w:lineRule="auto"/>
              <w:jc w:val="both"/>
              <w:rPr>
                <w:rFonts w:ascii="Times New Roman" w:eastAsia="Times New Roman" w:hAnsi="Times New Roman" w:cs="Times New Roman"/>
                <w:kern w:val="0"/>
                <w:lang w:eastAsia="lv-LV"/>
                <w14:ligatures w14:val="none"/>
              </w:rPr>
            </w:pPr>
            <w:r w:rsidRPr="004E6E8E">
              <w:rPr>
                <w:rFonts w:ascii="Times New Roman" w:eastAsia="Times New Roman" w:hAnsi="Times New Roman" w:cs="Times New Roman"/>
                <w:kern w:val="0"/>
                <w:lang w:eastAsia="lv-LV"/>
                <w14:ligatures w14:val="none"/>
              </w:rPr>
              <w:t>Attīstības, īpašumu un investīciju departaments</w:t>
            </w:r>
            <w:r>
              <w:rPr>
                <w:rFonts w:ascii="Times New Roman" w:eastAsia="Times New Roman" w:hAnsi="Times New Roman" w:cs="Times New Roman"/>
                <w:kern w:val="0"/>
                <w:lang w:eastAsia="lv-LV"/>
                <w14:ligatures w14:val="none"/>
              </w:rPr>
              <w:t xml:space="preserve">, </w:t>
            </w:r>
            <w:r w:rsidRPr="004E6E8E">
              <w:rPr>
                <w:rFonts w:ascii="Times New Roman" w:eastAsia="Times New Roman" w:hAnsi="Times New Roman" w:cs="Times New Roman"/>
                <w:kern w:val="0"/>
                <w:lang w:eastAsia="lv-LV"/>
                <w14:ligatures w14:val="none"/>
              </w:rPr>
              <w:t>Nekustamā īpašuma nodaļa</w:t>
            </w:r>
            <w:r>
              <w:rPr>
                <w:rFonts w:ascii="Times New Roman" w:eastAsia="Times New Roman" w:hAnsi="Times New Roman" w:cs="Times New Roman"/>
                <w:kern w:val="0"/>
                <w:lang w:eastAsia="lv-LV"/>
                <w14:ligatures w14:val="none"/>
              </w:rPr>
              <w:t xml:space="preserve">s, </w:t>
            </w:r>
            <w:r w:rsidRPr="004E6E8E">
              <w:rPr>
                <w:rFonts w:ascii="Times New Roman" w:eastAsia="Times New Roman" w:hAnsi="Times New Roman" w:cs="Times New Roman"/>
                <w:kern w:val="0"/>
                <w:lang w:eastAsia="lv-LV"/>
                <w14:ligatures w14:val="none"/>
              </w:rPr>
              <w:t>Mežsaimniecības inženieris</w:t>
            </w:r>
            <w:r>
              <w:rPr>
                <w:rFonts w:ascii="Times New Roman" w:eastAsia="Times New Roman" w:hAnsi="Times New Roman" w:cs="Times New Roman"/>
                <w:kern w:val="0"/>
                <w:lang w:eastAsia="lv-LV"/>
                <w14:ligatures w14:val="none"/>
              </w:rPr>
              <w:t xml:space="preserve"> </w:t>
            </w:r>
            <w:r w:rsidRPr="004E6E8E">
              <w:rPr>
                <w:rFonts w:ascii="Times New Roman" w:eastAsia="Times New Roman" w:hAnsi="Times New Roman" w:cs="Times New Roman"/>
                <w:kern w:val="0"/>
                <w:lang w:eastAsia="lv-LV"/>
                <w14:ligatures w14:val="none"/>
              </w:rPr>
              <w:t xml:space="preserve">Kaspars </w:t>
            </w:r>
            <w:proofErr w:type="spellStart"/>
            <w:r w:rsidRPr="004E6E8E">
              <w:rPr>
                <w:rFonts w:ascii="Times New Roman" w:eastAsia="Times New Roman" w:hAnsi="Times New Roman" w:cs="Times New Roman"/>
                <w:kern w:val="0"/>
                <w:lang w:eastAsia="lv-LV"/>
                <w14:ligatures w14:val="none"/>
              </w:rPr>
              <w:t>Šuikovskis</w:t>
            </w:r>
            <w:proofErr w:type="spellEnd"/>
          </w:p>
        </w:tc>
      </w:tr>
      <w:tr w:rsidR="00215A3B" w14:paraId="329D4FBC" w14:textId="77777777" w:rsidTr="007B25CE">
        <w:trPr>
          <w:trHeight w:val="415"/>
        </w:trPr>
        <w:tc>
          <w:tcPr>
            <w:tcW w:w="2761" w:type="dxa"/>
            <w:shd w:val="clear" w:color="auto" w:fill="auto"/>
          </w:tcPr>
          <w:p w14:paraId="7BC43F4F" w14:textId="77777777" w:rsidR="00215A3B" w:rsidRPr="007B25CE" w:rsidRDefault="00000000">
            <w:pPr>
              <w:spacing w:after="0" w:line="240" w:lineRule="auto"/>
              <w:jc w:val="both"/>
              <w:rPr>
                <w:rFonts w:ascii="Times New Roman" w:hAnsi="Times New Roman" w:cs="Times New Roman"/>
                <w:lang w:eastAsia="lv-LV"/>
                <w14:ligatures w14:val="none"/>
              </w:rPr>
            </w:pPr>
            <w:r w:rsidRPr="007B25CE">
              <w:rPr>
                <w:rFonts w:ascii="Times New Roman" w:hAnsi="Times New Roman" w:cs="Times New Roman"/>
                <w:kern w:val="0"/>
                <w:lang w:eastAsia="lv-LV"/>
                <w14:ligatures w14:val="none"/>
              </w:rPr>
              <w:t>Iestādes Kontakttālrunis:</w:t>
            </w:r>
          </w:p>
        </w:tc>
        <w:tc>
          <w:tcPr>
            <w:tcW w:w="6261" w:type="dxa"/>
            <w:shd w:val="clear" w:color="auto" w:fill="auto"/>
          </w:tcPr>
          <w:p w14:paraId="32BDB389" w14:textId="77777777" w:rsidR="00215A3B" w:rsidRPr="007B25CE" w:rsidRDefault="00000000">
            <w:p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+371 29497084</w:t>
            </w:r>
          </w:p>
        </w:tc>
      </w:tr>
      <w:tr w:rsidR="00215A3B" w14:paraId="0E962355" w14:textId="77777777">
        <w:trPr>
          <w:trHeight w:val="704"/>
        </w:trPr>
        <w:tc>
          <w:tcPr>
            <w:tcW w:w="2761" w:type="dxa"/>
            <w:shd w:val="clear" w:color="auto" w:fill="auto"/>
          </w:tcPr>
          <w:p w14:paraId="5808A547" w14:textId="77777777" w:rsidR="00215A3B" w:rsidRDefault="00000000">
            <w:pPr>
              <w:spacing w:after="0" w:line="240" w:lineRule="auto"/>
              <w:jc w:val="both"/>
              <w:rPr>
                <w:rFonts w:ascii="Times New Roman" w:hAnsi="Times New Roman" w:cs="Times New Roman"/>
                <w:b/>
                <w:bCs/>
                <w:lang w:eastAsia="lv-LV"/>
                <w14:ligatures w14:val="none"/>
              </w:rPr>
            </w:pPr>
            <w:r>
              <w:rPr>
                <w:rFonts w:ascii="Times New Roman" w:hAnsi="Times New Roman" w:cs="Times New Roman"/>
                <w:b/>
                <w:bCs/>
                <w:kern w:val="0"/>
                <w:lang w:eastAsia="lv-LV"/>
                <w14:ligatures w14:val="none"/>
              </w:rPr>
              <w:t>Cenu piedāvājumu sūtīt uz e-pasta adresi:</w:t>
            </w:r>
          </w:p>
        </w:tc>
        <w:tc>
          <w:tcPr>
            <w:tcW w:w="6261" w:type="dxa"/>
            <w:shd w:val="clear" w:color="auto" w:fill="auto"/>
          </w:tcPr>
          <w:p w14:paraId="5EB987A8"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 xml:space="preserve">cenu.aptaujas@ropazi.lv </w:t>
            </w:r>
          </w:p>
        </w:tc>
      </w:tr>
      <w:tr w:rsidR="00215A3B" w14:paraId="0C53CC34" w14:textId="77777777">
        <w:trPr>
          <w:trHeight w:val="704"/>
        </w:trPr>
        <w:tc>
          <w:tcPr>
            <w:tcW w:w="2761" w:type="dxa"/>
            <w:shd w:val="clear" w:color="auto" w:fill="auto"/>
          </w:tcPr>
          <w:p w14:paraId="30D62B8D" w14:textId="77777777"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Piedāvājumu iesniegšanas termiņš:</w:t>
            </w:r>
          </w:p>
        </w:tc>
        <w:tc>
          <w:tcPr>
            <w:tcW w:w="6261" w:type="dxa"/>
            <w:shd w:val="clear" w:color="auto" w:fill="auto"/>
          </w:tcPr>
          <w:p w14:paraId="2351987E" w14:textId="0051887A" w:rsidR="00215A3B" w:rsidRDefault="00000000">
            <w:pPr>
              <w:spacing w:after="0" w:line="240" w:lineRule="auto"/>
              <w:jc w:val="both"/>
              <w:rPr>
                <w:rFonts w:ascii="Times New Roman" w:hAnsi="Times New Roman" w:cs="Times New Roman"/>
                <w:lang w:eastAsia="lv-LV"/>
                <w14:ligatures w14:val="none"/>
              </w:rPr>
            </w:pPr>
            <w:r>
              <w:rPr>
                <w:rFonts w:ascii="Times New Roman" w:hAnsi="Times New Roman" w:cs="Times New Roman"/>
                <w:kern w:val="0"/>
                <w:lang w:eastAsia="lv-LV"/>
                <w14:ligatures w14:val="none"/>
              </w:rPr>
              <w:t xml:space="preserve">Līdz </w:t>
            </w:r>
            <w:r w:rsidR="00C77937">
              <w:rPr>
                <w:rFonts w:ascii="Times New Roman" w:hAnsi="Times New Roman" w:cs="Times New Roman"/>
                <w:kern w:val="0"/>
                <w:lang w:eastAsia="lv-LV"/>
                <w14:ligatures w14:val="none"/>
              </w:rPr>
              <w:t>15</w:t>
            </w:r>
            <w:r w:rsidR="00C364E2">
              <w:rPr>
                <w:rFonts w:ascii="Times New Roman" w:hAnsi="Times New Roman" w:cs="Times New Roman"/>
                <w:kern w:val="0"/>
                <w:lang w:eastAsia="lv-LV"/>
                <w14:ligatures w14:val="none"/>
              </w:rPr>
              <w:t>.08</w:t>
            </w:r>
            <w:r w:rsidR="004E6E8E">
              <w:rPr>
                <w:rFonts w:ascii="Times New Roman" w:hAnsi="Times New Roman" w:cs="Times New Roman"/>
                <w:kern w:val="0"/>
                <w:lang w:eastAsia="lv-LV"/>
                <w14:ligatures w14:val="none"/>
              </w:rPr>
              <w:t xml:space="preserve">.2024. </w:t>
            </w:r>
            <w:r>
              <w:rPr>
                <w:rFonts w:ascii="Times New Roman" w:hAnsi="Times New Roman" w:cs="Times New Roman"/>
                <w:kern w:val="0"/>
                <w:lang w:eastAsia="lv-LV"/>
                <w14:ligatures w14:val="none"/>
              </w:rPr>
              <w:t>plkst.</w:t>
            </w:r>
            <w:r w:rsidR="004E6E8E">
              <w:rPr>
                <w:rFonts w:ascii="Times New Roman" w:hAnsi="Times New Roman" w:cs="Times New Roman"/>
                <w:kern w:val="0"/>
                <w:lang w:eastAsia="lv-LV"/>
                <w14:ligatures w14:val="none"/>
              </w:rPr>
              <w:t xml:space="preserve"> 1</w:t>
            </w:r>
            <w:r w:rsidR="009F1B52">
              <w:rPr>
                <w:rFonts w:ascii="Times New Roman" w:hAnsi="Times New Roman" w:cs="Times New Roman"/>
                <w:kern w:val="0"/>
                <w:lang w:eastAsia="lv-LV"/>
                <w14:ligatures w14:val="none"/>
              </w:rPr>
              <w:t>0</w:t>
            </w:r>
            <w:r w:rsidR="004E6E8E">
              <w:rPr>
                <w:rFonts w:ascii="Times New Roman" w:hAnsi="Times New Roman" w:cs="Times New Roman"/>
                <w:kern w:val="0"/>
                <w:lang w:eastAsia="lv-LV"/>
                <w14:ligatures w14:val="none"/>
              </w:rPr>
              <w:t xml:space="preserve">:00 </w:t>
            </w:r>
            <w:r>
              <w:rPr>
                <w:rFonts w:ascii="Times New Roman" w:hAnsi="Times New Roman" w:cs="Times New Roman"/>
                <w:kern w:val="0"/>
                <w:lang w:eastAsia="lv-LV"/>
                <w14:ligatures w14:val="none"/>
              </w:rPr>
              <w:t xml:space="preserve"> </w:t>
            </w:r>
          </w:p>
        </w:tc>
      </w:tr>
    </w:tbl>
    <w:p w14:paraId="05CDA3BC" w14:textId="77777777" w:rsidR="00215A3B" w:rsidRDefault="00215A3B">
      <w:pPr>
        <w:spacing w:after="0"/>
        <w:jc w:val="both"/>
        <w:rPr>
          <w:rFonts w:ascii="Times New Roman" w:hAnsi="Times New Roman" w:cs="Times New Roman"/>
          <w:b/>
          <w:kern w:val="0"/>
          <w:lang w:eastAsia="lv-LV"/>
          <w14:ligatures w14:val="none"/>
        </w:rPr>
      </w:pPr>
    </w:p>
    <w:p w14:paraId="3D0F29A8" w14:textId="77777777" w:rsidR="00215A3B" w:rsidRDefault="00000000">
      <w:pPr>
        <w:spacing w:after="0"/>
        <w:ind w:right="282"/>
        <w:jc w:val="both"/>
        <w:rPr>
          <w:rFonts w:ascii="Times New Roman" w:hAnsi="Times New Roman" w:cs="Times New Roman"/>
          <w:kern w:val="0"/>
          <w:lang w:eastAsia="lv-LV"/>
          <w14:ligatures w14:val="none"/>
        </w:rPr>
      </w:pPr>
      <w:r>
        <w:rPr>
          <w:rFonts w:ascii="Times New Roman" w:hAnsi="Times New Roman" w:cs="Times New Roman"/>
          <w:kern w:val="0"/>
          <w:lang w:eastAsia="lv-LV"/>
          <w14:ligatures w14:val="none"/>
        </w:rPr>
        <w:t>Cenu izpētes mērķis – noskaidrot zemāko cenu piedāvājumu.</w:t>
      </w:r>
    </w:p>
    <w:p w14:paraId="09BDDB04" w14:textId="77777777" w:rsidR="00215A3B" w:rsidRDefault="00000000">
      <w:pPr>
        <w:spacing w:after="0"/>
        <w:ind w:right="282"/>
        <w:jc w:val="both"/>
        <w:rPr>
          <w:rFonts w:ascii="Times New Roman" w:hAnsi="Times New Roman" w:cs="Times New Roman"/>
          <w:kern w:val="0"/>
          <w:lang w:eastAsia="lv-LV"/>
          <w14:ligatures w14:val="none"/>
        </w:rPr>
      </w:pPr>
      <w:r>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5387D8C8" w14:textId="77777777" w:rsidR="00215A3B" w:rsidRDefault="00000000">
      <w:pPr>
        <w:spacing w:after="0"/>
        <w:ind w:right="282"/>
        <w:jc w:val="both"/>
        <w:rPr>
          <w:rFonts w:ascii="Times New Roman" w:hAnsi="Times New Roman" w:cs="Times New Roman"/>
          <w:kern w:val="0"/>
          <w:lang w:eastAsia="lv-LV"/>
          <w14:ligatures w14:val="none"/>
        </w:rPr>
      </w:pPr>
      <w:r>
        <w:rPr>
          <w:rFonts w:ascii="Times New Roman" w:hAnsi="Times New Roman" w:cs="Times New Roman"/>
          <w:kern w:val="0"/>
          <w:lang w:eastAsia="lv-LV"/>
          <w14:ligatures w14:val="none"/>
        </w:rPr>
        <w:t>Informācija par rezultātu tiks izsūtīta elektroniski.</w:t>
      </w:r>
    </w:p>
    <w:p w14:paraId="1D945091" w14:textId="77777777" w:rsidR="00215A3B" w:rsidRDefault="00215A3B">
      <w:pPr>
        <w:spacing w:after="0"/>
        <w:jc w:val="both"/>
        <w:rPr>
          <w:rFonts w:ascii="Times New Roman" w:hAnsi="Times New Roman" w:cs="Times New Roman"/>
          <w:b/>
          <w:kern w:val="0"/>
          <w:lang w:eastAsia="lv-LV"/>
          <w14:ligatures w14:val="none"/>
        </w:rPr>
      </w:pPr>
    </w:p>
    <w:p w14:paraId="5DE39155" w14:textId="77777777" w:rsidR="00215A3B" w:rsidRDefault="00000000">
      <w:pPr>
        <w:spacing w:after="0"/>
        <w:jc w:val="both"/>
        <w:rPr>
          <w:rFonts w:ascii="Times New Roman" w:hAnsi="Times New Roman" w:cs="Times New Roman"/>
          <w:b/>
          <w:kern w:val="0"/>
          <w:u w:val="single"/>
          <w:lang w:eastAsia="lv-LV"/>
          <w14:ligatures w14:val="none"/>
        </w:rPr>
      </w:pPr>
      <w:r>
        <w:rPr>
          <w:rFonts w:ascii="Times New Roman" w:hAnsi="Times New Roman" w:cs="Times New Roman"/>
          <w:b/>
          <w:kern w:val="0"/>
          <w:u w:val="single"/>
          <w:lang w:eastAsia="lv-LV"/>
          <w14:ligatures w14:val="none"/>
        </w:rPr>
        <w:t>Informācija par priekšmetu:</w:t>
      </w:r>
    </w:p>
    <w:tbl>
      <w:tblPr>
        <w:tblStyle w:val="Reatabula"/>
        <w:tblW w:w="8926" w:type="dxa"/>
        <w:tblLook w:val="04A0" w:firstRow="1" w:lastRow="0" w:firstColumn="1" w:lastColumn="0" w:noHBand="0" w:noVBand="1"/>
      </w:tblPr>
      <w:tblGrid>
        <w:gridCol w:w="2689"/>
        <w:gridCol w:w="6237"/>
      </w:tblGrid>
      <w:tr w:rsidR="00215A3B" w:rsidRPr="007B25CE" w14:paraId="00A25E59" w14:textId="77777777" w:rsidTr="007B25CE">
        <w:tc>
          <w:tcPr>
            <w:tcW w:w="2689" w:type="dxa"/>
            <w:shd w:val="clear" w:color="auto" w:fill="auto"/>
          </w:tcPr>
          <w:p w14:paraId="7E4B4EBB" w14:textId="77777777" w:rsidR="00215A3B" w:rsidRPr="007B25CE" w:rsidRDefault="00000000">
            <w:pPr>
              <w:spacing w:after="0" w:line="240" w:lineRule="auto"/>
              <w:jc w:val="both"/>
              <w:rPr>
                <w:rFonts w:ascii="Times New Roman" w:hAnsi="Times New Roman" w:cs="Times New Roman"/>
                <w:lang w:eastAsia="lv-LV"/>
                <w14:ligatures w14:val="none"/>
              </w:rPr>
            </w:pPr>
            <w:r w:rsidRPr="007B25CE">
              <w:rPr>
                <w:rFonts w:ascii="Times New Roman" w:hAnsi="Times New Roman" w:cs="Times New Roman"/>
                <w:kern w:val="0"/>
                <w:lang w:eastAsia="lv-LV"/>
                <w14:ligatures w14:val="none"/>
              </w:rPr>
              <w:t>Pakalpojuma adrese:</w:t>
            </w:r>
          </w:p>
        </w:tc>
        <w:tc>
          <w:tcPr>
            <w:tcW w:w="6237" w:type="dxa"/>
            <w:shd w:val="clear" w:color="auto" w:fill="auto"/>
          </w:tcPr>
          <w:p w14:paraId="2A184882" w14:textId="77777777" w:rsidR="00215A3B" w:rsidRPr="007B25CE" w:rsidRDefault="00000000">
            <w:p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Ropažu novada pašvaldībai piederošie un Valsts meža dienestā (VMD) reģistrētie mežu īpašumi </w:t>
            </w:r>
          </w:p>
        </w:tc>
      </w:tr>
      <w:tr w:rsidR="00215A3B" w:rsidRPr="007B25CE" w14:paraId="63D98D69" w14:textId="77777777" w:rsidTr="007B25CE">
        <w:tc>
          <w:tcPr>
            <w:tcW w:w="2689" w:type="dxa"/>
            <w:shd w:val="clear" w:color="auto" w:fill="auto"/>
          </w:tcPr>
          <w:p w14:paraId="700A3BDE" w14:textId="77777777" w:rsidR="00215A3B" w:rsidRPr="007B25CE" w:rsidRDefault="00000000">
            <w:pPr>
              <w:spacing w:after="0" w:line="240" w:lineRule="auto"/>
              <w:jc w:val="both"/>
              <w:rPr>
                <w:rFonts w:ascii="Times New Roman" w:hAnsi="Times New Roman" w:cs="Times New Roman"/>
                <w:lang w:eastAsia="lv-LV"/>
                <w14:ligatures w14:val="none"/>
              </w:rPr>
            </w:pPr>
            <w:r w:rsidRPr="007B25CE">
              <w:rPr>
                <w:rFonts w:ascii="Times New Roman" w:hAnsi="Times New Roman" w:cs="Times New Roman"/>
                <w:kern w:val="0"/>
                <w:lang w:eastAsia="lv-LV"/>
                <w14:ligatures w14:val="none"/>
              </w:rPr>
              <w:t>Priekšmeta apraksts:</w:t>
            </w:r>
          </w:p>
        </w:tc>
        <w:tc>
          <w:tcPr>
            <w:tcW w:w="6237" w:type="dxa"/>
            <w:shd w:val="clear" w:color="auto" w:fill="auto"/>
          </w:tcPr>
          <w:p w14:paraId="67F246AF" w14:textId="7F2C15F2" w:rsidR="007B25CE" w:rsidRDefault="00000000">
            <w:p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1.Pašvaldības mežu īpašumu (PMĪ) saimnieciskā un ekoloģiskā inventarizācija </w:t>
            </w:r>
            <w:r w:rsidR="007B25CE">
              <w:rPr>
                <w:rFonts w:ascii="Times New Roman" w:hAnsi="Times New Roman" w:cs="Times New Roman"/>
                <w:kern w:val="0"/>
                <w:lang w:eastAsia="lv-LV"/>
                <w14:ligatures w14:val="none"/>
              </w:rPr>
              <w:t>–</w:t>
            </w:r>
            <w:r w:rsidRPr="007B25CE">
              <w:rPr>
                <w:rFonts w:ascii="Times New Roman" w:hAnsi="Times New Roman" w:cs="Times New Roman"/>
                <w:kern w:val="0"/>
                <w:lang w:eastAsia="lv-LV"/>
                <w14:ligatures w14:val="none"/>
              </w:rPr>
              <w:t xml:space="preserve"> </w:t>
            </w:r>
          </w:p>
          <w:p w14:paraId="5AF60F9C" w14:textId="7FE66314" w:rsidR="007B25CE" w:rsidRPr="007B25CE" w:rsidRDefault="00000000" w:rsidP="007B25CE">
            <w:pPr>
              <w:pStyle w:val="Sarakstarindkopa"/>
              <w:numPr>
                <w:ilvl w:val="1"/>
                <w:numId w:val="1"/>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Noteikt PMĪ sadalījumu </w:t>
            </w:r>
            <w:proofErr w:type="spellStart"/>
            <w:r w:rsidRPr="007B25CE">
              <w:rPr>
                <w:rFonts w:ascii="Times New Roman" w:hAnsi="Times New Roman" w:cs="Times New Roman"/>
                <w:kern w:val="0"/>
                <w:lang w:eastAsia="lv-LV"/>
                <w14:ligatures w14:val="none"/>
              </w:rPr>
              <w:t>rekrācijas</w:t>
            </w:r>
            <w:proofErr w:type="spellEnd"/>
            <w:r w:rsidRPr="007B25CE">
              <w:rPr>
                <w:rFonts w:ascii="Times New Roman" w:hAnsi="Times New Roman" w:cs="Times New Roman"/>
                <w:kern w:val="0"/>
                <w:lang w:eastAsia="lv-LV"/>
                <w14:ligatures w14:val="none"/>
              </w:rPr>
              <w:t xml:space="preserve"> un saimnieciskajās teritorijās.</w:t>
            </w:r>
          </w:p>
          <w:p w14:paraId="2199B92E" w14:textId="4DC27E8F" w:rsidR="007B25CE" w:rsidRPr="007B25CE" w:rsidRDefault="00000000" w:rsidP="007B25CE">
            <w:pPr>
              <w:pStyle w:val="Sarakstarindkopa"/>
              <w:numPr>
                <w:ilvl w:val="1"/>
                <w:numId w:val="1"/>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Noteikt un precizēt PMĪ kuros, atbilstoši VMD, Dabas aizsardzības pārvaldes vai citas kompetentas institūcijas lēmumiem un reģistriem ir noteiktas meža aizsardzības pazīmes. </w:t>
            </w:r>
          </w:p>
          <w:p w14:paraId="433CB740" w14:textId="32F0D8C6" w:rsidR="007B25CE" w:rsidRPr="007B25CE" w:rsidRDefault="00000000" w:rsidP="007B25CE">
            <w:pPr>
              <w:pStyle w:val="Sarakstarindkopa"/>
              <w:numPr>
                <w:ilvl w:val="1"/>
                <w:numId w:val="1"/>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Atbilstoši konstatētajām meža aizsardzības pazīmēm noteikt PMĪ apsaimniekošanas iespējas un veidus. </w:t>
            </w:r>
          </w:p>
          <w:p w14:paraId="6FE90753" w14:textId="509EBCA6" w:rsidR="007B25CE" w:rsidRPr="007B25CE" w:rsidRDefault="00000000" w:rsidP="007B25CE">
            <w:pPr>
              <w:pStyle w:val="Sarakstarindkopa"/>
              <w:numPr>
                <w:ilvl w:val="1"/>
                <w:numId w:val="1"/>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Precizēt plāna sastādīšanas brīdī meža aizsardzības pazīmju aktualitāti un atbilstību normatīvo aktu prasībām.</w:t>
            </w:r>
          </w:p>
          <w:p w14:paraId="580EA6C7" w14:textId="58732D39" w:rsidR="007B25CE" w:rsidRPr="007B25CE" w:rsidRDefault="00000000" w:rsidP="007B25CE">
            <w:pPr>
              <w:pStyle w:val="Sarakstarindkopa"/>
              <w:numPr>
                <w:ilvl w:val="1"/>
                <w:numId w:val="1"/>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Piedāvāt pašvaldībai, atbilstoši PMĪ atrašanās vietai un teritorijas specifikai meža apsaimniekošanas modeļus, kā arī </w:t>
            </w:r>
            <w:proofErr w:type="spellStart"/>
            <w:r w:rsidRPr="007B25CE">
              <w:rPr>
                <w:rFonts w:ascii="Times New Roman" w:hAnsi="Times New Roman" w:cs="Times New Roman"/>
                <w:kern w:val="0"/>
                <w:lang w:eastAsia="lv-LV"/>
                <w14:ligatures w14:val="none"/>
              </w:rPr>
              <w:t>mežaparku</w:t>
            </w:r>
            <w:proofErr w:type="spellEnd"/>
            <w:r w:rsidRPr="007B25CE">
              <w:rPr>
                <w:rFonts w:ascii="Times New Roman" w:hAnsi="Times New Roman" w:cs="Times New Roman"/>
                <w:kern w:val="0"/>
                <w:lang w:eastAsia="lv-LV"/>
                <w14:ligatures w14:val="none"/>
              </w:rPr>
              <w:t xml:space="preserve"> veidošanas lietderību. </w:t>
            </w:r>
          </w:p>
          <w:p w14:paraId="5D05E98F" w14:textId="0B7EEA52" w:rsidR="007B25CE" w:rsidRPr="007B25CE" w:rsidRDefault="00000000" w:rsidP="007B25CE">
            <w:pPr>
              <w:pStyle w:val="Sarakstarindkopa"/>
              <w:numPr>
                <w:ilvl w:val="0"/>
                <w:numId w:val="1"/>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PMĪ Saimnieciskais </w:t>
            </w:r>
            <w:proofErr w:type="spellStart"/>
            <w:r w:rsidRPr="007B25CE">
              <w:rPr>
                <w:rFonts w:ascii="Times New Roman" w:hAnsi="Times New Roman" w:cs="Times New Roman"/>
                <w:kern w:val="0"/>
                <w:lang w:eastAsia="lv-LV"/>
                <w14:ligatures w14:val="none"/>
              </w:rPr>
              <w:t>izvērtējums</w:t>
            </w:r>
            <w:proofErr w:type="spellEnd"/>
            <w:r w:rsidRPr="007B25CE">
              <w:rPr>
                <w:rFonts w:ascii="Times New Roman" w:hAnsi="Times New Roman" w:cs="Times New Roman"/>
                <w:kern w:val="0"/>
                <w:lang w:eastAsia="lv-LV"/>
                <w14:ligatures w14:val="none"/>
              </w:rPr>
              <w:t xml:space="preserve"> </w:t>
            </w:r>
            <w:r w:rsidR="007B25CE" w:rsidRPr="007B25CE">
              <w:rPr>
                <w:rFonts w:ascii="Times New Roman" w:hAnsi="Times New Roman" w:cs="Times New Roman"/>
                <w:kern w:val="0"/>
                <w:lang w:eastAsia="lv-LV"/>
                <w14:ligatures w14:val="none"/>
              </w:rPr>
              <w:t>–</w:t>
            </w:r>
            <w:r w:rsidRPr="007B25CE">
              <w:rPr>
                <w:rFonts w:ascii="Times New Roman" w:hAnsi="Times New Roman" w:cs="Times New Roman"/>
                <w:kern w:val="0"/>
                <w:lang w:eastAsia="lv-LV"/>
                <w14:ligatures w14:val="none"/>
              </w:rPr>
              <w:t xml:space="preserve"> </w:t>
            </w:r>
          </w:p>
          <w:p w14:paraId="57016513" w14:textId="30ED2D7B" w:rsidR="007B25CE" w:rsidRPr="007B25CE" w:rsidRDefault="00000000" w:rsidP="007B25CE">
            <w:pPr>
              <w:pStyle w:val="Sarakstarindkopa"/>
              <w:numPr>
                <w:ilvl w:val="1"/>
                <w:numId w:val="4"/>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Noteikt PMĪ kuros, sadalījumā pa meža nogabaliem, būtu </w:t>
            </w:r>
            <w:r w:rsidR="007B25CE" w:rsidRPr="007B25CE">
              <w:rPr>
                <w:rFonts w:ascii="Times New Roman" w:hAnsi="Times New Roman" w:cs="Times New Roman"/>
                <w:kern w:val="0"/>
                <w:lang w:eastAsia="lv-LV"/>
                <w14:ligatures w14:val="none"/>
              </w:rPr>
              <w:t xml:space="preserve">      </w:t>
            </w:r>
            <w:r w:rsidRPr="007B25CE">
              <w:rPr>
                <w:rFonts w:ascii="Times New Roman" w:hAnsi="Times New Roman" w:cs="Times New Roman"/>
                <w:kern w:val="0"/>
                <w:lang w:eastAsia="lv-LV"/>
                <w14:ligatures w14:val="none"/>
              </w:rPr>
              <w:t xml:space="preserve">pieļaujama vai nepieciešama kopšanas cirte, noteikt kopšanas cirsmu pieļaujamo intensitāti. </w:t>
            </w:r>
          </w:p>
          <w:p w14:paraId="78C6CC9D" w14:textId="7A580991" w:rsidR="007B25CE" w:rsidRPr="007B25CE" w:rsidRDefault="00000000" w:rsidP="007B25CE">
            <w:pPr>
              <w:pStyle w:val="Sarakstarindkopa"/>
              <w:numPr>
                <w:ilvl w:val="1"/>
                <w:numId w:val="4"/>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Noteikt PMĪ, kuri būtu prioritāri cērtami galvenās izmantošanas un kopšanas cirtēs.</w:t>
            </w:r>
          </w:p>
          <w:p w14:paraId="2D1A8F4F" w14:textId="0F0E88C9" w:rsidR="007B25CE" w:rsidRPr="007B25CE" w:rsidRDefault="00000000" w:rsidP="007B25CE">
            <w:pPr>
              <w:pStyle w:val="Sarakstarindkopa"/>
              <w:numPr>
                <w:ilvl w:val="1"/>
                <w:numId w:val="4"/>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 xml:space="preserve">Noteikt, atbilstoši PMĪ atrašanās vietai un normatīvo aktu prasībām, šo cirsmu </w:t>
            </w:r>
            <w:proofErr w:type="spellStart"/>
            <w:r w:rsidRPr="007B25CE">
              <w:rPr>
                <w:rFonts w:ascii="Times New Roman" w:hAnsi="Times New Roman" w:cs="Times New Roman"/>
                <w:kern w:val="0"/>
                <w:lang w:eastAsia="lv-LV"/>
                <w14:ligatures w14:val="none"/>
              </w:rPr>
              <w:t>pievadceļu</w:t>
            </w:r>
            <w:proofErr w:type="spellEnd"/>
            <w:r w:rsidRPr="007B25CE">
              <w:rPr>
                <w:rFonts w:ascii="Times New Roman" w:hAnsi="Times New Roman" w:cs="Times New Roman"/>
                <w:kern w:val="0"/>
                <w:lang w:eastAsia="lv-LV"/>
                <w14:ligatures w14:val="none"/>
              </w:rPr>
              <w:t xml:space="preserve"> un ciršanas atlikumu sakopšanas veidus. </w:t>
            </w:r>
          </w:p>
          <w:p w14:paraId="5231079E" w14:textId="4EAA4368" w:rsidR="007B25CE" w:rsidRPr="007B25CE" w:rsidRDefault="00000000" w:rsidP="007B25CE">
            <w:pPr>
              <w:pStyle w:val="Sarakstarindkopa"/>
              <w:numPr>
                <w:ilvl w:val="1"/>
                <w:numId w:val="4"/>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lastRenderedPageBreak/>
              <w:t>Piedāvāt un noteikt vienā gadā maksimāli un minimāli no PMĪ iegūstamo kokmateriālu apjomu un izcērtamās platības pa cirtes veidiem.</w:t>
            </w:r>
          </w:p>
          <w:p w14:paraId="18A7D4B3" w14:textId="77777777" w:rsidR="007B25CE" w:rsidRDefault="00000000" w:rsidP="007B25CE">
            <w:pPr>
              <w:pStyle w:val="Sarakstarindkopa"/>
              <w:numPr>
                <w:ilvl w:val="1"/>
                <w:numId w:val="4"/>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Noteikt, ņemot vērā cirsmu apjomu un faktisko situāciju dabā, meža atjaunošanai un jaunaudžu kopšanai nepieciešamos resursus un materiālus.</w:t>
            </w:r>
          </w:p>
          <w:p w14:paraId="53A7B50D" w14:textId="510DC768" w:rsidR="00215A3B" w:rsidRPr="007B25CE" w:rsidRDefault="00000000" w:rsidP="007B25CE">
            <w:pPr>
              <w:pStyle w:val="Sarakstarindkopa"/>
              <w:numPr>
                <w:ilvl w:val="1"/>
                <w:numId w:val="4"/>
              </w:numPr>
              <w:spacing w:after="0" w:line="240" w:lineRule="auto"/>
              <w:jc w:val="both"/>
              <w:rPr>
                <w:rFonts w:ascii="Times New Roman" w:hAnsi="Times New Roman" w:cs="Times New Roman"/>
                <w:kern w:val="0"/>
                <w:lang w:eastAsia="lv-LV"/>
                <w14:ligatures w14:val="none"/>
              </w:rPr>
            </w:pPr>
            <w:r w:rsidRPr="007B25CE">
              <w:rPr>
                <w:rFonts w:ascii="Times New Roman" w:hAnsi="Times New Roman" w:cs="Times New Roman"/>
                <w:kern w:val="0"/>
                <w:lang w:eastAsia="lv-LV"/>
                <w14:ligatures w14:val="none"/>
              </w:rPr>
              <w:t>Piedāvāt un noteikt PMĪ, kurus to atrašanās vietas vai citu apstākļu dēļ būtu lietderīgi atsavināt un kuri būtu saglabājami pašvaldības īpašumā</w:t>
            </w:r>
          </w:p>
        </w:tc>
      </w:tr>
      <w:tr w:rsidR="00215A3B" w:rsidRPr="007B25CE" w14:paraId="271CDF02" w14:textId="77777777" w:rsidTr="007B25CE">
        <w:tc>
          <w:tcPr>
            <w:tcW w:w="2689" w:type="dxa"/>
            <w:shd w:val="clear" w:color="auto" w:fill="auto"/>
          </w:tcPr>
          <w:p w14:paraId="2C12DF3F" w14:textId="77777777" w:rsidR="00215A3B" w:rsidRPr="007B25CE" w:rsidRDefault="00000000">
            <w:pPr>
              <w:spacing w:after="0" w:line="240" w:lineRule="auto"/>
              <w:jc w:val="both"/>
              <w:rPr>
                <w:kern w:val="0"/>
              </w:rPr>
            </w:pPr>
            <w:r w:rsidRPr="007B25CE">
              <w:rPr>
                <w:rFonts w:ascii="Times New Roman" w:hAnsi="Times New Roman" w:cs="Times New Roman"/>
                <w:kern w:val="0"/>
                <w:lang w:eastAsia="lv-LV"/>
                <w14:ligatures w14:val="none"/>
              </w:rPr>
              <w:lastRenderedPageBreak/>
              <w:t xml:space="preserve"> Līguma izpildes laiks:</w:t>
            </w:r>
          </w:p>
        </w:tc>
        <w:tc>
          <w:tcPr>
            <w:tcW w:w="6237" w:type="dxa"/>
            <w:shd w:val="clear" w:color="auto" w:fill="auto"/>
          </w:tcPr>
          <w:p w14:paraId="6B0B2F27" w14:textId="5F0F6337" w:rsidR="00215A3B" w:rsidRPr="007B25CE" w:rsidRDefault="004E6E8E">
            <w:pPr>
              <w:spacing w:after="0" w:line="240" w:lineRule="auto"/>
              <w:jc w:val="both"/>
              <w:rPr>
                <w:rFonts w:ascii="Times New Roman" w:hAnsi="Times New Roman" w:cs="Times New Roman"/>
                <w:kern w:val="0"/>
                <w:lang w:eastAsia="lv-LV"/>
                <w14:ligatures w14:val="none"/>
              </w:rPr>
            </w:pPr>
            <w:r>
              <w:rPr>
                <w:rFonts w:ascii="Times New Roman" w:hAnsi="Times New Roman" w:cs="Times New Roman"/>
                <w:kern w:val="0"/>
                <w:lang w:eastAsia="lv-LV"/>
                <w14:ligatures w14:val="none"/>
              </w:rPr>
              <w:t xml:space="preserve">Līdz </w:t>
            </w:r>
            <w:r w:rsidRPr="007B25CE">
              <w:rPr>
                <w:rFonts w:ascii="Times New Roman" w:hAnsi="Times New Roman" w:cs="Times New Roman"/>
                <w:kern w:val="0"/>
                <w:lang w:eastAsia="lv-LV"/>
                <w14:ligatures w14:val="none"/>
              </w:rPr>
              <w:t>2024.gada 30. novembri</w:t>
            </w:r>
            <w:r>
              <w:rPr>
                <w:rFonts w:ascii="Times New Roman" w:hAnsi="Times New Roman" w:cs="Times New Roman"/>
                <w:kern w:val="0"/>
                <w:lang w:eastAsia="lv-LV"/>
                <w14:ligatures w14:val="none"/>
              </w:rPr>
              <w:t>m</w:t>
            </w:r>
            <w:r w:rsidR="007B25CE">
              <w:rPr>
                <w:rFonts w:ascii="Times New Roman" w:hAnsi="Times New Roman" w:cs="Times New Roman"/>
                <w:kern w:val="0"/>
                <w:lang w:eastAsia="lv-LV"/>
                <w14:ligatures w14:val="none"/>
              </w:rPr>
              <w:t>, pēc abpusēji parakstīta līguma</w:t>
            </w:r>
          </w:p>
        </w:tc>
      </w:tr>
      <w:tr w:rsidR="00215A3B" w14:paraId="614A2EC7" w14:textId="77777777" w:rsidTr="007B25CE">
        <w:tc>
          <w:tcPr>
            <w:tcW w:w="2689" w:type="dxa"/>
            <w:shd w:val="clear" w:color="auto" w:fill="auto"/>
          </w:tcPr>
          <w:p w14:paraId="19A422AD" w14:textId="77777777" w:rsidR="00215A3B" w:rsidRPr="007B25CE" w:rsidRDefault="00000000">
            <w:pPr>
              <w:spacing w:after="0" w:line="240" w:lineRule="auto"/>
              <w:jc w:val="both"/>
              <w:rPr>
                <w:rFonts w:ascii="Times New Roman" w:hAnsi="Times New Roman" w:cs="Times New Roman"/>
                <w:lang w:eastAsia="lv-LV"/>
                <w14:ligatures w14:val="none"/>
              </w:rPr>
            </w:pPr>
            <w:r w:rsidRPr="007B25CE">
              <w:rPr>
                <w:rFonts w:ascii="Times New Roman" w:hAnsi="Times New Roman" w:cs="Times New Roman"/>
                <w:kern w:val="0"/>
                <w:lang w:eastAsia="lv-LV"/>
                <w14:ligatures w14:val="none"/>
              </w:rPr>
              <w:t>Izmaksas, kas jāiekļauj cenā:</w:t>
            </w:r>
          </w:p>
        </w:tc>
        <w:tc>
          <w:tcPr>
            <w:tcW w:w="6237" w:type="dxa"/>
            <w:shd w:val="clear" w:color="auto" w:fill="auto"/>
          </w:tcPr>
          <w:p w14:paraId="48D2FD3F" w14:textId="06EACC99" w:rsidR="00215A3B" w:rsidRDefault="00000000">
            <w:pPr>
              <w:spacing w:after="0" w:line="240" w:lineRule="auto"/>
              <w:jc w:val="both"/>
              <w:rPr>
                <w:rFonts w:ascii="Times New Roman" w:hAnsi="Times New Roman" w:cs="Times New Roman"/>
                <w:i/>
                <w:kern w:val="0"/>
                <w:lang w:eastAsia="lv-LV"/>
                <w14:ligatures w14:val="none"/>
              </w:rPr>
            </w:pPr>
            <w:r w:rsidRPr="007B25CE">
              <w:rPr>
                <w:rFonts w:ascii="Times New Roman" w:hAnsi="Times New Roman" w:cs="Times New Roman"/>
                <w:i/>
                <w:kern w:val="0"/>
                <w:lang w:eastAsia="lv-LV"/>
                <w14:ligatures w14:val="none"/>
              </w:rPr>
              <w:t>Visas izmaksas, kas saistītas ar pakalpojuma izpil</w:t>
            </w:r>
            <w:r w:rsidR="007B25CE">
              <w:rPr>
                <w:rFonts w:ascii="Times New Roman" w:hAnsi="Times New Roman" w:cs="Times New Roman"/>
                <w:i/>
                <w:kern w:val="0"/>
                <w:lang w:eastAsia="lv-LV"/>
                <w14:ligatures w14:val="none"/>
              </w:rPr>
              <w:t>di</w:t>
            </w:r>
            <w:r w:rsidR="009F1B52">
              <w:rPr>
                <w:rFonts w:ascii="Times New Roman" w:hAnsi="Times New Roman" w:cs="Times New Roman"/>
                <w:i/>
                <w:kern w:val="0"/>
                <w:lang w:eastAsia="lv-LV"/>
                <w14:ligatures w14:val="none"/>
              </w:rPr>
              <w:t xml:space="preserve"> u.c.</w:t>
            </w:r>
          </w:p>
        </w:tc>
      </w:tr>
    </w:tbl>
    <w:p w14:paraId="4CE62F21" w14:textId="1260E97E" w:rsidR="00215A3B" w:rsidRDefault="00215A3B">
      <w:pPr>
        <w:tabs>
          <w:tab w:val="left" w:pos="629"/>
        </w:tabs>
        <w:spacing w:after="0"/>
        <w:jc w:val="both"/>
        <w:rPr>
          <w:rFonts w:ascii="Times New Roman" w:eastAsia="Calibri" w:hAnsi="Times New Roman" w:cs="Times New Roman"/>
          <w:kern w:val="0"/>
          <w:lang w:eastAsia="lv-LV"/>
          <w14:ligatures w14:val="none"/>
        </w:rPr>
        <w:sectPr w:rsidR="00215A3B">
          <w:pgSz w:w="11906" w:h="16838"/>
          <w:pgMar w:top="1134" w:right="1134" w:bottom="1134" w:left="1701" w:header="0" w:footer="0" w:gutter="0"/>
          <w:cols w:space="720"/>
          <w:formProt w:val="0"/>
          <w:docGrid w:linePitch="360" w:charSpace="4096"/>
        </w:sectPr>
      </w:pPr>
    </w:p>
    <w:p w14:paraId="55ADFB7E" w14:textId="77777777" w:rsidR="00215A3B" w:rsidRDefault="00215A3B" w:rsidP="007B25CE">
      <w:pPr>
        <w:spacing w:after="0"/>
        <w:rPr>
          <w:rFonts w:ascii="Times New Roman" w:hAnsi="Times New Roman" w:cs="Times New Roman"/>
          <w:kern w:val="0"/>
          <w:sz w:val="20"/>
          <w:szCs w:val="20"/>
          <w:lang w:eastAsia="lv-LV"/>
          <w14:ligatures w14:val="none"/>
        </w:rPr>
      </w:pPr>
    </w:p>
    <w:p w14:paraId="0E95F3FB" w14:textId="77777777" w:rsidR="00215A3B" w:rsidRDefault="00000000">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PIETEIKUMS DALĪBAI CENU APTAUJĀ</w:t>
      </w:r>
    </w:p>
    <w:p w14:paraId="29BDAA8B" w14:textId="77777777" w:rsidR="00215A3B" w:rsidRDefault="00215A3B">
      <w:pPr>
        <w:spacing w:after="0"/>
        <w:jc w:val="center"/>
        <w:rPr>
          <w:rFonts w:ascii="Times New Roman" w:hAnsi="Times New Roman" w:cs="Times New Roman"/>
          <w:b/>
          <w:kern w:val="0"/>
          <w:sz w:val="24"/>
          <w:szCs w:val="24"/>
          <w:lang w:eastAsia="lv-LV"/>
          <w14:ligatures w14:val="none"/>
        </w:rPr>
      </w:pPr>
    </w:p>
    <w:p w14:paraId="6C445F79" w14:textId="58D661C1"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CENU APTAUJAS NOSAUKUMS: </w:t>
      </w:r>
      <w:r w:rsidR="007B25CE" w:rsidRPr="007B25CE">
        <w:rPr>
          <w:rFonts w:ascii="Times New Roman" w:hAnsi="Times New Roman" w:cs="Times New Roman"/>
          <w:kern w:val="0"/>
          <w:sz w:val="24"/>
          <w:szCs w:val="24"/>
          <w:lang w:eastAsia="lv-LV"/>
          <w14:ligatures w14:val="none"/>
        </w:rPr>
        <w:t xml:space="preserve">“Pašvaldības meža platību saimnieciskā </w:t>
      </w:r>
      <w:proofErr w:type="spellStart"/>
      <w:r w:rsidR="007B25CE" w:rsidRPr="007B25CE">
        <w:rPr>
          <w:rFonts w:ascii="Times New Roman" w:hAnsi="Times New Roman" w:cs="Times New Roman"/>
          <w:kern w:val="0"/>
          <w:sz w:val="24"/>
          <w:szCs w:val="24"/>
          <w:lang w:eastAsia="lv-LV"/>
          <w14:ligatures w14:val="none"/>
        </w:rPr>
        <w:t>izvērtējuma</w:t>
      </w:r>
      <w:proofErr w:type="spellEnd"/>
      <w:r w:rsidR="007B25CE" w:rsidRPr="007B25CE">
        <w:rPr>
          <w:rFonts w:ascii="Times New Roman" w:hAnsi="Times New Roman" w:cs="Times New Roman"/>
          <w:kern w:val="0"/>
          <w:sz w:val="24"/>
          <w:szCs w:val="24"/>
          <w:lang w:eastAsia="lv-LV"/>
          <w14:ligatures w14:val="none"/>
        </w:rPr>
        <w:t xml:space="preserve"> un apsaimniekošanas plāna sastādīšana”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689"/>
        <w:gridCol w:w="6350"/>
      </w:tblGrid>
      <w:tr w:rsidR="00215A3B" w14:paraId="70C72D12" w14:textId="77777777">
        <w:trPr>
          <w:cantSplit/>
        </w:trPr>
        <w:tc>
          <w:tcPr>
            <w:tcW w:w="903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0FA204" w14:textId="77777777" w:rsidR="00215A3B" w:rsidRPr="007B25CE" w:rsidRDefault="00000000">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7B25CE">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215A3B" w14:paraId="6D169EDF"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2418FF88" w14:textId="77777777" w:rsidR="00215A3B" w:rsidRDefault="00000000">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nosaukums: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6E0FBEC6"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29C275CF"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17D9D56A" w14:textId="77777777" w:rsidR="00215A3B" w:rsidRDefault="00000000">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Reģistrācijas numurs: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1ADCF57D"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6F08830D"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242E3EEC" w14:textId="77777777"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Juridiskā adrese:</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1D30AA78"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3B14715C"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3498722C" w14:textId="77777777"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Bankas rekvizīti (bankas nosaukums, bankas konta Nr.):</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5760E3EA"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669486CF"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1A4D98BC" w14:textId="77777777"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Vadītāja vai pilnvarotās personas amats, vārds un uzvārds: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2DE9349F"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47D5467C"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6B04A53D" w14:textId="77777777"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Kontaktpersona:</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2C440089"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0B449A40"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5BFDDE29" w14:textId="77777777"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Kontakttālrunis:</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35409FF0" w14:textId="77777777" w:rsidR="00215A3B" w:rsidRDefault="00215A3B">
            <w:pPr>
              <w:spacing w:after="0"/>
              <w:jc w:val="both"/>
              <w:rPr>
                <w:rFonts w:ascii="Times New Roman" w:hAnsi="Times New Roman" w:cs="Times New Roman"/>
                <w:b/>
                <w:kern w:val="0"/>
                <w:sz w:val="24"/>
                <w:szCs w:val="24"/>
                <w:lang w:eastAsia="lv-LV"/>
                <w14:ligatures w14:val="none"/>
              </w:rPr>
            </w:pPr>
          </w:p>
        </w:tc>
      </w:tr>
      <w:tr w:rsidR="00215A3B" w14:paraId="09AC9892" w14:textId="77777777">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61DE377B" w14:textId="77777777" w:rsidR="00215A3B" w:rsidRDefault="0000000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E-pasta adrese:</w:t>
            </w:r>
          </w:p>
        </w:tc>
        <w:tc>
          <w:tcPr>
            <w:tcW w:w="6349" w:type="dxa"/>
            <w:tcBorders>
              <w:top w:val="single" w:sz="4" w:space="0" w:color="000000"/>
              <w:left w:val="single" w:sz="4" w:space="0" w:color="000000"/>
              <w:bottom w:val="single" w:sz="4" w:space="0" w:color="000000"/>
              <w:right w:val="single" w:sz="4" w:space="0" w:color="000000"/>
            </w:tcBorders>
            <w:shd w:val="clear" w:color="auto" w:fill="auto"/>
          </w:tcPr>
          <w:p w14:paraId="2503464C" w14:textId="77777777" w:rsidR="00215A3B" w:rsidRDefault="00215A3B">
            <w:pPr>
              <w:spacing w:after="0"/>
              <w:jc w:val="both"/>
              <w:rPr>
                <w:rFonts w:ascii="Times New Roman" w:hAnsi="Times New Roman" w:cs="Times New Roman"/>
                <w:b/>
                <w:kern w:val="0"/>
                <w:sz w:val="24"/>
                <w:szCs w:val="24"/>
                <w:lang w:eastAsia="lv-LV"/>
                <w14:ligatures w14:val="none"/>
              </w:rPr>
            </w:pPr>
          </w:p>
        </w:tc>
      </w:tr>
    </w:tbl>
    <w:p w14:paraId="3D65CD0A" w14:textId="77777777" w:rsidR="00215A3B" w:rsidRDefault="00215A3B">
      <w:pPr>
        <w:spacing w:after="0"/>
        <w:jc w:val="center"/>
        <w:rPr>
          <w:rFonts w:ascii="Times New Roman" w:hAnsi="Times New Roman" w:cs="Times New Roman"/>
          <w:kern w:val="0"/>
          <w:sz w:val="24"/>
          <w:szCs w:val="24"/>
          <w:lang w:eastAsia="lv-LV"/>
          <w14:ligatures w14:val="none"/>
        </w:rPr>
      </w:pPr>
    </w:p>
    <w:p w14:paraId="0577D4B9" w14:textId="77777777" w:rsidR="00215A3B" w:rsidRDefault="00215A3B">
      <w:pPr>
        <w:spacing w:after="0"/>
        <w:jc w:val="center"/>
        <w:rPr>
          <w:rFonts w:ascii="Times New Roman" w:hAnsi="Times New Roman" w:cs="Times New Roman"/>
          <w:kern w:val="0"/>
          <w:sz w:val="24"/>
          <w:szCs w:val="24"/>
          <w:lang w:eastAsia="lv-LV"/>
          <w14:ligatures w14:val="none"/>
        </w:rPr>
      </w:pPr>
    </w:p>
    <w:p w14:paraId="612879BF" w14:textId="77777777" w:rsidR="00215A3B" w:rsidRDefault="00000000">
      <w:pPr>
        <w:spacing w:after="0"/>
        <w:jc w:val="both"/>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PRETENDENTA PIETEIKUMS</w:t>
      </w:r>
      <w:bookmarkStart w:id="1" w:name="_Hlk137204635"/>
      <w:bookmarkEnd w:id="1"/>
    </w:p>
    <w:p w14:paraId="68D38B98" w14:textId="77777777" w:rsidR="00215A3B" w:rsidRDefault="00215A3B">
      <w:pPr>
        <w:spacing w:after="0"/>
        <w:jc w:val="both"/>
        <w:rPr>
          <w:rFonts w:ascii="Times New Roman" w:hAnsi="Times New Roman" w:cs="Times New Roman"/>
          <w:b/>
          <w:kern w:val="0"/>
          <w:sz w:val="24"/>
          <w:szCs w:val="24"/>
          <w:lang w:eastAsia="lv-LV"/>
          <w14:ligatures w14:val="none"/>
        </w:rPr>
      </w:pPr>
    </w:p>
    <w:p w14:paraId="169F460D" w14:textId="77777777" w:rsidR="00215A3B" w:rsidRDefault="00215A3B">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215A3B" w14:paraId="40D46AB2" w14:textId="77777777">
        <w:tc>
          <w:tcPr>
            <w:tcW w:w="6091" w:type="dxa"/>
            <w:gridSpan w:val="2"/>
            <w:shd w:val="clear" w:color="auto" w:fill="auto"/>
            <w:vAlign w:val="center"/>
          </w:tcPr>
          <w:p w14:paraId="774F0F8D" w14:textId="77777777" w:rsidR="00215A3B" w:rsidRDefault="00000000">
            <w:pPr>
              <w:keepNext/>
              <w:shd w:val="clear" w:color="auto" w:fill="FFFFFF"/>
              <w:spacing w:after="0" w:line="240" w:lineRule="auto"/>
              <w:jc w:val="center"/>
              <w:outlineLvl w:val="0"/>
              <w:rPr>
                <w:rFonts w:ascii="Times New Roman" w:eastAsia="Times New Roman" w:hAnsi="Times New Roman" w:cs="Times New Roman"/>
                <w:bCs/>
                <w:sz w:val="24"/>
                <w:szCs w:val="24"/>
                <w:lang w:eastAsia="lv-LV"/>
                <w14:ligatures w14:val="none"/>
              </w:rPr>
            </w:pPr>
            <w:r>
              <w:rPr>
                <w:rFonts w:ascii="Times New Roman" w:eastAsia="Times New Roman" w:hAnsi="Times New Roman" w:cs="Times New Roman"/>
                <w:b/>
                <w:bCs/>
                <w:sz w:val="24"/>
                <w:szCs w:val="24"/>
                <w:lang w:eastAsia="lv-LV"/>
                <w14:ligatures w14:val="none"/>
              </w:rPr>
              <w:t>Prasības</w:t>
            </w:r>
          </w:p>
        </w:tc>
        <w:tc>
          <w:tcPr>
            <w:tcW w:w="2948" w:type="dxa"/>
            <w:shd w:val="clear" w:color="auto" w:fill="auto"/>
            <w:vAlign w:val="center"/>
          </w:tcPr>
          <w:p w14:paraId="2F148238" w14:textId="1124115C" w:rsidR="00215A3B" w:rsidRDefault="00000000">
            <w:pPr>
              <w:keepNext/>
              <w:shd w:val="clear" w:color="auto" w:fill="FFFFFF"/>
              <w:spacing w:after="0" w:line="240" w:lineRule="auto"/>
              <w:jc w:val="center"/>
              <w:outlineLvl w:val="0"/>
              <w:rPr>
                <w:rFonts w:ascii="Times New Roman" w:eastAsia="Times New Roman" w:hAnsi="Times New Roman" w:cs="Times New Roman"/>
                <w:bCs/>
                <w:sz w:val="24"/>
                <w:szCs w:val="24"/>
                <w:lang w:eastAsia="lv-LV"/>
                <w14:ligatures w14:val="none"/>
              </w:rPr>
            </w:pPr>
            <w:r>
              <w:rPr>
                <w:rFonts w:ascii="Times New Roman" w:eastAsia="Times New Roman" w:hAnsi="Times New Roman" w:cs="Times New Roman"/>
                <w:b/>
                <w:bCs/>
                <w:sz w:val="24"/>
                <w:szCs w:val="24"/>
                <w:lang w:eastAsia="lv-LV"/>
                <w14:ligatures w14:val="none"/>
              </w:rPr>
              <w:t>Pretendenta piedāvājums, apraksts, ražotājs, modelis u.c. informācija atbilstoši prasībām</w:t>
            </w:r>
            <w:r w:rsidR="007B25CE">
              <w:rPr>
                <w:rStyle w:val="Vresatsauce"/>
                <w:rFonts w:ascii="Times New Roman" w:eastAsia="Times New Roman" w:hAnsi="Times New Roman" w:cs="Times New Roman"/>
                <w:bCs/>
                <w:sz w:val="24"/>
                <w:szCs w:val="24"/>
                <w:lang w:eastAsia="lv-LV"/>
                <w14:ligatures w14:val="none"/>
              </w:rPr>
              <w:footnoteReference w:id="1"/>
            </w:r>
          </w:p>
        </w:tc>
      </w:tr>
      <w:tr w:rsidR="00215A3B" w14:paraId="666DE7A6" w14:textId="77777777" w:rsidTr="007B25CE">
        <w:tc>
          <w:tcPr>
            <w:tcW w:w="1696" w:type="dxa"/>
            <w:shd w:val="clear" w:color="auto" w:fill="auto"/>
          </w:tcPr>
          <w:p w14:paraId="300E0C07" w14:textId="77777777" w:rsidR="00215A3B" w:rsidRDefault="00000000">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Priekšmeta apraksts:</w:t>
            </w:r>
          </w:p>
        </w:tc>
        <w:tc>
          <w:tcPr>
            <w:tcW w:w="4395" w:type="dxa"/>
            <w:shd w:val="clear" w:color="auto" w:fill="auto"/>
          </w:tcPr>
          <w:p w14:paraId="6F5CEBCA" w14:textId="77777777" w:rsidR="00215A3B" w:rsidRDefault="00000000">
            <w:pPr>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Ropažu novada pašvaldības Valsts meža dienestā reģistrēto meža īpašumu Meža apsaimniekošanas plāns. </w:t>
            </w:r>
          </w:p>
          <w:p w14:paraId="44E03C6A" w14:textId="77777777" w:rsidR="007B25CE" w:rsidRDefault="007B25CE">
            <w:pPr>
              <w:spacing w:after="0" w:line="240" w:lineRule="auto"/>
              <w:jc w:val="both"/>
              <w:rPr>
                <w:rFonts w:ascii="Times New Roman" w:hAnsi="Times New Roman" w:cs="Times New Roman"/>
                <w:kern w:val="0"/>
                <w:sz w:val="24"/>
                <w:szCs w:val="24"/>
                <w:lang w:eastAsia="lv-LV"/>
                <w14:ligatures w14:val="none"/>
              </w:rPr>
            </w:pPr>
          </w:p>
          <w:p w14:paraId="3BB6EE9C" w14:textId="77777777"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1.Pašvaldības mežu īpašumu (PMĪ) saimnieciskā un ekoloģiskā inventarizācija – </w:t>
            </w:r>
          </w:p>
          <w:p w14:paraId="73ECB6E1" w14:textId="252931B1"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1.1.Noteikt PMĪ sadalījumu </w:t>
            </w:r>
            <w:proofErr w:type="spellStart"/>
            <w:r w:rsidRPr="007B25CE">
              <w:rPr>
                <w:rFonts w:ascii="Times New Roman" w:hAnsi="Times New Roman" w:cs="Times New Roman"/>
                <w:kern w:val="0"/>
                <w:sz w:val="24"/>
                <w:szCs w:val="24"/>
                <w:lang w:eastAsia="lv-LV"/>
                <w14:ligatures w14:val="none"/>
              </w:rPr>
              <w:t>rekrācijas</w:t>
            </w:r>
            <w:proofErr w:type="spellEnd"/>
            <w:r w:rsidRPr="007B25CE">
              <w:rPr>
                <w:rFonts w:ascii="Times New Roman" w:hAnsi="Times New Roman" w:cs="Times New Roman"/>
                <w:kern w:val="0"/>
                <w:sz w:val="24"/>
                <w:szCs w:val="24"/>
                <w:lang w:eastAsia="lv-LV"/>
                <w14:ligatures w14:val="none"/>
              </w:rPr>
              <w:t xml:space="preserve"> un saimnieciskajās teritorijās.</w:t>
            </w:r>
          </w:p>
          <w:p w14:paraId="5B30B845" w14:textId="7E448181"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1.2.Noteikt un precizēt PMĪ kuros, atbilstoši VMD, Dabas aizsardzības pārvaldes vai citas kompetentas institūcijas lēmumiem un reģistriem ir noteiktas meža aizsardzības pazīmes. </w:t>
            </w:r>
          </w:p>
          <w:p w14:paraId="771A0382" w14:textId="1756F6BD"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1.3.Atbilstoši konstatētajām meža aizsardzības pazīmēm noteikt PMĪ apsaimniekošanas iespējas un veidus. </w:t>
            </w:r>
          </w:p>
          <w:p w14:paraId="3C058744" w14:textId="6338DBD9"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lastRenderedPageBreak/>
              <w:t>1.4.Precizēt plāna sastādīšanas brīdī meža aizsardzības pazīmju aktualitāti un atbilstību normatīvo aktu prasībām.</w:t>
            </w:r>
          </w:p>
          <w:p w14:paraId="3B230B0E" w14:textId="2D6C3FB9" w:rsid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1.5.Piedāvāt pašvaldībai, atbilstoši PMĪ atrašanās vietai un teritorijas specifikai meža apsaimniekošanas modeļus, kā arī </w:t>
            </w:r>
            <w:proofErr w:type="spellStart"/>
            <w:r w:rsidRPr="007B25CE">
              <w:rPr>
                <w:rFonts w:ascii="Times New Roman" w:hAnsi="Times New Roman" w:cs="Times New Roman"/>
                <w:kern w:val="0"/>
                <w:sz w:val="24"/>
                <w:szCs w:val="24"/>
                <w:lang w:eastAsia="lv-LV"/>
                <w14:ligatures w14:val="none"/>
              </w:rPr>
              <w:t>mežaparku</w:t>
            </w:r>
            <w:proofErr w:type="spellEnd"/>
            <w:r w:rsidRPr="007B25CE">
              <w:rPr>
                <w:rFonts w:ascii="Times New Roman" w:hAnsi="Times New Roman" w:cs="Times New Roman"/>
                <w:kern w:val="0"/>
                <w:sz w:val="24"/>
                <w:szCs w:val="24"/>
                <w:lang w:eastAsia="lv-LV"/>
                <w14:ligatures w14:val="none"/>
              </w:rPr>
              <w:t xml:space="preserve"> veidošanas lietderību. </w:t>
            </w:r>
          </w:p>
          <w:p w14:paraId="114A1CA0" w14:textId="77777777"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p>
          <w:p w14:paraId="4A6BD946" w14:textId="50F4D039"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2.PMĪ Saimnieciskais </w:t>
            </w:r>
            <w:proofErr w:type="spellStart"/>
            <w:r w:rsidRPr="007B25CE">
              <w:rPr>
                <w:rFonts w:ascii="Times New Roman" w:hAnsi="Times New Roman" w:cs="Times New Roman"/>
                <w:kern w:val="0"/>
                <w:sz w:val="24"/>
                <w:szCs w:val="24"/>
                <w:lang w:eastAsia="lv-LV"/>
                <w14:ligatures w14:val="none"/>
              </w:rPr>
              <w:t>izvērtējums</w:t>
            </w:r>
            <w:proofErr w:type="spellEnd"/>
            <w:r w:rsidRPr="007B25CE">
              <w:rPr>
                <w:rFonts w:ascii="Times New Roman" w:hAnsi="Times New Roman" w:cs="Times New Roman"/>
                <w:kern w:val="0"/>
                <w:sz w:val="24"/>
                <w:szCs w:val="24"/>
                <w:lang w:eastAsia="lv-LV"/>
                <w14:ligatures w14:val="none"/>
              </w:rPr>
              <w:t xml:space="preserve"> – </w:t>
            </w:r>
          </w:p>
          <w:p w14:paraId="267B2D52" w14:textId="08481907"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2.2.Noteikt PMĪ kuros, sadalījumā pa meža nogabaliem, būtu       pieļaujama vai nepieciešama kopšanas cirte, noteikt kopšanas cirsmu pieļaujamo intensitāti. </w:t>
            </w:r>
          </w:p>
          <w:p w14:paraId="5E8662ED" w14:textId="22ED64FE"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2.3.Noteikt PMĪ, kuri būtu prioritāri cērtami galvenās izmantošanas un kopšanas cirtēs.</w:t>
            </w:r>
          </w:p>
          <w:p w14:paraId="648E0A84" w14:textId="4F0F8EFD"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 xml:space="preserve">2.4.Noteikt, atbilstoši PMĪ atrašanās vietai un normatīvo aktu prasībām, šo cirsmu </w:t>
            </w:r>
            <w:proofErr w:type="spellStart"/>
            <w:r w:rsidRPr="007B25CE">
              <w:rPr>
                <w:rFonts w:ascii="Times New Roman" w:hAnsi="Times New Roman" w:cs="Times New Roman"/>
                <w:kern w:val="0"/>
                <w:sz w:val="24"/>
                <w:szCs w:val="24"/>
                <w:lang w:eastAsia="lv-LV"/>
                <w14:ligatures w14:val="none"/>
              </w:rPr>
              <w:t>pievadceļu</w:t>
            </w:r>
            <w:proofErr w:type="spellEnd"/>
            <w:r w:rsidRPr="007B25CE">
              <w:rPr>
                <w:rFonts w:ascii="Times New Roman" w:hAnsi="Times New Roman" w:cs="Times New Roman"/>
                <w:kern w:val="0"/>
                <w:sz w:val="24"/>
                <w:szCs w:val="24"/>
                <w:lang w:eastAsia="lv-LV"/>
                <w14:ligatures w14:val="none"/>
              </w:rPr>
              <w:t xml:space="preserve"> un ciršanas atlikumu sakopšanas veidus. </w:t>
            </w:r>
          </w:p>
          <w:p w14:paraId="383663CA" w14:textId="38CDED26"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2.5.Piedāvāt un noteikt vienā gadā maksimāli un minimāli no PMĪ iegūstamo kokmateriālu apjomu un izcērtamās platības pa cirtes veidiem.</w:t>
            </w:r>
          </w:p>
          <w:p w14:paraId="199EFD33" w14:textId="5AE4FAC4" w:rsidR="007B25CE" w:rsidRP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2.6.Noteikt, ņemot vērā cirsmu apjomu un faktisko situāciju dabā, meža atjaunošanai un jaunaudžu kopšanai nepieciešamos resursus un materiālus.</w:t>
            </w:r>
          </w:p>
          <w:p w14:paraId="1C12B86A" w14:textId="1D7505CD" w:rsidR="007B25CE" w:rsidRDefault="007B25CE" w:rsidP="007B25CE">
            <w:pPr>
              <w:spacing w:after="0" w:line="240" w:lineRule="auto"/>
              <w:jc w:val="both"/>
              <w:rPr>
                <w:rFonts w:ascii="Times New Roman" w:hAnsi="Times New Roman" w:cs="Times New Roman"/>
                <w:kern w:val="0"/>
                <w:sz w:val="24"/>
                <w:szCs w:val="24"/>
                <w:lang w:eastAsia="lv-LV"/>
                <w14:ligatures w14:val="none"/>
              </w:rPr>
            </w:pPr>
            <w:r w:rsidRPr="007B25CE">
              <w:rPr>
                <w:rFonts w:ascii="Times New Roman" w:hAnsi="Times New Roman" w:cs="Times New Roman"/>
                <w:kern w:val="0"/>
                <w:sz w:val="24"/>
                <w:szCs w:val="24"/>
                <w:lang w:eastAsia="lv-LV"/>
                <w14:ligatures w14:val="none"/>
              </w:rPr>
              <w:t>2.7.Piedāvāt un noteikt PMĪ, kurus to atrašanās vietas vai citu apstākļu dēļ būtu lietderīgi atsavināt un kuri būtu saglabājami pašvaldības īpašumā</w:t>
            </w:r>
          </w:p>
          <w:p w14:paraId="25F02875" w14:textId="77777777" w:rsidR="007B25CE" w:rsidRDefault="007B25CE">
            <w:pPr>
              <w:spacing w:after="0" w:line="240" w:lineRule="auto"/>
              <w:jc w:val="both"/>
              <w:rPr>
                <w:rFonts w:ascii="Times New Roman" w:hAnsi="Times New Roman" w:cs="Times New Roman"/>
                <w:kern w:val="0"/>
                <w:sz w:val="24"/>
                <w:szCs w:val="24"/>
                <w:lang w:eastAsia="lv-LV"/>
                <w14:ligatures w14:val="none"/>
              </w:rPr>
            </w:pPr>
          </w:p>
        </w:tc>
        <w:tc>
          <w:tcPr>
            <w:tcW w:w="2948" w:type="dxa"/>
            <w:shd w:val="clear" w:color="auto" w:fill="auto"/>
          </w:tcPr>
          <w:p w14:paraId="094CE806" w14:textId="77777777" w:rsidR="00215A3B" w:rsidRDefault="00215A3B">
            <w:pPr>
              <w:keepNext/>
              <w:shd w:val="clear" w:color="auto" w:fill="FFFFFF"/>
              <w:spacing w:after="0" w:line="240" w:lineRule="auto"/>
              <w:jc w:val="center"/>
              <w:outlineLvl w:val="0"/>
              <w:rPr>
                <w:rFonts w:ascii="Times New Roman" w:eastAsia="Times New Roman" w:hAnsi="Times New Roman" w:cs="Times New Roman"/>
                <w:b/>
                <w:kern w:val="0"/>
                <w:sz w:val="24"/>
                <w:szCs w:val="24"/>
                <w:lang w:eastAsia="lv-LV"/>
                <w14:ligatures w14:val="none"/>
              </w:rPr>
            </w:pPr>
          </w:p>
        </w:tc>
      </w:tr>
      <w:tr w:rsidR="00215A3B" w14:paraId="51176E5F" w14:textId="77777777" w:rsidTr="007B25CE">
        <w:tc>
          <w:tcPr>
            <w:tcW w:w="1696" w:type="dxa"/>
            <w:shd w:val="clear" w:color="auto" w:fill="auto"/>
          </w:tcPr>
          <w:p w14:paraId="215CB15C" w14:textId="77777777" w:rsidR="00215A3B" w:rsidRDefault="00000000">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Līguma izpildes laiks:</w:t>
            </w:r>
          </w:p>
        </w:tc>
        <w:tc>
          <w:tcPr>
            <w:tcW w:w="4395" w:type="dxa"/>
            <w:shd w:val="clear" w:color="auto" w:fill="auto"/>
          </w:tcPr>
          <w:p w14:paraId="7C0CD908" w14:textId="402EA85A" w:rsidR="00215A3B" w:rsidRDefault="00000000">
            <w:pPr>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Līdz </w:t>
            </w:r>
            <w:r w:rsidR="007B25CE" w:rsidRPr="007B25CE">
              <w:rPr>
                <w:rFonts w:ascii="Times New Roman" w:hAnsi="Times New Roman" w:cs="Times New Roman"/>
                <w:kern w:val="0"/>
                <w:sz w:val="24"/>
                <w:szCs w:val="24"/>
                <w:lang w:eastAsia="lv-LV"/>
                <w14:ligatures w14:val="none"/>
              </w:rPr>
              <w:t xml:space="preserve">2024.gada 30. novembri, </w:t>
            </w:r>
            <w:r w:rsidR="004E6E8E">
              <w:rPr>
                <w:rFonts w:ascii="Times New Roman" w:hAnsi="Times New Roman" w:cs="Times New Roman"/>
                <w:kern w:val="0"/>
                <w:sz w:val="24"/>
                <w:szCs w:val="24"/>
                <w:lang w:eastAsia="lv-LV"/>
                <w14:ligatures w14:val="none"/>
              </w:rPr>
              <w:t>pēc</w:t>
            </w:r>
            <w:r w:rsidR="007B25CE" w:rsidRPr="007B25CE">
              <w:rPr>
                <w:rFonts w:ascii="Times New Roman" w:hAnsi="Times New Roman" w:cs="Times New Roman"/>
                <w:kern w:val="0"/>
                <w:sz w:val="24"/>
                <w:szCs w:val="24"/>
                <w:lang w:eastAsia="lv-LV"/>
                <w14:ligatures w14:val="none"/>
              </w:rPr>
              <w:t xml:space="preserve"> abpusēji parakstīta līguma</w:t>
            </w:r>
          </w:p>
        </w:tc>
        <w:tc>
          <w:tcPr>
            <w:tcW w:w="2948" w:type="dxa"/>
            <w:shd w:val="clear" w:color="auto" w:fill="auto"/>
          </w:tcPr>
          <w:p w14:paraId="13EEF41B" w14:textId="77777777" w:rsidR="00215A3B" w:rsidRDefault="00215A3B">
            <w:pPr>
              <w:spacing w:after="0" w:line="240" w:lineRule="auto"/>
              <w:jc w:val="both"/>
              <w:rPr>
                <w:rFonts w:ascii="Times New Roman" w:hAnsi="Times New Roman" w:cs="Times New Roman"/>
                <w:kern w:val="0"/>
                <w:sz w:val="24"/>
                <w:szCs w:val="24"/>
                <w:lang w:eastAsia="lv-LV"/>
                <w14:ligatures w14:val="none"/>
              </w:rPr>
            </w:pPr>
          </w:p>
        </w:tc>
      </w:tr>
      <w:tr w:rsidR="00215A3B" w14:paraId="77FB3EE7" w14:textId="77777777" w:rsidTr="007B25CE">
        <w:tc>
          <w:tcPr>
            <w:tcW w:w="1696" w:type="dxa"/>
            <w:shd w:val="clear" w:color="auto" w:fill="auto"/>
          </w:tcPr>
          <w:p w14:paraId="0AF2260E" w14:textId="77777777" w:rsidR="00215A3B" w:rsidRDefault="00000000">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Izmaksas, kas jāiekļauj cenā:</w:t>
            </w:r>
          </w:p>
        </w:tc>
        <w:tc>
          <w:tcPr>
            <w:tcW w:w="4395" w:type="dxa"/>
            <w:shd w:val="clear" w:color="auto" w:fill="auto"/>
          </w:tcPr>
          <w:p w14:paraId="06AA9E03" w14:textId="29319301" w:rsidR="00215A3B" w:rsidRDefault="00000000">
            <w:pPr>
              <w:spacing w:after="0" w:line="240" w:lineRule="auto"/>
              <w:jc w:val="both"/>
              <w:rPr>
                <w:rFonts w:ascii="Times New Roman" w:hAnsi="Times New Roman" w:cs="Times New Roman"/>
                <w:i/>
                <w:kern w:val="0"/>
                <w:sz w:val="24"/>
                <w:szCs w:val="24"/>
                <w:lang w:eastAsia="lv-LV"/>
                <w14:ligatures w14:val="none"/>
              </w:rPr>
            </w:pPr>
            <w:r>
              <w:rPr>
                <w:rFonts w:ascii="Times New Roman" w:hAnsi="Times New Roman" w:cs="Times New Roman"/>
                <w:i/>
                <w:kern w:val="0"/>
                <w:sz w:val="24"/>
                <w:szCs w:val="24"/>
                <w:lang w:eastAsia="lv-LV"/>
                <w14:ligatures w14:val="none"/>
              </w:rPr>
              <w:t>Visas izmaksa, kas saistītas ar pakalpojuma izpildi</w:t>
            </w:r>
            <w:r w:rsidR="009F1B52">
              <w:rPr>
                <w:rFonts w:ascii="Times New Roman" w:hAnsi="Times New Roman" w:cs="Times New Roman"/>
                <w:i/>
                <w:kern w:val="0"/>
                <w:sz w:val="24"/>
                <w:szCs w:val="24"/>
                <w:lang w:eastAsia="lv-LV"/>
                <w14:ligatures w14:val="none"/>
              </w:rPr>
              <w:t xml:space="preserve"> u.c. </w:t>
            </w:r>
          </w:p>
        </w:tc>
        <w:tc>
          <w:tcPr>
            <w:tcW w:w="2948" w:type="dxa"/>
            <w:shd w:val="clear" w:color="auto" w:fill="auto"/>
          </w:tcPr>
          <w:p w14:paraId="5A7C9209" w14:textId="77777777" w:rsidR="00215A3B" w:rsidRDefault="00215A3B">
            <w:pPr>
              <w:spacing w:after="0" w:line="240" w:lineRule="auto"/>
              <w:jc w:val="both"/>
              <w:rPr>
                <w:rFonts w:ascii="Times New Roman" w:hAnsi="Times New Roman" w:cs="Times New Roman"/>
                <w:kern w:val="0"/>
                <w:sz w:val="24"/>
                <w:szCs w:val="24"/>
                <w:lang w:eastAsia="lv-LV"/>
                <w14:ligatures w14:val="none"/>
              </w:rPr>
            </w:pPr>
          </w:p>
        </w:tc>
      </w:tr>
      <w:tr w:rsidR="00215A3B" w14:paraId="772B5B10" w14:textId="77777777">
        <w:tc>
          <w:tcPr>
            <w:tcW w:w="1696" w:type="dxa"/>
            <w:shd w:val="clear" w:color="auto" w:fill="auto"/>
          </w:tcPr>
          <w:p w14:paraId="7CA929BD" w14:textId="77777777" w:rsidR="00215A3B" w:rsidRDefault="00000000">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Nodokļi</w:t>
            </w:r>
          </w:p>
        </w:tc>
        <w:tc>
          <w:tcPr>
            <w:tcW w:w="4395" w:type="dxa"/>
            <w:shd w:val="clear" w:color="auto" w:fill="auto"/>
          </w:tcPr>
          <w:p w14:paraId="00B32163" w14:textId="77777777" w:rsidR="00215A3B" w:rsidRDefault="00000000">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Uz piedāvājuma iesniegšanas pēdējo dienu pretendentam nav VID nodokļu parādu</w:t>
            </w:r>
          </w:p>
        </w:tc>
        <w:tc>
          <w:tcPr>
            <w:tcW w:w="2948" w:type="dxa"/>
            <w:shd w:val="clear" w:color="auto" w:fill="auto"/>
          </w:tcPr>
          <w:p w14:paraId="731491D4" w14:textId="77777777" w:rsidR="00215A3B" w:rsidRDefault="00000000">
            <w:pPr>
              <w:spacing w:after="0" w:line="240" w:lineRule="auto"/>
              <w:jc w:val="both"/>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Apliecinājums no VID EDS par nodokļu neesamību</w:t>
            </w:r>
          </w:p>
        </w:tc>
      </w:tr>
    </w:tbl>
    <w:p w14:paraId="55517384" w14:textId="77777777" w:rsidR="00215A3B" w:rsidRDefault="00215A3B">
      <w:pPr>
        <w:spacing w:after="0"/>
        <w:jc w:val="both"/>
        <w:rPr>
          <w:rFonts w:ascii="Times New Roman" w:hAnsi="Times New Roman" w:cs="Times New Roman"/>
          <w:b/>
          <w:kern w:val="0"/>
          <w:sz w:val="24"/>
          <w:szCs w:val="24"/>
          <w:lang w:eastAsia="lv-LV"/>
          <w14:ligatures w14:val="none"/>
        </w:rPr>
      </w:pPr>
    </w:p>
    <w:p w14:paraId="30C96ECA" w14:textId="77777777" w:rsidR="00215A3B" w:rsidRDefault="00215A3B">
      <w:pPr>
        <w:spacing w:after="0"/>
        <w:jc w:val="center"/>
        <w:rPr>
          <w:rFonts w:ascii="Times New Roman" w:hAnsi="Times New Roman" w:cs="Times New Roman"/>
          <w:b/>
          <w:kern w:val="0"/>
          <w:sz w:val="24"/>
          <w:szCs w:val="24"/>
          <w:lang w:eastAsia="lv-LV"/>
          <w14:ligatures w14:val="none"/>
        </w:rPr>
      </w:pPr>
    </w:p>
    <w:p w14:paraId="2F596DE2" w14:textId="77777777" w:rsidR="007B25CE" w:rsidRDefault="007B25CE">
      <w:pPr>
        <w:spacing w:after="0"/>
        <w:jc w:val="center"/>
        <w:rPr>
          <w:rFonts w:ascii="Times New Roman" w:hAnsi="Times New Roman" w:cs="Times New Roman"/>
          <w:b/>
          <w:kern w:val="0"/>
          <w:sz w:val="24"/>
          <w:szCs w:val="24"/>
          <w:lang w:eastAsia="lv-LV"/>
          <w14:ligatures w14:val="none"/>
        </w:rPr>
      </w:pPr>
    </w:p>
    <w:p w14:paraId="6CF24287" w14:textId="77777777" w:rsidR="007B25CE" w:rsidRDefault="007B25CE">
      <w:pPr>
        <w:spacing w:after="0"/>
        <w:jc w:val="center"/>
        <w:rPr>
          <w:rFonts w:ascii="Times New Roman" w:hAnsi="Times New Roman" w:cs="Times New Roman"/>
          <w:b/>
          <w:kern w:val="0"/>
          <w:sz w:val="24"/>
          <w:szCs w:val="24"/>
          <w:lang w:eastAsia="lv-LV"/>
          <w14:ligatures w14:val="none"/>
        </w:rPr>
      </w:pPr>
    </w:p>
    <w:p w14:paraId="03E990F5" w14:textId="77777777" w:rsidR="007B25CE" w:rsidRDefault="007B25CE">
      <w:pPr>
        <w:spacing w:after="0"/>
        <w:jc w:val="center"/>
        <w:rPr>
          <w:rFonts w:ascii="Times New Roman" w:hAnsi="Times New Roman" w:cs="Times New Roman"/>
          <w:b/>
          <w:kern w:val="0"/>
          <w:sz w:val="24"/>
          <w:szCs w:val="24"/>
          <w:lang w:eastAsia="lv-LV"/>
          <w14:ligatures w14:val="none"/>
        </w:rPr>
      </w:pPr>
    </w:p>
    <w:p w14:paraId="41BD86A9" w14:textId="77777777" w:rsidR="007B25CE" w:rsidRDefault="007B25CE">
      <w:pPr>
        <w:spacing w:after="0"/>
        <w:jc w:val="center"/>
        <w:rPr>
          <w:rFonts w:ascii="Times New Roman" w:hAnsi="Times New Roman" w:cs="Times New Roman"/>
          <w:b/>
          <w:kern w:val="0"/>
          <w:sz w:val="24"/>
          <w:szCs w:val="24"/>
          <w:lang w:eastAsia="lv-LV"/>
          <w14:ligatures w14:val="none"/>
        </w:rPr>
      </w:pPr>
    </w:p>
    <w:p w14:paraId="2586C82C" w14:textId="77777777" w:rsidR="007B25CE" w:rsidRDefault="007B25CE">
      <w:pPr>
        <w:spacing w:after="0"/>
        <w:jc w:val="center"/>
        <w:rPr>
          <w:rFonts w:ascii="Times New Roman" w:hAnsi="Times New Roman" w:cs="Times New Roman"/>
          <w:b/>
          <w:kern w:val="0"/>
          <w:sz w:val="24"/>
          <w:szCs w:val="24"/>
          <w:lang w:eastAsia="lv-LV"/>
          <w14:ligatures w14:val="none"/>
        </w:rPr>
      </w:pPr>
    </w:p>
    <w:p w14:paraId="7EFFE490" w14:textId="77777777" w:rsidR="007B25CE" w:rsidRDefault="007B25CE">
      <w:pPr>
        <w:spacing w:after="0"/>
        <w:jc w:val="center"/>
        <w:rPr>
          <w:rFonts w:ascii="Times New Roman" w:hAnsi="Times New Roman" w:cs="Times New Roman"/>
          <w:b/>
          <w:kern w:val="0"/>
          <w:sz w:val="24"/>
          <w:szCs w:val="24"/>
          <w:lang w:eastAsia="lv-LV"/>
          <w14:ligatures w14:val="none"/>
        </w:rPr>
      </w:pPr>
    </w:p>
    <w:p w14:paraId="54206191" w14:textId="77777777" w:rsidR="007B25CE" w:rsidRDefault="007B25CE">
      <w:pPr>
        <w:spacing w:after="0"/>
        <w:jc w:val="center"/>
        <w:rPr>
          <w:rFonts w:ascii="Times New Roman" w:hAnsi="Times New Roman" w:cs="Times New Roman"/>
          <w:b/>
          <w:kern w:val="0"/>
          <w:sz w:val="24"/>
          <w:szCs w:val="24"/>
          <w:lang w:eastAsia="lv-LV"/>
          <w14:ligatures w14:val="none"/>
        </w:rPr>
      </w:pPr>
    </w:p>
    <w:p w14:paraId="365F3E31" w14:textId="77777777" w:rsidR="007B25CE" w:rsidRDefault="007B25CE">
      <w:pPr>
        <w:spacing w:after="0"/>
        <w:jc w:val="center"/>
        <w:rPr>
          <w:rFonts w:ascii="Times New Roman" w:hAnsi="Times New Roman" w:cs="Times New Roman"/>
          <w:b/>
          <w:kern w:val="0"/>
          <w:sz w:val="24"/>
          <w:szCs w:val="24"/>
          <w:lang w:eastAsia="lv-LV"/>
          <w14:ligatures w14:val="none"/>
        </w:rPr>
      </w:pPr>
    </w:p>
    <w:p w14:paraId="347CDE2F" w14:textId="77777777" w:rsidR="007B25CE" w:rsidRDefault="007B25CE">
      <w:pPr>
        <w:spacing w:after="0"/>
        <w:jc w:val="center"/>
        <w:rPr>
          <w:rFonts w:ascii="Times New Roman" w:hAnsi="Times New Roman" w:cs="Times New Roman"/>
          <w:b/>
          <w:kern w:val="0"/>
          <w:sz w:val="24"/>
          <w:szCs w:val="24"/>
          <w:lang w:eastAsia="lv-LV"/>
          <w14:ligatures w14:val="none"/>
        </w:rPr>
      </w:pPr>
    </w:p>
    <w:p w14:paraId="3AABFB13" w14:textId="77777777" w:rsidR="00215A3B" w:rsidRDefault="00000000">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lastRenderedPageBreak/>
        <w:t>FINANŠU PIEDĀVĀJUMS</w:t>
      </w:r>
    </w:p>
    <w:p w14:paraId="72CBCA83" w14:textId="77777777" w:rsidR="00215A3B" w:rsidRDefault="00215A3B">
      <w:pPr>
        <w:spacing w:after="0"/>
        <w:jc w:val="both"/>
        <w:rPr>
          <w:rFonts w:ascii="Times New Roman" w:hAnsi="Times New Roman" w:cs="Times New Roman"/>
          <w:kern w:val="0"/>
          <w:sz w:val="24"/>
          <w:szCs w:val="24"/>
          <w:lang w:eastAsia="lv-LV"/>
          <w14:ligatures w14:val="none"/>
        </w:rPr>
      </w:pPr>
    </w:p>
    <w:p w14:paraId="0F24EFCA" w14:textId="77777777" w:rsidR="00215A3B" w:rsidRDefault="00215A3B">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807"/>
        <w:gridCol w:w="1134"/>
        <w:gridCol w:w="2126"/>
      </w:tblGrid>
      <w:tr w:rsidR="007B25CE" w14:paraId="2DBBC3EC" w14:textId="77777777" w:rsidTr="009F1B52">
        <w:trPr>
          <w:trHeight w:val="1108"/>
        </w:trPr>
        <w:tc>
          <w:tcPr>
            <w:tcW w:w="5807" w:type="dxa"/>
            <w:shd w:val="clear" w:color="auto" w:fill="BFBFBF" w:themeFill="background1" w:themeFillShade="BF"/>
            <w:vAlign w:val="center"/>
          </w:tcPr>
          <w:p w14:paraId="170FD6F3" w14:textId="77777777" w:rsidR="007B25CE" w:rsidRDefault="007B25CE">
            <w:pPr>
              <w:spacing w:after="0" w:line="240" w:lineRule="auto"/>
              <w:jc w:val="center"/>
              <w:rPr>
                <w:rFonts w:ascii="Times New Roman" w:hAnsi="Times New Roman" w:cs="Times New Roman"/>
                <w:b/>
                <w:sz w:val="24"/>
                <w:szCs w:val="24"/>
                <w:lang w:eastAsia="lv-LV"/>
                <w14:ligatures w14:val="none"/>
              </w:rPr>
            </w:pPr>
            <w:r>
              <w:rPr>
                <w:rFonts w:ascii="Times New Roman" w:hAnsi="Times New Roman" w:cs="Times New Roman"/>
                <w:b/>
                <w:kern w:val="0"/>
                <w:sz w:val="24"/>
                <w:szCs w:val="24"/>
                <w:lang w:eastAsia="lv-LV"/>
                <w14:ligatures w14:val="none"/>
              </w:rPr>
              <w:t>Apraksts</w:t>
            </w:r>
          </w:p>
        </w:tc>
        <w:tc>
          <w:tcPr>
            <w:tcW w:w="1134" w:type="dxa"/>
            <w:shd w:val="clear" w:color="auto" w:fill="BFBFBF" w:themeFill="background1" w:themeFillShade="BF"/>
            <w:vAlign w:val="center"/>
          </w:tcPr>
          <w:p w14:paraId="55B5F574" w14:textId="77777777" w:rsidR="007B25CE" w:rsidRDefault="007B25CE">
            <w:pPr>
              <w:spacing w:after="0" w:line="240" w:lineRule="auto"/>
              <w:jc w:val="center"/>
              <w:rPr>
                <w:rFonts w:ascii="Times New Roman" w:hAnsi="Times New Roman" w:cs="Times New Roman"/>
                <w:b/>
                <w:sz w:val="24"/>
                <w:szCs w:val="24"/>
                <w:lang w:eastAsia="lv-LV"/>
                <w14:ligatures w14:val="none"/>
              </w:rPr>
            </w:pPr>
            <w:r w:rsidRPr="007B25CE">
              <w:rPr>
                <w:rFonts w:ascii="Times New Roman" w:hAnsi="Times New Roman" w:cs="Times New Roman"/>
                <w:b/>
                <w:kern w:val="0"/>
                <w:sz w:val="24"/>
                <w:szCs w:val="24"/>
                <w:lang w:eastAsia="lv-LV"/>
                <w14:ligatures w14:val="none"/>
              </w:rPr>
              <w:t>Skaits</w:t>
            </w:r>
          </w:p>
        </w:tc>
        <w:tc>
          <w:tcPr>
            <w:tcW w:w="2126" w:type="dxa"/>
            <w:shd w:val="clear" w:color="auto" w:fill="BFBFBF" w:themeFill="background1" w:themeFillShade="BF"/>
            <w:vAlign w:val="center"/>
          </w:tcPr>
          <w:p w14:paraId="5F3274E8" w14:textId="77777777" w:rsidR="007B25CE" w:rsidRDefault="007B25CE">
            <w:pPr>
              <w:spacing w:after="0" w:line="240" w:lineRule="auto"/>
              <w:jc w:val="center"/>
              <w:rPr>
                <w:rFonts w:ascii="Times New Roman" w:hAnsi="Times New Roman" w:cs="Times New Roman"/>
                <w:b/>
                <w:sz w:val="24"/>
                <w:szCs w:val="24"/>
                <w:lang w:eastAsia="lv-LV"/>
                <w14:ligatures w14:val="none"/>
              </w:rPr>
            </w:pPr>
            <w:r>
              <w:rPr>
                <w:rFonts w:ascii="Times New Roman" w:hAnsi="Times New Roman" w:cs="Times New Roman"/>
                <w:b/>
                <w:kern w:val="0"/>
                <w:sz w:val="24"/>
                <w:szCs w:val="24"/>
                <w:lang w:eastAsia="lv-LV"/>
                <w14:ligatures w14:val="none"/>
              </w:rPr>
              <w:t>Cena EUR bez PVN par visu apjomu</w:t>
            </w:r>
            <w:bookmarkStart w:id="2" w:name="_Hlk137205141"/>
            <w:bookmarkEnd w:id="2"/>
          </w:p>
        </w:tc>
      </w:tr>
      <w:tr w:rsidR="007B25CE" w14:paraId="3065B576" w14:textId="77777777" w:rsidTr="009F1B52">
        <w:trPr>
          <w:trHeight w:val="564"/>
        </w:trPr>
        <w:tc>
          <w:tcPr>
            <w:tcW w:w="5807" w:type="dxa"/>
            <w:shd w:val="clear" w:color="auto" w:fill="auto"/>
            <w:vAlign w:val="center"/>
          </w:tcPr>
          <w:p w14:paraId="76504076" w14:textId="77777777" w:rsidR="007B25CE" w:rsidRDefault="007B25CE" w:rsidP="009F1B52">
            <w:pPr>
              <w:spacing w:after="0" w:line="240" w:lineRule="auto"/>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Ropažu novada pašvaldības Valsts meža dienestā reģistrēto meža īpašumu Mežu apsaimniekošanas plāns</w:t>
            </w:r>
          </w:p>
          <w:p w14:paraId="1757EDD5" w14:textId="77777777" w:rsidR="009F1B52" w:rsidRDefault="009F1B52" w:rsidP="009F1B52">
            <w:pPr>
              <w:spacing w:after="0" w:line="240" w:lineRule="auto"/>
              <w:jc w:val="center"/>
              <w:rPr>
                <w:rFonts w:ascii="Times New Roman" w:hAnsi="Times New Roman" w:cs="Times New Roman"/>
                <w:kern w:val="0"/>
                <w:sz w:val="24"/>
                <w:szCs w:val="24"/>
                <w:lang w:eastAsia="lv-LV"/>
                <w14:ligatures w14:val="none"/>
              </w:rPr>
            </w:pPr>
          </w:p>
        </w:tc>
        <w:tc>
          <w:tcPr>
            <w:tcW w:w="1134" w:type="dxa"/>
            <w:shd w:val="clear" w:color="auto" w:fill="auto"/>
            <w:vAlign w:val="center"/>
          </w:tcPr>
          <w:p w14:paraId="234BC797" w14:textId="77777777" w:rsidR="007B25CE" w:rsidRDefault="007B25CE" w:rsidP="009F1B52">
            <w:pPr>
              <w:spacing w:after="0" w:line="240" w:lineRule="auto"/>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1</w:t>
            </w:r>
          </w:p>
        </w:tc>
        <w:tc>
          <w:tcPr>
            <w:tcW w:w="2126" w:type="dxa"/>
            <w:shd w:val="clear" w:color="auto" w:fill="auto"/>
            <w:vAlign w:val="center"/>
          </w:tcPr>
          <w:p w14:paraId="5C2C73DC" w14:textId="77777777" w:rsidR="007B25CE" w:rsidRDefault="007B25CE" w:rsidP="009F1B52">
            <w:pPr>
              <w:spacing w:after="0" w:line="240" w:lineRule="auto"/>
              <w:jc w:val="center"/>
              <w:rPr>
                <w:rFonts w:ascii="Times New Roman" w:hAnsi="Times New Roman" w:cs="Times New Roman"/>
                <w:kern w:val="0"/>
                <w:sz w:val="24"/>
                <w:szCs w:val="24"/>
                <w:lang w:eastAsia="lv-LV"/>
                <w14:ligatures w14:val="none"/>
              </w:rPr>
            </w:pPr>
          </w:p>
        </w:tc>
      </w:tr>
      <w:tr w:rsidR="007B25CE" w14:paraId="55E59DF9" w14:textId="77777777" w:rsidTr="007B25CE">
        <w:trPr>
          <w:trHeight w:val="564"/>
        </w:trPr>
        <w:tc>
          <w:tcPr>
            <w:tcW w:w="6941" w:type="dxa"/>
            <w:gridSpan w:val="2"/>
            <w:shd w:val="clear" w:color="auto" w:fill="auto"/>
            <w:vAlign w:val="center"/>
          </w:tcPr>
          <w:p w14:paraId="5737DE72" w14:textId="77777777" w:rsidR="007B25CE" w:rsidRDefault="007B25CE">
            <w:pPr>
              <w:spacing w:after="0" w:line="240" w:lineRule="auto"/>
              <w:jc w:val="right"/>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Cena bez PVN, EUR:</w:t>
            </w:r>
          </w:p>
        </w:tc>
        <w:tc>
          <w:tcPr>
            <w:tcW w:w="2126" w:type="dxa"/>
            <w:shd w:val="clear" w:color="auto" w:fill="auto"/>
            <w:vAlign w:val="center"/>
          </w:tcPr>
          <w:p w14:paraId="429B2BA1" w14:textId="77777777" w:rsidR="007B25CE" w:rsidRDefault="007B25CE">
            <w:pPr>
              <w:spacing w:after="0" w:line="240" w:lineRule="auto"/>
              <w:jc w:val="both"/>
              <w:rPr>
                <w:rFonts w:ascii="Times New Roman" w:hAnsi="Times New Roman" w:cs="Times New Roman"/>
                <w:kern w:val="0"/>
                <w:sz w:val="24"/>
                <w:szCs w:val="24"/>
                <w:lang w:eastAsia="lv-LV"/>
                <w14:ligatures w14:val="none"/>
              </w:rPr>
            </w:pPr>
          </w:p>
        </w:tc>
      </w:tr>
      <w:tr w:rsidR="007B25CE" w14:paraId="70EB7127" w14:textId="77777777" w:rsidTr="007B25CE">
        <w:trPr>
          <w:trHeight w:val="564"/>
        </w:trPr>
        <w:tc>
          <w:tcPr>
            <w:tcW w:w="6941" w:type="dxa"/>
            <w:gridSpan w:val="2"/>
            <w:shd w:val="clear" w:color="auto" w:fill="auto"/>
            <w:vAlign w:val="center"/>
          </w:tcPr>
          <w:p w14:paraId="64EA352B" w14:textId="77777777" w:rsidR="007B25CE" w:rsidRDefault="007B25CE">
            <w:pPr>
              <w:spacing w:after="0" w:line="240" w:lineRule="auto"/>
              <w:jc w:val="right"/>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PVN summa, EUR:</w:t>
            </w:r>
          </w:p>
        </w:tc>
        <w:tc>
          <w:tcPr>
            <w:tcW w:w="2126" w:type="dxa"/>
            <w:shd w:val="clear" w:color="auto" w:fill="auto"/>
            <w:vAlign w:val="center"/>
          </w:tcPr>
          <w:p w14:paraId="002A46D1" w14:textId="77777777" w:rsidR="007B25CE" w:rsidRDefault="007B25CE">
            <w:pPr>
              <w:spacing w:after="0" w:line="240" w:lineRule="auto"/>
              <w:jc w:val="both"/>
              <w:rPr>
                <w:rFonts w:ascii="Times New Roman" w:hAnsi="Times New Roman" w:cs="Times New Roman"/>
                <w:kern w:val="0"/>
                <w:sz w:val="24"/>
                <w:szCs w:val="24"/>
                <w:lang w:eastAsia="lv-LV"/>
                <w14:ligatures w14:val="none"/>
              </w:rPr>
            </w:pPr>
          </w:p>
        </w:tc>
      </w:tr>
      <w:tr w:rsidR="007B25CE" w14:paraId="425224BA" w14:textId="77777777" w:rsidTr="007B25CE">
        <w:trPr>
          <w:trHeight w:val="564"/>
        </w:trPr>
        <w:tc>
          <w:tcPr>
            <w:tcW w:w="6941" w:type="dxa"/>
            <w:gridSpan w:val="2"/>
            <w:shd w:val="clear" w:color="auto" w:fill="auto"/>
            <w:vAlign w:val="center"/>
          </w:tcPr>
          <w:p w14:paraId="1360CBF9" w14:textId="77777777" w:rsidR="007B25CE" w:rsidRDefault="007B25CE">
            <w:pPr>
              <w:spacing w:after="0" w:line="240" w:lineRule="auto"/>
              <w:jc w:val="right"/>
              <w:rPr>
                <w:rFonts w:ascii="Times New Roman" w:hAnsi="Times New Roman" w:cs="Times New Roman"/>
                <w:sz w:val="24"/>
                <w:szCs w:val="24"/>
                <w:lang w:eastAsia="lv-LV"/>
                <w14:ligatures w14:val="none"/>
              </w:rPr>
            </w:pPr>
            <w:r>
              <w:rPr>
                <w:rFonts w:ascii="Times New Roman" w:hAnsi="Times New Roman" w:cs="Times New Roman"/>
                <w:kern w:val="0"/>
                <w:sz w:val="24"/>
                <w:szCs w:val="24"/>
                <w:lang w:eastAsia="lv-LV"/>
                <w14:ligatures w14:val="none"/>
              </w:rPr>
              <w:t>Kopējā cena ar PVN, EUR:</w:t>
            </w:r>
          </w:p>
        </w:tc>
        <w:tc>
          <w:tcPr>
            <w:tcW w:w="2126" w:type="dxa"/>
            <w:shd w:val="clear" w:color="auto" w:fill="auto"/>
            <w:vAlign w:val="center"/>
          </w:tcPr>
          <w:p w14:paraId="0E0A75B4" w14:textId="77777777" w:rsidR="007B25CE" w:rsidRDefault="007B25CE">
            <w:pPr>
              <w:spacing w:after="0" w:line="240" w:lineRule="auto"/>
              <w:jc w:val="both"/>
              <w:rPr>
                <w:rFonts w:ascii="Times New Roman" w:hAnsi="Times New Roman" w:cs="Times New Roman"/>
                <w:kern w:val="0"/>
                <w:sz w:val="24"/>
                <w:szCs w:val="24"/>
                <w:lang w:eastAsia="lv-LV"/>
                <w14:ligatures w14:val="none"/>
              </w:rPr>
            </w:pPr>
          </w:p>
        </w:tc>
      </w:tr>
    </w:tbl>
    <w:p w14:paraId="6457BF19" w14:textId="77777777" w:rsidR="00215A3B" w:rsidRDefault="00215A3B">
      <w:pPr>
        <w:spacing w:after="0"/>
        <w:jc w:val="both"/>
        <w:rPr>
          <w:rFonts w:ascii="Times New Roman" w:hAnsi="Times New Roman" w:cs="Times New Roman"/>
          <w:kern w:val="0"/>
          <w:sz w:val="24"/>
          <w:szCs w:val="24"/>
          <w:lang w:eastAsia="lv-LV"/>
          <w14:ligatures w14:val="none"/>
        </w:rPr>
      </w:pPr>
    </w:p>
    <w:p w14:paraId="154AFF85" w14:textId="77777777" w:rsidR="00215A3B" w:rsidRDefault="00000000" w:rsidP="007B25CE">
      <w:pPr>
        <w:spacing w:after="0"/>
        <w:ind w:right="-99"/>
        <w:jc w:val="both"/>
        <w:rPr>
          <w:rFonts w:ascii="Times New Roman" w:hAnsi="Times New Roman" w:cs="Times New Roman"/>
          <w:i/>
          <w:kern w:val="0"/>
          <w:sz w:val="24"/>
          <w:szCs w:val="24"/>
          <w:lang w:eastAsia="lv-LV"/>
          <w14:ligatures w14:val="none"/>
        </w:rPr>
      </w:pPr>
      <w:r>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9395832" w14:textId="77777777" w:rsidR="00215A3B" w:rsidRDefault="00215A3B">
      <w:pPr>
        <w:spacing w:after="0" w:line="240" w:lineRule="auto"/>
        <w:jc w:val="both"/>
        <w:rPr>
          <w:rFonts w:ascii="Times New Roman" w:eastAsia="Times New Roman" w:hAnsi="Times New Roman" w:cs="Times New Roman"/>
          <w:kern w:val="0"/>
          <w:sz w:val="24"/>
          <w:szCs w:val="24"/>
          <w:lang w:eastAsia="lv-LV"/>
          <w14:ligatures w14:val="none"/>
        </w:rPr>
      </w:pPr>
    </w:p>
    <w:p w14:paraId="27F96FED" w14:textId="77777777" w:rsidR="00215A3B" w:rsidRDefault="00215A3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215A3B" w14:paraId="4CA373E3" w14:textId="77777777">
        <w:tc>
          <w:tcPr>
            <w:tcW w:w="2257" w:type="dxa"/>
            <w:shd w:val="clear" w:color="auto" w:fill="auto"/>
          </w:tcPr>
          <w:p w14:paraId="27479105" w14:textId="77777777" w:rsidR="00215A3B" w:rsidRDefault="00000000">
            <w:pPr>
              <w:spacing w:after="0"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kern w:val="0"/>
                <w:sz w:val="24"/>
                <w:szCs w:val="24"/>
                <w:lang w:eastAsia="lv-LV"/>
                <w14:ligatures w14:val="none"/>
              </w:rPr>
              <w:t>Vārds, uzvārds:</w:t>
            </w:r>
          </w:p>
        </w:tc>
        <w:tc>
          <w:tcPr>
            <w:tcW w:w="6781" w:type="dxa"/>
            <w:shd w:val="clear" w:color="auto" w:fill="auto"/>
          </w:tcPr>
          <w:p w14:paraId="7F932FF3" w14:textId="77777777" w:rsidR="00215A3B" w:rsidRDefault="00000000">
            <w:pPr>
              <w:spacing w:after="0" w:line="240" w:lineRule="auto"/>
              <w:jc w:val="both"/>
              <w:rPr>
                <w:rFonts w:ascii="Times New Roman" w:eastAsia="Times New Roman" w:hAnsi="Times New Roman" w:cs="Times New Roman"/>
                <w:i/>
                <w:sz w:val="24"/>
                <w:szCs w:val="24"/>
                <w:lang w:eastAsia="lv-LV"/>
                <w14:ligatures w14:val="none"/>
              </w:rPr>
            </w:pPr>
            <w:r>
              <w:rPr>
                <w:rFonts w:ascii="Times New Roman" w:eastAsia="Times New Roman" w:hAnsi="Times New Roman" w:cs="Times New Roman"/>
                <w:i/>
                <w:kern w:val="0"/>
                <w:sz w:val="24"/>
                <w:szCs w:val="24"/>
                <w:lang w:eastAsia="lv-LV"/>
                <w14:ligatures w14:val="none"/>
              </w:rPr>
              <w:t>Pretendenta pārstāvis ar pārstāvības tiesībām vai tā pilnvarotā persona</w:t>
            </w:r>
          </w:p>
        </w:tc>
      </w:tr>
      <w:tr w:rsidR="00215A3B" w14:paraId="07E616F1" w14:textId="77777777">
        <w:tc>
          <w:tcPr>
            <w:tcW w:w="2257" w:type="dxa"/>
            <w:shd w:val="clear" w:color="auto" w:fill="auto"/>
          </w:tcPr>
          <w:p w14:paraId="35A1B9FC" w14:textId="77777777" w:rsidR="00215A3B" w:rsidRDefault="00000000">
            <w:pPr>
              <w:spacing w:after="0"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kern w:val="0"/>
                <w:sz w:val="24"/>
                <w:szCs w:val="24"/>
                <w:lang w:eastAsia="lv-LV"/>
                <w14:ligatures w14:val="none"/>
              </w:rPr>
              <w:t>Amats:</w:t>
            </w:r>
          </w:p>
        </w:tc>
        <w:tc>
          <w:tcPr>
            <w:tcW w:w="6781" w:type="dxa"/>
            <w:shd w:val="clear" w:color="auto" w:fill="auto"/>
          </w:tcPr>
          <w:p w14:paraId="1868CF51" w14:textId="77777777" w:rsidR="00215A3B" w:rsidRDefault="00215A3B">
            <w:pPr>
              <w:spacing w:after="0" w:line="240" w:lineRule="auto"/>
              <w:jc w:val="both"/>
              <w:rPr>
                <w:rFonts w:ascii="Times New Roman" w:eastAsia="Times New Roman" w:hAnsi="Times New Roman" w:cs="Times New Roman"/>
                <w:kern w:val="0"/>
                <w:sz w:val="24"/>
                <w:szCs w:val="24"/>
                <w:lang w:eastAsia="lv-LV"/>
                <w14:ligatures w14:val="none"/>
              </w:rPr>
            </w:pPr>
          </w:p>
        </w:tc>
      </w:tr>
      <w:tr w:rsidR="00215A3B" w14:paraId="70AB6864" w14:textId="77777777">
        <w:tc>
          <w:tcPr>
            <w:tcW w:w="2257" w:type="dxa"/>
            <w:shd w:val="clear" w:color="auto" w:fill="auto"/>
          </w:tcPr>
          <w:p w14:paraId="210ADE17" w14:textId="77777777" w:rsidR="00215A3B" w:rsidRDefault="00000000">
            <w:pPr>
              <w:spacing w:after="0"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kern w:val="0"/>
                <w:sz w:val="24"/>
                <w:szCs w:val="24"/>
                <w:lang w:eastAsia="lv-LV"/>
                <w14:ligatures w14:val="none"/>
              </w:rPr>
              <w:t>Paraksts:</w:t>
            </w:r>
          </w:p>
        </w:tc>
        <w:tc>
          <w:tcPr>
            <w:tcW w:w="6781" w:type="dxa"/>
            <w:shd w:val="clear" w:color="auto" w:fill="auto"/>
          </w:tcPr>
          <w:p w14:paraId="38F6D739" w14:textId="77777777" w:rsidR="00215A3B" w:rsidRDefault="00215A3B">
            <w:pPr>
              <w:spacing w:after="0" w:line="240" w:lineRule="auto"/>
              <w:jc w:val="both"/>
              <w:rPr>
                <w:rFonts w:ascii="Times New Roman" w:eastAsia="Times New Roman" w:hAnsi="Times New Roman" w:cs="Times New Roman"/>
                <w:kern w:val="0"/>
                <w:sz w:val="24"/>
                <w:szCs w:val="24"/>
                <w:lang w:eastAsia="lv-LV"/>
                <w14:ligatures w14:val="none"/>
              </w:rPr>
            </w:pPr>
          </w:p>
        </w:tc>
      </w:tr>
    </w:tbl>
    <w:p w14:paraId="7AD0B77D" w14:textId="77777777" w:rsidR="00215A3B" w:rsidRDefault="00215A3B">
      <w:pPr>
        <w:spacing w:after="0"/>
        <w:jc w:val="both"/>
        <w:rPr>
          <w:rFonts w:ascii="Times New Roman" w:hAnsi="Times New Roman" w:cs="Times New Roman"/>
          <w:kern w:val="0"/>
          <w:sz w:val="20"/>
          <w:szCs w:val="20"/>
          <w:lang w:eastAsia="lv-LV"/>
          <w14:ligatures w14:val="none"/>
        </w:rPr>
      </w:pPr>
    </w:p>
    <w:p w14:paraId="341C3DA8" w14:textId="77777777" w:rsidR="00215A3B" w:rsidRDefault="00215A3B"/>
    <w:p w14:paraId="3A762AA0" w14:textId="77777777" w:rsidR="00215A3B" w:rsidRDefault="00215A3B"/>
    <w:sectPr w:rsidR="00215A3B">
      <w:pgSz w:w="11906" w:h="16838"/>
      <w:pgMar w:top="1440" w:right="1133"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889BF" w14:textId="77777777" w:rsidR="00E47C92" w:rsidRDefault="00E47C92" w:rsidP="007B25CE">
      <w:pPr>
        <w:spacing w:after="0" w:line="240" w:lineRule="auto"/>
      </w:pPr>
      <w:r>
        <w:separator/>
      </w:r>
    </w:p>
  </w:endnote>
  <w:endnote w:type="continuationSeparator" w:id="0">
    <w:p w14:paraId="45343B7F" w14:textId="77777777" w:rsidR="00E47C92" w:rsidRDefault="00E47C92" w:rsidP="007B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4EC22" w14:textId="77777777" w:rsidR="00E47C92" w:rsidRDefault="00E47C92" w:rsidP="007B25CE">
      <w:pPr>
        <w:spacing w:after="0" w:line="240" w:lineRule="auto"/>
      </w:pPr>
      <w:r>
        <w:separator/>
      </w:r>
    </w:p>
  </w:footnote>
  <w:footnote w:type="continuationSeparator" w:id="0">
    <w:p w14:paraId="34CDB16F" w14:textId="77777777" w:rsidR="00E47C92" w:rsidRDefault="00E47C92" w:rsidP="007B25CE">
      <w:pPr>
        <w:spacing w:after="0" w:line="240" w:lineRule="auto"/>
      </w:pPr>
      <w:r>
        <w:continuationSeparator/>
      </w:r>
    </w:p>
  </w:footnote>
  <w:footnote w:id="1">
    <w:p w14:paraId="2FBAA9E6" w14:textId="6A203D17" w:rsidR="007B25CE" w:rsidRDefault="007B25CE">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86C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3B407B"/>
    <w:multiLevelType w:val="multilevel"/>
    <w:tmpl w:val="EE5E1E1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522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D67D59"/>
    <w:multiLevelType w:val="multilevel"/>
    <w:tmpl w:val="0F34921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0831723">
    <w:abstractNumId w:val="0"/>
  </w:num>
  <w:num w:numId="2" w16cid:durableId="1136338269">
    <w:abstractNumId w:val="3"/>
  </w:num>
  <w:num w:numId="3" w16cid:durableId="980422130">
    <w:abstractNumId w:val="2"/>
  </w:num>
  <w:num w:numId="4" w16cid:durableId="203661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3B"/>
    <w:rsid w:val="0003345A"/>
    <w:rsid w:val="00200D88"/>
    <w:rsid w:val="00215A3B"/>
    <w:rsid w:val="003E55B6"/>
    <w:rsid w:val="004E6E8E"/>
    <w:rsid w:val="007B25CE"/>
    <w:rsid w:val="009878BF"/>
    <w:rsid w:val="009F1B52"/>
    <w:rsid w:val="00B85337"/>
    <w:rsid w:val="00C364E2"/>
    <w:rsid w:val="00C77937"/>
    <w:rsid w:val="00E47C92"/>
    <w:rsid w:val="00E90D70"/>
    <w:rsid w:val="00EF283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74C3"/>
  <w15:docId w15:val="{291230E9-7B0F-4F73-A1A4-AD77B339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table" w:styleId="Reatabula">
    <w:name w:val="Table Grid"/>
    <w:basedOn w:val="Parastatabula"/>
    <w:uiPriority w:val="39"/>
    <w:rsid w:val="00BC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B25CE"/>
    <w:pPr>
      <w:ind w:left="720"/>
      <w:contextualSpacing/>
    </w:pPr>
  </w:style>
  <w:style w:type="paragraph" w:styleId="Vresteksts">
    <w:name w:val="footnote text"/>
    <w:basedOn w:val="Parasts"/>
    <w:link w:val="VrestekstsRakstz"/>
    <w:uiPriority w:val="99"/>
    <w:semiHidden/>
    <w:unhideWhenUsed/>
    <w:rsid w:val="007B25C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B25CE"/>
    <w:rPr>
      <w:sz w:val="20"/>
      <w:szCs w:val="20"/>
    </w:rPr>
  </w:style>
  <w:style w:type="character" w:styleId="Vresatsauce">
    <w:name w:val="footnote reference"/>
    <w:basedOn w:val="Noklusjumarindkopasfonts"/>
    <w:uiPriority w:val="99"/>
    <w:semiHidden/>
    <w:unhideWhenUsed/>
    <w:rsid w:val="007B25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DDFD-A045-463E-BD35-05655486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3909</Words>
  <Characters>2229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dc:description/>
  <cp:lastModifiedBy>zane.indersone</cp:lastModifiedBy>
  <cp:revision>3</cp:revision>
  <dcterms:created xsi:type="dcterms:W3CDTF">2024-08-01T06:49:00Z</dcterms:created>
  <dcterms:modified xsi:type="dcterms:W3CDTF">2024-08-09T08:13:00Z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