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Pr="003B14D7" w:rsidRDefault="00BC3CE1" w:rsidP="00BC3CE1">
      <w:pPr>
        <w:spacing w:after="0"/>
        <w:jc w:val="center"/>
        <w:rPr>
          <w:rFonts w:ascii="Times New Roman" w:hAnsi="Times New Roman" w:cs="Times New Roman"/>
          <w:b/>
          <w:kern w:val="0"/>
          <w:lang w:eastAsia="lv-LV"/>
          <w14:ligatures w14:val="none"/>
        </w:rPr>
      </w:pPr>
      <w:bookmarkStart w:id="0" w:name="_Hlk137204572"/>
      <w:r w:rsidRPr="003B14D7">
        <w:rPr>
          <w:rFonts w:ascii="Times New Roman" w:hAnsi="Times New Roman" w:cs="Times New Roman"/>
          <w:b/>
          <w:kern w:val="0"/>
          <w:lang w:eastAsia="lv-LV"/>
          <w14:ligatures w14:val="none"/>
        </w:rPr>
        <w:t>CENU APTAUJAS ANKETA</w:t>
      </w:r>
    </w:p>
    <w:bookmarkEnd w:id="0"/>
    <w:p w14:paraId="374F0227" w14:textId="416D82D9" w:rsidR="00BC3CE1" w:rsidRDefault="00BC3CE1" w:rsidP="00BC3CE1">
      <w:pPr>
        <w:spacing w:after="0"/>
        <w:jc w:val="center"/>
        <w:rPr>
          <w:rFonts w:ascii="Times New Roman" w:hAnsi="Times New Roman" w:cs="Times New Roman"/>
          <w:b/>
          <w:kern w:val="0"/>
          <w:shd w:val="clear" w:color="auto" w:fill="FFFFFF" w:themeFill="background1"/>
          <w:lang w:eastAsia="lv-LV"/>
          <w14:ligatures w14:val="none"/>
        </w:rPr>
      </w:pPr>
      <w:r w:rsidRPr="003B14D7">
        <w:rPr>
          <w:rFonts w:ascii="Times New Roman" w:hAnsi="Times New Roman" w:cs="Times New Roman"/>
          <w:b/>
          <w:kern w:val="0"/>
          <w:lang w:eastAsia="lv-LV"/>
          <w14:ligatures w14:val="none"/>
        </w:rPr>
        <w:t>“</w:t>
      </w:r>
      <w:r w:rsidR="00FC538F" w:rsidRPr="00FC538F">
        <w:rPr>
          <w:rFonts w:ascii="Times New Roman" w:hAnsi="Times New Roman" w:cs="Times New Roman"/>
          <w:b/>
          <w:kern w:val="0"/>
          <w:lang w:eastAsia="lv-LV"/>
          <w14:ligatures w14:val="none"/>
        </w:rPr>
        <w:t>K</w:t>
      </w:r>
      <w:r w:rsidR="00FC538F">
        <w:rPr>
          <w:rFonts w:ascii="Times New Roman" w:hAnsi="Times New Roman" w:cs="Times New Roman"/>
          <w:b/>
          <w:kern w:val="0"/>
          <w:lang w:eastAsia="lv-LV"/>
          <w14:ligatures w14:val="none"/>
        </w:rPr>
        <w:t xml:space="preserve">eramikas materiālu un </w:t>
      </w:r>
      <w:r w:rsidR="005B3004" w:rsidRPr="005B3004">
        <w:rPr>
          <w:rFonts w:ascii="Times New Roman" w:hAnsi="Times New Roman" w:cs="Times New Roman"/>
          <w:b/>
          <w:kern w:val="0"/>
          <w:lang w:eastAsia="lv-LV"/>
          <w14:ligatures w14:val="none"/>
        </w:rPr>
        <w:t>to piederumu iegāde</w:t>
      </w:r>
      <w:r w:rsidR="00FC538F" w:rsidRPr="00FC538F">
        <w:t xml:space="preserve"> </w:t>
      </w:r>
      <w:r w:rsidR="00FC538F" w:rsidRPr="00FC538F">
        <w:rPr>
          <w:rFonts w:ascii="Times New Roman" w:hAnsi="Times New Roman" w:cs="Times New Roman"/>
          <w:b/>
          <w:kern w:val="0"/>
          <w:lang w:eastAsia="lv-LV"/>
          <w14:ligatures w14:val="none"/>
        </w:rPr>
        <w:t>Ulbrokas Mūzikas un mākslas skolas vajadzībā</w:t>
      </w:r>
      <w:r w:rsidR="00FC538F">
        <w:rPr>
          <w:rFonts w:ascii="Times New Roman" w:hAnsi="Times New Roman" w:cs="Times New Roman"/>
          <w:b/>
          <w:kern w:val="0"/>
          <w:lang w:eastAsia="lv-LV"/>
          <w14:ligatures w14:val="none"/>
        </w:rPr>
        <w:t>m</w:t>
      </w:r>
      <w:r w:rsidRPr="005B3004">
        <w:rPr>
          <w:rFonts w:ascii="Times New Roman" w:hAnsi="Times New Roman" w:cs="Times New Roman"/>
          <w:b/>
          <w:kern w:val="0"/>
          <w:shd w:val="clear" w:color="auto" w:fill="FFFFFF" w:themeFill="background1"/>
          <w:lang w:eastAsia="lv-LV"/>
          <w14:ligatures w14:val="none"/>
        </w:rPr>
        <w:t>”</w:t>
      </w:r>
    </w:p>
    <w:p w14:paraId="6BA868DC" w14:textId="77777777" w:rsidR="005B3004" w:rsidRPr="003B14D7" w:rsidRDefault="005B3004" w:rsidP="00BC3CE1">
      <w:pPr>
        <w:spacing w:after="0"/>
        <w:jc w:val="center"/>
        <w:rPr>
          <w:rFonts w:ascii="Times New Roman" w:hAnsi="Times New Roman" w:cs="Times New Roman"/>
          <w:b/>
          <w:kern w:val="0"/>
          <w:lang w:eastAsia="lv-LV"/>
          <w14:ligatures w14:val="none"/>
        </w:rPr>
      </w:pPr>
    </w:p>
    <w:p w14:paraId="6D126B1B" w14:textId="77777777" w:rsidR="00BC3CE1" w:rsidRPr="003B14D7" w:rsidRDefault="00BC3CE1" w:rsidP="00BC3CE1">
      <w:pPr>
        <w:spacing w:after="120"/>
        <w:jc w:val="both"/>
        <w:rPr>
          <w:rFonts w:ascii="Times New Roman" w:hAnsi="Times New Roman" w:cs="Times New Roman"/>
          <w:b/>
          <w:kern w:val="0"/>
          <w:lang w:eastAsia="lv-LV"/>
          <w14:ligatures w14:val="none"/>
        </w:rPr>
      </w:pPr>
      <w:r w:rsidRPr="003B14D7">
        <w:rPr>
          <w:rFonts w:ascii="Times New Roman" w:hAnsi="Times New Roman" w:cs="Times New Roman"/>
          <w:b/>
          <w:kern w:val="0"/>
          <w:u w:val="single"/>
          <w:lang w:eastAsia="lv-LV"/>
          <w14:ligatures w14:val="none"/>
        </w:rPr>
        <w:t>Informācija par pasūtītāju</w:t>
      </w:r>
      <w:r w:rsidRPr="003B14D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B14D7" w14:paraId="5202E506" w14:textId="77777777" w:rsidTr="00837DE3">
        <w:trPr>
          <w:trHeight w:val="415"/>
        </w:trPr>
        <w:tc>
          <w:tcPr>
            <w:tcW w:w="2762" w:type="dxa"/>
          </w:tcPr>
          <w:p w14:paraId="76A3DBF3"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Nosaukums:</w:t>
            </w:r>
          </w:p>
        </w:tc>
        <w:tc>
          <w:tcPr>
            <w:tcW w:w="6261" w:type="dxa"/>
          </w:tcPr>
          <w:p w14:paraId="0739DDE9"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Ropažu novada pašvaldība</w:t>
            </w:r>
          </w:p>
        </w:tc>
      </w:tr>
      <w:tr w:rsidR="00BC3CE1" w:rsidRPr="003B14D7" w14:paraId="4B003187" w14:textId="77777777" w:rsidTr="00837DE3">
        <w:trPr>
          <w:trHeight w:val="415"/>
        </w:trPr>
        <w:tc>
          <w:tcPr>
            <w:tcW w:w="2762" w:type="dxa"/>
          </w:tcPr>
          <w:p w14:paraId="5418E58E"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Reģistrācijas numurs:</w:t>
            </w:r>
          </w:p>
        </w:tc>
        <w:tc>
          <w:tcPr>
            <w:tcW w:w="6261" w:type="dxa"/>
          </w:tcPr>
          <w:p w14:paraId="5A2B5246"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90000067986</w:t>
            </w:r>
          </w:p>
        </w:tc>
      </w:tr>
      <w:tr w:rsidR="00BC3CE1" w:rsidRPr="003B14D7" w14:paraId="5ABAC5F2" w14:textId="77777777" w:rsidTr="00837DE3">
        <w:trPr>
          <w:trHeight w:val="692"/>
        </w:trPr>
        <w:tc>
          <w:tcPr>
            <w:tcW w:w="2762" w:type="dxa"/>
          </w:tcPr>
          <w:p w14:paraId="6178E9AC"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Juridiskā adrese:</w:t>
            </w:r>
          </w:p>
        </w:tc>
        <w:tc>
          <w:tcPr>
            <w:tcW w:w="6261" w:type="dxa"/>
          </w:tcPr>
          <w:p w14:paraId="76A95F52"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Institūta iela 1a, Ulbroka, Stopiņu pagasts, Ropažu novads, LV-2130</w:t>
            </w:r>
          </w:p>
        </w:tc>
      </w:tr>
      <w:tr w:rsidR="00BC3CE1" w:rsidRPr="003B14D7" w14:paraId="2194A365" w14:textId="77777777" w:rsidTr="008D1F4B">
        <w:trPr>
          <w:trHeight w:val="415"/>
        </w:trPr>
        <w:tc>
          <w:tcPr>
            <w:tcW w:w="2762" w:type="dxa"/>
            <w:shd w:val="clear" w:color="auto" w:fill="FFFFFF" w:themeFill="background1"/>
          </w:tcPr>
          <w:p w14:paraId="4A48CA2D" w14:textId="77777777" w:rsidR="00BC3CE1" w:rsidRPr="008D1F4B" w:rsidRDefault="00BC3CE1" w:rsidP="00837DE3">
            <w:pPr>
              <w:spacing w:after="120"/>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Iestādes Kontaktpersona:</w:t>
            </w:r>
          </w:p>
        </w:tc>
        <w:tc>
          <w:tcPr>
            <w:tcW w:w="6261" w:type="dxa"/>
            <w:shd w:val="clear" w:color="auto" w:fill="FFFFFF" w:themeFill="background1"/>
          </w:tcPr>
          <w:p w14:paraId="65810473" w14:textId="29A69036" w:rsidR="00BC3CE1" w:rsidRPr="003B14D7" w:rsidRDefault="005B3004" w:rsidP="00837DE3">
            <w:pPr>
              <w:spacing w:before="100" w:beforeAutospacing="1" w:after="100" w:afterAutospacing="1"/>
              <w:jc w:val="both"/>
              <w:rPr>
                <w:rFonts w:ascii="Times New Roman" w:eastAsia="Times New Roman" w:hAnsi="Times New Roman" w:cs="Times New Roman"/>
                <w:highlight w:val="yellow"/>
                <w:lang w:eastAsia="lv-LV"/>
                <w14:ligatures w14:val="none"/>
              </w:rPr>
            </w:pPr>
            <w:r w:rsidRPr="005B3004">
              <w:rPr>
                <w:rFonts w:ascii="Times New Roman" w:eastAsia="Times New Roman" w:hAnsi="Times New Roman" w:cs="Times New Roman"/>
                <w:lang w:eastAsia="lv-LV"/>
                <w14:ligatures w14:val="none"/>
              </w:rPr>
              <w:t xml:space="preserve">Ulbrokas Mūzikas un mākslas skolas direktore, Santa </w:t>
            </w:r>
            <w:proofErr w:type="spellStart"/>
            <w:r w:rsidRPr="005B3004">
              <w:rPr>
                <w:rFonts w:ascii="Times New Roman" w:eastAsia="Times New Roman" w:hAnsi="Times New Roman" w:cs="Times New Roman"/>
                <w:lang w:eastAsia="lv-LV"/>
                <w14:ligatures w14:val="none"/>
              </w:rPr>
              <w:t>Podgaiska</w:t>
            </w:r>
            <w:proofErr w:type="spellEnd"/>
            <w:r w:rsidRPr="005B3004">
              <w:rPr>
                <w:rFonts w:ascii="Times New Roman" w:eastAsia="Times New Roman" w:hAnsi="Times New Roman" w:cs="Times New Roman"/>
                <w:lang w:eastAsia="lv-LV"/>
                <w14:ligatures w14:val="none"/>
              </w:rPr>
              <w:t>,</w:t>
            </w:r>
            <w:r>
              <w:rPr>
                <w:rFonts w:ascii="Times New Roman" w:eastAsia="Times New Roman" w:hAnsi="Times New Roman" w:cs="Times New Roman"/>
                <w:lang w:eastAsia="lv-LV"/>
                <w14:ligatures w14:val="none"/>
              </w:rPr>
              <w:t xml:space="preserve"> </w:t>
            </w:r>
            <w:r w:rsidRPr="005B3004">
              <w:rPr>
                <w:rFonts w:ascii="Times New Roman" w:eastAsia="Times New Roman" w:hAnsi="Times New Roman" w:cs="Times New Roman"/>
                <w:lang w:eastAsia="lv-LV"/>
                <w14:ligatures w14:val="none"/>
              </w:rPr>
              <w:t>santa.podgaiska@ropazi.lv</w:t>
            </w:r>
          </w:p>
        </w:tc>
      </w:tr>
      <w:tr w:rsidR="00BC3CE1" w:rsidRPr="003B14D7" w14:paraId="4D5D2170" w14:textId="77777777" w:rsidTr="008D1F4B">
        <w:trPr>
          <w:trHeight w:val="415"/>
        </w:trPr>
        <w:tc>
          <w:tcPr>
            <w:tcW w:w="2762" w:type="dxa"/>
            <w:shd w:val="clear" w:color="auto" w:fill="FFFFFF" w:themeFill="background1"/>
          </w:tcPr>
          <w:p w14:paraId="5E4D1795" w14:textId="77777777" w:rsidR="00BC3CE1" w:rsidRPr="008D1F4B" w:rsidRDefault="00BC3CE1" w:rsidP="00837DE3">
            <w:pPr>
              <w:spacing w:after="120"/>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Iestādes Kontakttālrunis:</w:t>
            </w:r>
          </w:p>
        </w:tc>
        <w:tc>
          <w:tcPr>
            <w:tcW w:w="6261" w:type="dxa"/>
            <w:shd w:val="clear" w:color="auto" w:fill="FFFFFF" w:themeFill="background1"/>
          </w:tcPr>
          <w:p w14:paraId="4E8E8A51" w14:textId="4FA4AE54" w:rsidR="00BC3CE1" w:rsidRPr="003B14D7" w:rsidRDefault="005B3004" w:rsidP="00837DE3">
            <w:pPr>
              <w:spacing w:after="120"/>
              <w:jc w:val="both"/>
              <w:rPr>
                <w:rFonts w:ascii="Times New Roman" w:hAnsi="Times New Roman" w:cs="Times New Roman"/>
                <w:highlight w:val="yellow"/>
                <w:lang w:eastAsia="lv-LV"/>
                <w14:ligatures w14:val="none"/>
              </w:rPr>
            </w:pPr>
            <w:r w:rsidRPr="005B3004">
              <w:rPr>
                <w:rFonts w:ascii="Times New Roman" w:hAnsi="Times New Roman" w:cs="Times New Roman"/>
                <w:lang w:eastAsia="lv-LV"/>
                <w14:ligatures w14:val="none"/>
              </w:rPr>
              <w:t>26330025</w:t>
            </w:r>
          </w:p>
        </w:tc>
      </w:tr>
      <w:tr w:rsidR="00BC3CE1" w:rsidRPr="003B14D7" w14:paraId="6E1D0DCE" w14:textId="77777777" w:rsidTr="00837DE3">
        <w:trPr>
          <w:trHeight w:val="704"/>
        </w:trPr>
        <w:tc>
          <w:tcPr>
            <w:tcW w:w="2762" w:type="dxa"/>
          </w:tcPr>
          <w:p w14:paraId="08D8A1A1" w14:textId="77777777" w:rsidR="00BC3CE1" w:rsidRPr="003B14D7" w:rsidRDefault="00BC3CE1" w:rsidP="00837DE3">
            <w:pPr>
              <w:spacing w:after="120"/>
              <w:jc w:val="both"/>
              <w:rPr>
                <w:rFonts w:ascii="Times New Roman" w:hAnsi="Times New Roman" w:cs="Times New Roman"/>
                <w:b/>
                <w:bCs/>
                <w:lang w:eastAsia="lv-LV"/>
                <w14:ligatures w14:val="none"/>
              </w:rPr>
            </w:pPr>
            <w:r w:rsidRPr="003B14D7">
              <w:rPr>
                <w:rFonts w:ascii="Times New Roman" w:hAnsi="Times New Roman" w:cs="Times New Roman"/>
                <w:b/>
                <w:bCs/>
                <w:lang w:eastAsia="lv-LV"/>
                <w14:ligatures w14:val="none"/>
              </w:rPr>
              <w:t>Cenu piedāvājumu sūtīt uz e-pasta adresi:</w:t>
            </w:r>
          </w:p>
        </w:tc>
        <w:tc>
          <w:tcPr>
            <w:tcW w:w="6261" w:type="dxa"/>
          </w:tcPr>
          <w:p w14:paraId="79BD4C17"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cenu.aptaujas@ropazi.lv </w:t>
            </w:r>
          </w:p>
        </w:tc>
      </w:tr>
      <w:tr w:rsidR="00BC3CE1" w:rsidRPr="003B14D7" w14:paraId="31496434" w14:textId="77777777" w:rsidTr="00837DE3">
        <w:trPr>
          <w:trHeight w:val="704"/>
        </w:trPr>
        <w:tc>
          <w:tcPr>
            <w:tcW w:w="2762" w:type="dxa"/>
          </w:tcPr>
          <w:p w14:paraId="6BA796FD"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Piedāvājumu iesniegšanas termiņš:</w:t>
            </w:r>
          </w:p>
        </w:tc>
        <w:tc>
          <w:tcPr>
            <w:tcW w:w="6261" w:type="dxa"/>
          </w:tcPr>
          <w:p w14:paraId="17584B31" w14:textId="6ACF5FA1"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Līdz </w:t>
            </w:r>
            <w:r w:rsidR="00FC538F">
              <w:rPr>
                <w:rFonts w:ascii="Times New Roman" w:hAnsi="Times New Roman" w:cs="Times New Roman"/>
                <w:lang w:eastAsia="lv-LV"/>
                <w14:ligatures w14:val="none"/>
              </w:rPr>
              <w:t>2</w:t>
            </w:r>
            <w:r w:rsidR="004567B4">
              <w:rPr>
                <w:rFonts w:ascii="Times New Roman" w:hAnsi="Times New Roman" w:cs="Times New Roman"/>
                <w:lang w:eastAsia="lv-LV"/>
                <w14:ligatures w14:val="none"/>
              </w:rPr>
              <w:t>5</w:t>
            </w:r>
            <w:r w:rsidR="008D1F4B">
              <w:rPr>
                <w:rFonts w:ascii="Times New Roman" w:hAnsi="Times New Roman" w:cs="Times New Roman"/>
                <w:lang w:eastAsia="lv-LV"/>
                <w14:ligatures w14:val="none"/>
              </w:rPr>
              <w:t>.08.2024</w:t>
            </w:r>
            <w:r w:rsidRPr="003B14D7">
              <w:rPr>
                <w:rFonts w:ascii="Times New Roman" w:hAnsi="Times New Roman" w:cs="Times New Roman"/>
                <w:lang w:eastAsia="lv-LV"/>
                <w14:ligatures w14:val="none"/>
              </w:rPr>
              <w:t xml:space="preserve"> plkst. </w:t>
            </w:r>
            <w:r w:rsidR="004567B4">
              <w:rPr>
                <w:rFonts w:ascii="Times New Roman" w:hAnsi="Times New Roman" w:cs="Times New Roman"/>
                <w:lang w:eastAsia="lv-LV"/>
                <w14:ligatures w14:val="none"/>
              </w:rPr>
              <w:t xml:space="preserve">13:00 </w:t>
            </w:r>
            <w:r w:rsidR="008D1F4B">
              <w:rPr>
                <w:rFonts w:ascii="Times New Roman" w:hAnsi="Times New Roman" w:cs="Times New Roman"/>
                <w:lang w:eastAsia="lv-LV"/>
                <w14:ligatures w14:val="none"/>
              </w:rPr>
              <w:t xml:space="preserve"> </w:t>
            </w:r>
          </w:p>
        </w:tc>
      </w:tr>
    </w:tbl>
    <w:p w14:paraId="6795EAB7"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7D5A67C9"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Cenu izpētes mērķis – noskaidrot zemāko cenu piedāvājumu.</w:t>
      </w:r>
    </w:p>
    <w:p w14:paraId="104C8D26"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3CF997C"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Informācija par rezultātu tiks izsūtīta elektroniski.</w:t>
      </w:r>
    </w:p>
    <w:p w14:paraId="2E400A1B"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69D08267" w14:textId="77777777" w:rsidR="00BC3CE1" w:rsidRPr="003B14D7" w:rsidRDefault="00BC3CE1" w:rsidP="00BC3CE1">
      <w:pPr>
        <w:spacing w:after="0"/>
        <w:jc w:val="both"/>
        <w:rPr>
          <w:rFonts w:ascii="Times New Roman" w:hAnsi="Times New Roman" w:cs="Times New Roman"/>
          <w:b/>
          <w:kern w:val="0"/>
          <w:u w:val="single"/>
          <w:lang w:eastAsia="lv-LV"/>
          <w14:ligatures w14:val="none"/>
        </w:rPr>
      </w:pPr>
      <w:r w:rsidRPr="003B14D7">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3B14D7" w14:paraId="002DA3BA" w14:textId="77777777" w:rsidTr="008D1F4B">
        <w:tc>
          <w:tcPr>
            <w:tcW w:w="2802" w:type="dxa"/>
            <w:shd w:val="clear" w:color="auto" w:fill="FFFFFF" w:themeFill="background1"/>
          </w:tcPr>
          <w:p w14:paraId="7F278607" w14:textId="77777777" w:rsidR="00BC3CE1" w:rsidRPr="008D1F4B" w:rsidRDefault="00BC3CE1"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Pakalpojuma adrese:</w:t>
            </w:r>
          </w:p>
        </w:tc>
        <w:tc>
          <w:tcPr>
            <w:tcW w:w="6237" w:type="dxa"/>
            <w:shd w:val="clear" w:color="auto" w:fill="FFFFFF" w:themeFill="background1"/>
          </w:tcPr>
          <w:p w14:paraId="1894E4DD" w14:textId="77777777" w:rsidR="00BC3CE1" w:rsidRPr="008D1F4B" w:rsidRDefault="007D2B4D"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Institūta iela 1b, Ulbroka, Stopiņu pagasts, Ropažu novads, LV-2130</w:t>
            </w:r>
          </w:p>
          <w:p w14:paraId="2A4DA7DD" w14:textId="1D38D96D" w:rsidR="007D2B4D" w:rsidRPr="008D1F4B" w:rsidRDefault="007D2B4D" w:rsidP="00837DE3">
            <w:pPr>
              <w:jc w:val="both"/>
              <w:rPr>
                <w:rFonts w:ascii="Times New Roman" w:hAnsi="Times New Roman" w:cs="Times New Roman"/>
                <w:lang w:eastAsia="lv-LV"/>
                <w14:ligatures w14:val="none"/>
              </w:rPr>
            </w:pPr>
          </w:p>
        </w:tc>
      </w:tr>
      <w:tr w:rsidR="00BC3CE1" w:rsidRPr="003B14D7" w14:paraId="0C44FB50" w14:textId="77777777" w:rsidTr="008D1F4B">
        <w:tc>
          <w:tcPr>
            <w:tcW w:w="2802" w:type="dxa"/>
            <w:shd w:val="clear" w:color="auto" w:fill="FFFFFF" w:themeFill="background1"/>
          </w:tcPr>
          <w:p w14:paraId="71EED342" w14:textId="77777777" w:rsidR="00BC3CE1" w:rsidRPr="008D1F4B" w:rsidRDefault="00BC3CE1"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Priekšmeta apraksts:</w:t>
            </w:r>
          </w:p>
        </w:tc>
        <w:tc>
          <w:tcPr>
            <w:tcW w:w="6237" w:type="dxa"/>
            <w:shd w:val="clear" w:color="auto" w:fill="FFFFFF" w:themeFill="background1"/>
          </w:tcPr>
          <w:p w14:paraId="5CFBF4B4" w14:textId="6729A3A4" w:rsidR="008D1F4B" w:rsidRPr="008D1F4B" w:rsidRDefault="008D1F4B" w:rsidP="008D1F4B">
            <w:pPr>
              <w:jc w:val="both"/>
              <w:rPr>
                <w:rFonts w:ascii="Times New Roman" w:hAnsi="Times New Roman" w:cs="Times New Roman"/>
                <w:b/>
                <w:sz w:val="24"/>
                <w:szCs w:val="24"/>
                <w:lang w:eastAsia="lv-LV"/>
                <w14:ligatures w14:val="none"/>
              </w:rPr>
            </w:pPr>
            <w:r w:rsidRPr="008D1F4B">
              <w:rPr>
                <w:rFonts w:ascii="Times New Roman" w:hAnsi="Times New Roman" w:cs="Times New Roman"/>
                <w:b/>
                <w:sz w:val="24"/>
                <w:szCs w:val="24"/>
                <w:lang w:eastAsia="lv-LV"/>
                <w14:ligatures w14:val="none"/>
              </w:rPr>
              <w:t>“</w:t>
            </w:r>
            <w:r w:rsidR="00FC538F" w:rsidRPr="00FC538F">
              <w:rPr>
                <w:rFonts w:ascii="Times New Roman" w:hAnsi="Times New Roman" w:cs="Times New Roman"/>
                <w:b/>
                <w:sz w:val="24"/>
                <w:szCs w:val="24"/>
                <w:lang w:eastAsia="lv-LV"/>
                <w14:ligatures w14:val="none"/>
              </w:rPr>
              <w:t>Keramikas materiālu un to piederumu iegāde Ulbrokas Mūzikas un mākslas skolas vajadzībām”</w:t>
            </w:r>
          </w:p>
          <w:p w14:paraId="74C72DBB" w14:textId="77777777" w:rsidR="008D1F4B" w:rsidRPr="008D1F4B" w:rsidRDefault="008D1F4B" w:rsidP="00837DE3">
            <w:pPr>
              <w:jc w:val="both"/>
              <w:rPr>
                <w:rFonts w:ascii="Times New Roman" w:hAnsi="Times New Roman" w:cs="Times New Roman"/>
                <w:b/>
                <w:sz w:val="24"/>
                <w:szCs w:val="24"/>
                <w:lang w:eastAsia="lv-LV"/>
                <w14:ligatures w14:val="none"/>
              </w:rPr>
            </w:pPr>
          </w:p>
          <w:p w14:paraId="70CCE20C" w14:textId="0550218C" w:rsidR="008D1F4B" w:rsidRPr="008D1F4B" w:rsidRDefault="007D2B4D" w:rsidP="00837DE3">
            <w:pPr>
              <w:jc w:val="both"/>
              <w:rPr>
                <w:rFonts w:ascii="Times New Roman" w:hAnsi="Times New Roman" w:cs="Times New Roman"/>
                <w:i/>
                <w:iCs/>
                <w:lang w:eastAsia="lv-LV"/>
                <w14:ligatures w14:val="none"/>
              </w:rPr>
            </w:pPr>
            <w:r w:rsidRPr="008D1F4B">
              <w:rPr>
                <w:rFonts w:ascii="Times New Roman" w:hAnsi="Times New Roman" w:cs="Times New Roman"/>
                <w:i/>
                <w:iCs/>
                <w:lang w:eastAsia="lv-LV"/>
                <w14:ligatures w14:val="none"/>
              </w:rPr>
              <w:t xml:space="preserve">Atbilstoši Tehniskās specifikācijas tāmes pielikuma norādītajiem apjomiem un prasībām.  </w:t>
            </w:r>
          </w:p>
          <w:p w14:paraId="722B901F" w14:textId="280F9139" w:rsidR="008D1F4B" w:rsidRPr="008D1F4B" w:rsidRDefault="008D1F4B" w:rsidP="00837DE3">
            <w:pPr>
              <w:jc w:val="both"/>
              <w:rPr>
                <w:rFonts w:ascii="Times New Roman" w:hAnsi="Times New Roman" w:cs="Times New Roman"/>
                <w:i/>
                <w:iCs/>
                <w:lang w:eastAsia="lv-LV"/>
                <w14:ligatures w14:val="none"/>
              </w:rPr>
            </w:pPr>
          </w:p>
        </w:tc>
      </w:tr>
      <w:tr w:rsidR="00BC3CE1" w:rsidRPr="003B14D7" w14:paraId="47E6D8A1" w14:textId="77777777" w:rsidTr="008D1F4B">
        <w:tc>
          <w:tcPr>
            <w:tcW w:w="2802" w:type="dxa"/>
            <w:shd w:val="clear" w:color="auto" w:fill="FFFFFF" w:themeFill="background1"/>
          </w:tcPr>
          <w:p w14:paraId="4D69DDE4" w14:textId="77777777" w:rsidR="00BC3CE1" w:rsidRPr="008D1F4B" w:rsidRDefault="00BC3CE1"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Līguma izpildes laiks:</w:t>
            </w:r>
          </w:p>
        </w:tc>
        <w:tc>
          <w:tcPr>
            <w:tcW w:w="6237" w:type="dxa"/>
            <w:shd w:val="clear" w:color="auto" w:fill="FFFFFF" w:themeFill="background1"/>
          </w:tcPr>
          <w:p w14:paraId="6382B56F" w14:textId="77777777" w:rsidR="008D1F4B" w:rsidRPr="008D1F4B"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 xml:space="preserve">Līgums stājas spēkā ar tā abpusējas parakstīšanas brīdi un ir spēkā līdz Pušu saistību pilnīgai izpildei. </w:t>
            </w:r>
          </w:p>
          <w:p w14:paraId="0260DB33" w14:textId="77777777" w:rsidR="008D1F4B" w:rsidRPr="008D1F4B" w:rsidRDefault="008D1F4B" w:rsidP="008D1F4B">
            <w:pPr>
              <w:jc w:val="both"/>
              <w:rPr>
                <w:rFonts w:ascii="Times New Roman" w:hAnsi="Times New Roman" w:cs="Times New Roman"/>
                <w:sz w:val="24"/>
                <w:szCs w:val="24"/>
                <w:lang w:eastAsia="lv-LV"/>
                <w14:ligatures w14:val="none"/>
              </w:rPr>
            </w:pPr>
          </w:p>
          <w:p w14:paraId="61040960" w14:textId="61806E68" w:rsidR="008D1F4B" w:rsidRPr="008D1F4B"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Līdz 2024.gada 1.septembrim no līguma noslēgšanas dienas.</w:t>
            </w:r>
          </w:p>
          <w:p w14:paraId="72E88DED" w14:textId="77777777" w:rsidR="008D1F4B" w:rsidRPr="008D1F4B" w:rsidRDefault="008D1F4B" w:rsidP="008D1F4B">
            <w:pPr>
              <w:jc w:val="both"/>
              <w:rPr>
                <w:rFonts w:ascii="Times New Roman" w:hAnsi="Times New Roman" w:cs="Times New Roman"/>
                <w:sz w:val="24"/>
                <w:szCs w:val="24"/>
                <w:lang w:eastAsia="lv-LV"/>
                <w14:ligatures w14:val="none"/>
              </w:rPr>
            </w:pPr>
          </w:p>
          <w:p w14:paraId="717245A6" w14:textId="77777777" w:rsidR="001560C2" w:rsidRPr="008D1F4B" w:rsidRDefault="001560C2" w:rsidP="008D1F4B">
            <w:pPr>
              <w:jc w:val="both"/>
              <w:rPr>
                <w:rFonts w:ascii="Times New Roman" w:hAnsi="Times New Roman" w:cs="Times New Roman"/>
                <w:sz w:val="24"/>
                <w:szCs w:val="24"/>
                <w:lang w:eastAsia="lv-LV"/>
                <w14:ligatures w14:val="none"/>
              </w:rPr>
            </w:pPr>
          </w:p>
        </w:tc>
      </w:tr>
      <w:tr w:rsidR="00BC3CE1" w:rsidRPr="003B14D7" w14:paraId="77D1E9DC" w14:textId="77777777" w:rsidTr="008D1F4B">
        <w:tc>
          <w:tcPr>
            <w:tcW w:w="2802" w:type="dxa"/>
            <w:shd w:val="clear" w:color="auto" w:fill="FFFFFF" w:themeFill="background1"/>
          </w:tcPr>
          <w:p w14:paraId="7E1184E8" w14:textId="77777777" w:rsidR="00BC3CE1" w:rsidRPr="008D1F4B" w:rsidRDefault="00BC3CE1" w:rsidP="00837DE3">
            <w:pPr>
              <w:jc w:val="both"/>
              <w:rPr>
                <w:rFonts w:ascii="Times New Roman" w:hAnsi="Times New Roman" w:cs="Times New Roman"/>
                <w:lang w:eastAsia="lv-LV"/>
                <w14:ligatures w14:val="none"/>
              </w:rPr>
            </w:pPr>
            <w:r w:rsidRPr="008D1F4B">
              <w:rPr>
                <w:rFonts w:ascii="Times New Roman" w:hAnsi="Times New Roman" w:cs="Times New Roman"/>
                <w:lang w:eastAsia="lv-LV"/>
                <w14:ligatures w14:val="none"/>
              </w:rPr>
              <w:t>Izmaksas, kas jāiekļauj cenā:</w:t>
            </w:r>
          </w:p>
        </w:tc>
        <w:tc>
          <w:tcPr>
            <w:tcW w:w="6237" w:type="dxa"/>
            <w:shd w:val="clear" w:color="auto" w:fill="FFFFFF" w:themeFill="background1"/>
          </w:tcPr>
          <w:p w14:paraId="2EDDA722" w14:textId="77777777" w:rsidR="008D1F4B" w:rsidRPr="008D1F4B" w:rsidRDefault="008D1F4B" w:rsidP="00837DE3">
            <w:pPr>
              <w:jc w:val="both"/>
              <w:rPr>
                <w:rFonts w:ascii="Times New Roman" w:hAnsi="Times New Roman" w:cs="Times New Roman"/>
                <w:sz w:val="24"/>
                <w:szCs w:val="24"/>
              </w:rPr>
            </w:pPr>
            <w:r w:rsidRPr="008D1F4B">
              <w:rPr>
                <w:rFonts w:ascii="Times New Roman" w:hAnsi="Times New Roman" w:cs="Times New Roman"/>
                <w:sz w:val="24"/>
                <w:szCs w:val="24"/>
              </w:rPr>
              <w:t>Visas izmaksas, kas saistītas ar pakalpojuma izpildi, tai skaitā</w:t>
            </w:r>
          </w:p>
          <w:p w14:paraId="701637E5" w14:textId="2190F8DC" w:rsidR="001560C2" w:rsidRPr="008D1F4B" w:rsidRDefault="00FC538F" w:rsidP="00837DE3">
            <w:pPr>
              <w:jc w:val="both"/>
              <w:rPr>
                <w:rFonts w:ascii="Times New Roman" w:hAnsi="Times New Roman" w:cs="Times New Roman"/>
                <w:sz w:val="24"/>
                <w:szCs w:val="24"/>
              </w:rPr>
            </w:pPr>
            <w:r w:rsidRPr="00FC538F">
              <w:rPr>
                <w:rFonts w:ascii="Times New Roman" w:hAnsi="Times New Roman" w:cs="Times New Roman"/>
                <w:sz w:val="24"/>
                <w:szCs w:val="24"/>
              </w:rPr>
              <w:t>Keramikas materiālu un to piederumu iegāde</w:t>
            </w:r>
            <w:r>
              <w:rPr>
                <w:rFonts w:ascii="Times New Roman" w:hAnsi="Times New Roman" w:cs="Times New Roman"/>
                <w:sz w:val="24"/>
                <w:szCs w:val="24"/>
              </w:rPr>
              <w:t xml:space="preserve"> un </w:t>
            </w:r>
            <w:r w:rsidR="008D1F4B" w:rsidRPr="008D1F4B">
              <w:rPr>
                <w:rFonts w:ascii="Times New Roman" w:hAnsi="Times New Roman" w:cs="Times New Roman"/>
                <w:sz w:val="24"/>
                <w:szCs w:val="24"/>
              </w:rPr>
              <w:t xml:space="preserve">piegāde u.c. </w:t>
            </w:r>
          </w:p>
          <w:p w14:paraId="0124B21E" w14:textId="687A3CF7" w:rsidR="008D1F4B" w:rsidRPr="008D1F4B" w:rsidRDefault="008D1F4B" w:rsidP="00837DE3">
            <w:pPr>
              <w:jc w:val="both"/>
              <w:rPr>
                <w:rFonts w:ascii="Times New Roman" w:hAnsi="Times New Roman" w:cs="Times New Roman"/>
                <w:sz w:val="24"/>
                <w:szCs w:val="24"/>
              </w:rPr>
            </w:pPr>
          </w:p>
        </w:tc>
      </w:tr>
    </w:tbl>
    <w:p w14:paraId="2E6FF41C" w14:textId="2BADD93B" w:rsidR="00BC3CE1" w:rsidRPr="003B14D7" w:rsidRDefault="00BC3CE1" w:rsidP="00BC3CE1">
      <w:pPr>
        <w:tabs>
          <w:tab w:val="left" w:pos="629"/>
        </w:tabs>
        <w:spacing w:after="0"/>
        <w:jc w:val="both"/>
        <w:rPr>
          <w:rFonts w:ascii="Times New Roman" w:eastAsia="Calibri" w:hAnsi="Times New Roman" w:cs="Times New Roman"/>
          <w:kern w:val="0"/>
          <w:lang w:eastAsia="lv-LV"/>
          <w14:ligatures w14:val="none"/>
        </w:rPr>
        <w:sectPr w:rsidR="00BC3CE1" w:rsidRPr="003B14D7" w:rsidSect="009170A7">
          <w:pgSz w:w="11906" w:h="16838"/>
          <w:pgMar w:top="1134" w:right="1134" w:bottom="1134" w:left="1701" w:header="708" w:footer="0" w:gutter="0"/>
          <w:cols w:space="708"/>
          <w:docGrid w:linePitch="360"/>
        </w:sectPr>
      </w:pPr>
    </w:p>
    <w:p w14:paraId="6798383F" w14:textId="77777777" w:rsidR="00BC3CE1" w:rsidRPr="003B14D7" w:rsidRDefault="00BC3CE1" w:rsidP="001560C2">
      <w:pPr>
        <w:spacing w:after="0"/>
        <w:rPr>
          <w:rFonts w:ascii="Times New Roman" w:hAnsi="Times New Roman" w:cs="Times New Roman"/>
          <w:kern w:val="0"/>
          <w:sz w:val="20"/>
          <w:szCs w:val="20"/>
          <w:lang w:eastAsia="lv-LV"/>
          <w14:ligatures w14:val="none"/>
        </w:rPr>
      </w:pPr>
    </w:p>
    <w:p w14:paraId="55B2B71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PIETEIKUMS DALĪBAI CENU APTAUJĀ</w:t>
      </w:r>
    </w:p>
    <w:p w14:paraId="44276811"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6D0252D" w14:textId="2FC7B552" w:rsidR="00BC3CE1" w:rsidRPr="003B14D7" w:rsidRDefault="00BC3CE1" w:rsidP="00BC3CE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 xml:space="preserve">CENU APTAUJAS NOSAUKUMS: </w:t>
      </w:r>
      <w:r w:rsidR="00FC538F" w:rsidRPr="00FC538F">
        <w:rPr>
          <w:rFonts w:ascii="Times New Roman" w:hAnsi="Times New Roman" w:cs="Times New Roman"/>
          <w:kern w:val="0"/>
          <w:sz w:val="24"/>
          <w:szCs w:val="24"/>
          <w:lang w:eastAsia="lv-LV"/>
          <w14:ligatures w14:val="none"/>
        </w:rPr>
        <w:t>“Keramikas materiālu un to piederumu iegāde Ulbrokas Mūzikas un mākslas skolas vajadzībām”</w:t>
      </w:r>
    </w:p>
    <w:tbl>
      <w:tblPr>
        <w:tblW w:w="9039" w:type="dxa"/>
        <w:tblLayout w:type="fixed"/>
        <w:tblLook w:val="04A0" w:firstRow="1" w:lastRow="0" w:firstColumn="1" w:lastColumn="0" w:noHBand="0" w:noVBand="1"/>
      </w:tblPr>
      <w:tblGrid>
        <w:gridCol w:w="2689"/>
        <w:gridCol w:w="6350"/>
      </w:tblGrid>
      <w:tr w:rsidR="00BC3CE1" w:rsidRPr="003B14D7"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1560C2" w:rsidRDefault="00BC3CE1" w:rsidP="00837DE3">
            <w:pPr>
              <w:keepNext/>
              <w:keepLines/>
              <w:spacing w:after="0"/>
              <w:jc w:val="both"/>
              <w:outlineLvl w:val="6"/>
              <w:rPr>
                <w:rFonts w:ascii="Times New Roman" w:eastAsiaTheme="majorEastAsia" w:hAnsi="Times New Roman" w:cs="Times New Roman"/>
                <w:bCs/>
                <w:color w:val="000000" w:themeColor="text1"/>
                <w:kern w:val="0"/>
                <w:sz w:val="24"/>
                <w:szCs w:val="24"/>
                <w:lang w:eastAsia="lv-LV"/>
                <w14:ligatures w14:val="none"/>
              </w:rPr>
            </w:pPr>
            <w:r w:rsidRPr="001560C2">
              <w:rPr>
                <w:rFonts w:ascii="Times New Roman" w:eastAsiaTheme="majorEastAsia" w:hAnsi="Times New Roman" w:cs="Times New Roman"/>
                <w:bCs/>
                <w:color w:val="000000" w:themeColor="text1"/>
                <w:kern w:val="0"/>
                <w:sz w:val="24"/>
                <w:szCs w:val="24"/>
                <w:lang w:eastAsia="lv-LV"/>
                <w14:ligatures w14:val="none"/>
              </w:rPr>
              <w:t>Informācija par pretendentu:</w:t>
            </w:r>
          </w:p>
        </w:tc>
      </w:tr>
      <w:tr w:rsidR="00BC3CE1" w:rsidRPr="003B14D7"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B14D7"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B14D7"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3B14D7">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606" w:type="dxa"/>
        <w:tblLook w:val="04A0" w:firstRow="1" w:lastRow="0" w:firstColumn="1" w:lastColumn="0" w:noHBand="0" w:noVBand="1"/>
      </w:tblPr>
      <w:tblGrid>
        <w:gridCol w:w="1696"/>
        <w:gridCol w:w="4962"/>
        <w:gridCol w:w="2948"/>
      </w:tblGrid>
      <w:tr w:rsidR="00BC3CE1" w:rsidRPr="003B14D7" w14:paraId="2D77AB4F" w14:textId="77777777" w:rsidTr="00382582">
        <w:tc>
          <w:tcPr>
            <w:tcW w:w="6658" w:type="dxa"/>
            <w:gridSpan w:val="2"/>
            <w:vAlign w:val="center"/>
          </w:tcPr>
          <w:p w14:paraId="0842E506"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5F1E8999"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BA3866">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3B14D7" w14:paraId="6ED18435" w14:textId="77777777" w:rsidTr="008D1F4B">
        <w:tc>
          <w:tcPr>
            <w:tcW w:w="1696" w:type="dxa"/>
            <w:shd w:val="clear" w:color="auto" w:fill="FFFFFF" w:themeFill="background1"/>
          </w:tcPr>
          <w:p w14:paraId="62F3C7BE"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Priekšmeta apraksts:</w:t>
            </w:r>
          </w:p>
        </w:tc>
        <w:tc>
          <w:tcPr>
            <w:tcW w:w="4962" w:type="dxa"/>
            <w:shd w:val="clear" w:color="auto" w:fill="FFFFFF" w:themeFill="background1"/>
          </w:tcPr>
          <w:p w14:paraId="56C5DA3F" w14:textId="7C204980" w:rsidR="00FC538F" w:rsidRPr="00FC538F" w:rsidRDefault="00FC538F" w:rsidP="00FC538F">
            <w:pPr>
              <w:jc w:val="both"/>
              <w:rPr>
                <w:rFonts w:ascii="Times New Roman" w:hAnsi="Times New Roman" w:cs="Times New Roman"/>
                <w:sz w:val="24"/>
                <w:szCs w:val="24"/>
              </w:rPr>
            </w:pPr>
            <w:r w:rsidRPr="00FC538F">
              <w:rPr>
                <w:rFonts w:ascii="Times New Roman" w:hAnsi="Times New Roman" w:cs="Times New Roman"/>
                <w:sz w:val="24"/>
                <w:szCs w:val="24"/>
              </w:rPr>
              <w:t>“Keramikas materiālu un to piederumu iegāde Ulbrokas Mūzikas un mākslas skolas vajadzībām”</w:t>
            </w:r>
          </w:p>
          <w:p w14:paraId="7F527B00" w14:textId="77777777" w:rsidR="00FC538F" w:rsidRPr="00FC538F" w:rsidRDefault="00FC538F" w:rsidP="00FC538F">
            <w:pPr>
              <w:jc w:val="both"/>
              <w:rPr>
                <w:rFonts w:ascii="Times New Roman" w:hAnsi="Times New Roman" w:cs="Times New Roman"/>
                <w:sz w:val="24"/>
                <w:szCs w:val="24"/>
              </w:rPr>
            </w:pPr>
          </w:p>
          <w:p w14:paraId="3D08F8DA" w14:textId="1A45A038" w:rsidR="008D1F4B" w:rsidRDefault="00FC538F" w:rsidP="00FC538F">
            <w:pPr>
              <w:jc w:val="both"/>
              <w:rPr>
                <w:rFonts w:ascii="Times New Roman" w:hAnsi="Times New Roman" w:cs="Times New Roman"/>
                <w:sz w:val="24"/>
                <w:szCs w:val="24"/>
              </w:rPr>
            </w:pPr>
            <w:r w:rsidRPr="00FC538F">
              <w:rPr>
                <w:rFonts w:ascii="Times New Roman" w:hAnsi="Times New Roman" w:cs="Times New Roman"/>
                <w:sz w:val="24"/>
                <w:szCs w:val="24"/>
              </w:rPr>
              <w:t xml:space="preserve">Atbilstoši Tehniskās specifikācijas tāmes pielikuma norādītajiem apjomiem un prasībām.  </w:t>
            </w:r>
          </w:p>
          <w:p w14:paraId="4F2A976F" w14:textId="77777777" w:rsidR="008D1F4B" w:rsidRDefault="008D1F4B" w:rsidP="00837DE3">
            <w:pPr>
              <w:jc w:val="both"/>
              <w:rPr>
                <w:rFonts w:ascii="Times New Roman" w:hAnsi="Times New Roman" w:cs="Times New Roman"/>
                <w:sz w:val="24"/>
                <w:szCs w:val="24"/>
              </w:rPr>
            </w:pPr>
          </w:p>
          <w:p w14:paraId="3D42C041" w14:textId="1C3F9B04" w:rsidR="00BC3CE1" w:rsidRPr="008101C8" w:rsidRDefault="008101C8"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 xml:space="preserve"> </w:t>
            </w:r>
          </w:p>
        </w:tc>
        <w:tc>
          <w:tcPr>
            <w:tcW w:w="2948" w:type="dxa"/>
          </w:tcPr>
          <w:p w14:paraId="44D65D99"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D1F4B" w:rsidRPr="003B14D7" w14:paraId="6AF0BFB4" w14:textId="77777777" w:rsidTr="008D1F4B">
        <w:tc>
          <w:tcPr>
            <w:tcW w:w="1696" w:type="dxa"/>
            <w:shd w:val="clear" w:color="auto" w:fill="FFFFFF" w:themeFill="background1"/>
          </w:tcPr>
          <w:p w14:paraId="302E4F0A" w14:textId="7F75182B" w:rsidR="008D1F4B" w:rsidRPr="003B14D7" w:rsidRDefault="008D1F4B" w:rsidP="008D1F4B">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Pretendentam: </w:t>
            </w:r>
          </w:p>
        </w:tc>
        <w:tc>
          <w:tcPr>
            <w:tcW w:w="4962" w:type="dxa"/>
            <w:shd w:val="clear" w:color="auto" w:fill="FFFFFF" w:themeFill="background1"/>
          </w:tcPr>
          <w:p w14:paraId="4A2D258D" w14:textId="617965C8" w:rsidR="008D1F4B" w:rsidRPr="000B1CD8" w:rsidRDefault="008D1F4B" w:rsidP="008D1F4B">
            <w:pPr>
              <w:jc w:val="both"/>
              <w:rPr>
                <w:rFonts w:ascii="Times New Roman" w:hAnsi="Times New Roman" w:cs="Times New Roman"/>
                <w:sz w:val="24"/>
                <w:szCs w:val="24"/>
                <w:lang w:eastAsia="lv-LV"/>
                <w14:ligatures w14:val="none"/>
              </w:rPr>
            </w:pPr>
            <w:r w:rsidRPr="000B1CD8">
              <w:rPr>
                <w:rFonts w:ascii="Times New Roman" w:hAnsi="Times New Roman" w:cs="Times New Roman"/>
                <w:sz w:val="24"/>
                <w:szCs w:val="24"/>
                <w:lang w:eastAsia="lv-LV"/>
                <w14:ligatures w14:val="none"/>
              </w:rPr>
              <w:t>Pretendents nodrošina Pielikuma tehniskās specifikācijas tāmē norādīto preču pieejamību</w:t>
            </w:r>
            <w:r>
              <w:rPr>
                <w:rFonts w:ascii="Times New Roman" w:hAnsi="Times New Roman" w:cs="Times New Roman"/>
                <w:sz w:val="24"/>
                <w:szCs w:val="24"/>
                <w:lang w:eastAsia="lv-LV"/>
                <w14:ligatures w14:val="none"/>
              </w:rPr>
              <w:t xml:space="preserve"> un atbilstību norādītajām prasībām. </w:t>
            </w:r>
          </w:p>
          <w:p w14:paraId="7B9AFA30" w14:textId="454966C1" w:rsidR="008D1F4B" w:rsidRPr="001560C2" w:rsidRDefault="008D1F4B" w:rsidP="008D1F4B">
            <w:pPr>
              <w:jc w:val="both"/>
              <w:rPr>
                <w:rFonts w:ascii="Times New Roman" w:hAnsi="Times New Roman" w:cs="Times New Roman"/>
                <w:sz w:val="24"/>
                <w:szCs w:val="24"/>
                <w:lang w:eastAsia="lv-LV"/>
                <w14:ligatures w14:val="none"/>
              </w:rPr>
            </w:pPr>
          </w:p>
        </w:tc>
        <w:tc>
          <w:tcPr>
            <w:tcW w:w="2948" w:type="dxa"/>
          </w:tcPr>
          <w:p w14:paraId="037CEF30" w14:textId="77777777" w:rsidR="008D1F4B" w:rsidRPr="003B14D7" w:rsidRDefault="008D1F4B" w:rsidP="008D1F4B">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D1F4B" w:rsidRPr="003B14D7" w14:paraId="03E6D37D" w14:textId="77777777" w:rsidTr="008D1F4B">
        <w:tc>
          <w:tcPr>
            <w:tcW w:w="1696" w:type="dxa"/>
            <w:shd w:val="clear" w:color="auto" w:fill="FFFFFF" w:themeFill="background1"/>
          </w:tcPr>
          <w:p w14:paraId="76C9C5FC" w14:textId="77777777" w:rsidR="008D1F4B" w:rsidRPr="003B14D7" w:rsidRDefault="008D1F4B" w:rsidP="008D1F4B">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Līguma izpildes laiks:</w:t>
            </w:r>
          </w:p>
        </w:tc>
        <w:tc>
          <w:tcPr>
            <w:tcW w:w="4962" w:type="dxa"/>
            <w:shd w:val="clear" w:color="auto" w:fill="FFFFFF" w:themeFill="background1"/>
          </w:tcPr>
          <w:p w14:paraId="0AE37420" w14:textId="77777777" w:rsidR="008D1F4B" w:rsidRPr="008D1F4B"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 xml:space="preserve">Līgums stājas spēkā ar tā abpusējas parakstīšanas brīdi un ir spēkā līdz Pušu saistību pilnīgai izpildei. </w:t>
            </w:r>
          </w:p>
          <w:p w14:paraId="52EAA99E" w14:textId="77777777" w:rsidR="008D1F4B" w:rsidRPr="008D1F4B" w:rsidRDefault="008D1F4B" w:rsidP="008D1F4B">
            <w:pPr>
              <w:jc w:val="both"/>
              <w:rPr>
                <w:rFonts w:ascii="Times New Roman" w:hAnsi="Times New Roman" w:cs="Times New Roman"/>
                <w:sz w:val="24"/>
                <w:szCs w:val="24"/>
                <w:lang w:eastAsia="lv-LV"/>
                <w14:ligatures w14:val="none"/>
              </w:rPr>
            </w:pPr>
          </w:p>
          <w:p w14:paraId="35BD4192" w14:textId="0F7A02DE" w:rsidR="008D1F4B" w:rsidRPr="003B14D7"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t>Līdz 2024.gada 1.septembrim no līguma noslēgšanas dienas.</w:t>
            </w:r>
          </w:p>
        </w:tc>
        <w:tc>
          <w:tcPr>
            <w:tcW w:w="2948" w:type="dxa"/>
          </w:tcPr>
          <w:p w14:paraId="38893C9B" w14:textId="77777777" w:rsidR="008D1F4B" w:rsidRPr="003B14D7" w:rsidRDefault="008D1F4B" w:rsidP="008D1F4B">
            <w:pPr>
              <w:jc w:val="both"/>
              <w:rPr>
                <w:rFonts w:ascii="Times New Roman" w:hAnsi="Times New Roman" w:cs="Times New Roman"/>
                <w:sz w:val="24"/>
                <w:szCs w:val="24"/>
                <w:lang w:eastAsia="lv-LV"/>
                <w14:ligatures w14:val="none"/>
              </w:rPr>
            </w:pPr>
          </w:p>
        </w:tc>
      </w:tr>
      <w:tr w:rsidR="008D1F4B" w:rsidRPr="003B14D7" w14:paraId="7B926A5C" w14:textId="77777777" w:rsidTr="008D1F4B">
        <w:tc>
          <w:tcPr>
            <w:tcW w:w="1696" w:type="dxa"/>
            <w:shd w:val="clear" w:color="auto" w:fill="FFFFFF" w:themeFill="background1"/>
          </w:tcPr>
          <w:p w14:paraId="494C1955" w14:textId="77777777" w:rsidR="008D1F4B" w:rsidRPr="008D1F4B" w:rsidRDefault="008D1F4B" w:rsidP="008D1F4B">
            <w:pPr>
              <w:jc w:val="both"/>
              <w:rPr>
                <w:rFonts w:ascii="Times New Roman" w:hAnsi="Times New Roman" w:cs="Times New Roman"/>
                <w:sz w:val="24"/>
                <w:szCs w:val="24"/>
                <w:lang w:eastAsia="lv-LV"/>
                <w14:ligatures w14:val="none"/>
              </w:rPr>
            </w:pPr>
            <w:r w:rsidRPr="008D1F4B">
              <w:rPr>
                <w:rFonts w:ascii="Times New Roman" w:hAnsi="Times New Roman" w:cs="Times New Roman"/>
                <w:sz w:val="24"/>
                <w:szCs w:val="24"/>
                <w:lang w:eastAsia="lv-LV"/>
                <w14:ligatures w14:val="none"/>
              </w:rPr>
              <w:lastRenderedPageBreak/>
              <w:t>Izmaksas, kas jāiekļauj cenā:</w:t>
            </w:r>
          </w:p>
        </w:tc>
        <w:tc>
          <w:tcPr>
            <w:tcW w:w="4962" w:type="dxa"/>
            <w:shd w:val="clear" w:color="auto" w:fill="FFFFFF" w:themeFill="background1"/>
          </w:tcPr>
          <w:p w14:paraId="59074604" w14:textId="77777777" w:rsidR="00FC538F" w:rsidRPr="00FC538F" w:rsidRDefault="00FC538F" w:rsidP="00FC538F">
            <w:pPr>
              <w:jc w:val="both"/>
              <w:rPr>
                <w:rFonts w:ascii="Times New Roman" w:hAnsi="Times New Roman" w:cs="Times New Roman"/>
                <w:sz w:val="24"/>
                <w:szCs w:val="24"/>
                <w:lang w:eastAsia="lv-LV"/>
                <w14:ligatures w14:val="none"/>
              </w:rPr>
            </w:pPr>
            <w:r w:rsidRPr="00FC538F">
              <w:rPr>
                <w:rFonts w:ascii="Times New Roman" w:hAnsi="Times New Roman" w:cs="Times New Roman"/>
                <w:sz w:val="24"/>
                <w:szCs w:val="24"/>
                <w:lang w:eastAsia="lv-LV"/>
                <w14:ligatures w14:val="none"/>
              </w:rPr>
              <w:t>Visas izmaksas, kas saistītas ar pakalpojuma izpildi, tai skaitā</w:t>
            </w:r>
          </w:p>
          <w:p w14:paraId="602C2707" w14:textId="77777777" w:rsidR="008D1F4B" w:rsidRDefault="00FC538F" w:rsidP="00FC538F">
            <w:pPr>
              <w:jc w:val="both"/>
              <w:rPr>
                <w:rFonts w:ascii="Times New Roman" w:hAnsi="Times New Roman" w:cs="Times New Roman"/>
                <w:sz w:val="24"/>
                <w:szCs w:val="24"/>
                <w:lang w:eastAsia="lv-LV"/>
                <w14:ligatures w14:val="none"/>
              </w:rPr>
            </w:pPr>
            <w:r w:rsidRPr="00FC538F">
              <w:rPr>
                <w:rFonts w:ascii="Times New Roman" w:hAnsi="Times New Roman" w:cs="Times New Roman"/>
                <w:sz w:val="24"/>
                <w:szCs w:val="24"/>
                <w:lang w:eastAsia="lv-LV"/>
                <w14:ligatures w14:val="none"/>
              </w:rPr>
              <w:t>Keramikas materiālu un to piederumu iegāde un piegāde u.c.</w:t>
            </w:r>
          </w:p>
          <w:p w14:paraId="0774B131" w14:textId="0715E32B" w:rsidR="00FC538F" w:rsidRPr="008D1F4B" w:rsidRDefault="00FC538F" w:rsidP="00FC538F">
            <w:pPr>
              <w:jc w:val="both"/>
              <w:rPr>
                <w:rFonts w:ascii="Times New Roman" w:hAnsi="Times New Roman" w:cs="Times New Roman"/>
                <w:sz w:val="24"/>
                <w:szCs w:val="24"/>
                <w:lang w:eastAsia="lv-LV"/>
                <w14:ligatures w14:val="none"/>
              </w:rPr>
            </w:pPr>
          </w:p>
        </w:tc>
        <w:tc>
          <w:tcPr>
            <w:tcW w:w="2948" w:type="dxa"/>
          </w:tcPr>
          <w:p w14:paraId="22BE5A14" w14:textId="77777777" w:rsidR="008D1F4B" w:rsidRPr="003B14D7" w:rsidRDefault="008D1F4B" w:rsidP="008D1F4B">
            <w:pPr>
              <w:jc w:val="both"/>
              <w:rPr>
                <w:rFonts w:ascii="Times New Roman" w:hAnsi="Times New Roman" w:cs="Times New Roman"/>
                <w:sz w:val="24"/>
                <w:szCs w:val="24"/>
                <w:lang w:eastAsia="lv-LV"/>
                <w14:ligatures w14:val="none"/>
              </w:rPr>
            </w:pPr>
          </w:p>
        </w:tc>
      </w:tr>
      <w:tr w:rsidR="008D1F4B" w:rsidRPr="003B14D7" w14:paraId="0F868262" w14:textId="77777777" w:rsidTr="00382582">
        <w:tc>
          <w:tcPr>
            <w:tcW w:w="1696" w:type="dxa"/>
          </w:tcPr>
          <w:p w14:paraId="3B0734FF" w14:textId="77777777" w:rsidR="008D1F4B" w:rsidRPr="003B14D7" w:rsidRDefault="008D1F4B" w:rsidP="008D1F4B">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Nodokļi</w:t>
            </w:r>
          </w:p>
        </w:tc>
        <w:tc>
          <w:tcPr>
            <w:tcW w:w="4962" w:type="dxa"/>
          </w:tcPr>
          <w:p w14:paraId="1E88F1EE" w14:textId="77777777" w:rsidR="008D1F4B" w:rsidRPr="003B14D7" w:rsidRDefault="008D1F4B" w:rsidP="008D1F4B">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8D1F4B" w:rsidRPr="003B14D7" w:rsidRDefault="008D1F4B" w:rsidP="008D1F4B">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Default="00BC3CE1" w:rsidP="00BC3CE1">
      <w:pPr>
        <w:spacing w:after="0"/>
        <w:jc w:val="center"/>
        <w:rPr>
          <w:rFonts w:ascii="Times New Roman" w:hAnsi="Times New Roman" w:cs="Times New Roman"/>
          <w:b/>
          <w:kern w:val="0"/>
          <w:sz w:val="24"/>
          <w:szCs w:val="24"/>
          <w:lang w:eastAsia="lv-LV"/>
          <w14:ligatures w14:val="none"/>
        </w:rPr>
      </w:pPr>
    </w:p>
    <w:p w14:paraId="57203B97" w14:textId="77777777" w:rsidR="00BA3866" w:rsidRDefault="00BA3866" w:rsidP="00FC538F">
      <w:pPr>
        <w:spacing w:after="0"/>
        <w:rPr>
          <w:rFonts w:ascii="Times New Roman" w:hAnsi="Times New Roman" w:cs="Times New Roman"/>
          <w:b/>
          <w:kern w:val="0"/>
          <w:sz w:val="24"/>
          <w:szCs w:val="24"/>
          <w:lang w:eastAsia="lv-LV"/>
          <w14:ligatures w14:val="none"/>
        </w:rPr>
      </w:pPr>
    </w:p>
    <w:p w14:paraId="76236AE4" w14:textId="77777777" w:rsidR="00BA3866" w:rsidRDefault="00BA3866" w:rsidP="00BC3CE1">
      <w:pPr>
        <w:spacing w:after="0"/>
        <w:jc w:val="center"/>
        <w:rPr>
          <w:rFonts w:ascii="Times New Roman" w:hAnsi="Times New Roman" w:cs="Times New Roman"/>
          <w:b/>
          <w:kern w:val="0"/>
          <w:sz w:val="24"/>
          <w:szCs w:val="24"/>
          <w:lang w:eastAsia="lv-LV"/>
          <w14:ligatures w14:val="none"/>
        </w:rPr>
      </w:pPr>
    </w:p>
    <w:p w14:paraId="76D4128C" w14:textId="77777777" w:rsidR="00BA3866" w:rsidRPr="003B14D7" w:rsidRDefault="00BA3866"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FINANŠU PIEDĀVĀJUMS</w:t>
      </w:r>
    </w:p>
    <w:p w14:paraId="507682E8"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3B14D7"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4957"/>
        <w:gridCol w:w="2268"/>
        <w:gridCol w:w="1842"/>
      </w:tblGrid>
      <w:tr w:rsidR="008D1F4B" w:rsidRPr="003B14D7" w14:paraId="2299948C" w14:textId="77777777" w:rsidTr="007401A7">
        <w:trPr>
          <w:trHeight w:val="564"/>
        </w:trPr>
        <w:tc>
          <w:tcPr>
            <w:tcW w:w="4957" w:type="dxa"/>
            <w:shd w:val="clear" w:color="auto" w:fill="BFBFBF" w:themeFill="background1" w:themeFillShade="BF"/>
            <w:vAlign w:val="center"/>
          </w:tcPr>
          <w:p w14:paraId="3886F007" w14:textId="77777777" w:rsidR="008D1F4B" w:rsidRPr="003B14D7" w:rsidRDefault="008D1F4B" w:rsidP="00837DE3">
            <w:pPr>
              <w:jc w:val="center"/>
              <w:rPr>
                <w:rFonts w:ascii="Times New Roman" w:hAnsi="Times New Roman" w:cs="Times New Roman"/>
                <w:b/>
                <w:sz w:val="24"/>
                <w:szCs w:val="24"/>
                <w:lang w:eastAsia="lv-LV"/>
                <w14:ligatures w14:val="none"/>
              </w:rPr>
            </w:pPr>
            <w:bookmarkStart w:id="3" w:name="_Hlk137205141"/>
            <w:r w:rsidRPr="003B14D7">
              <w:rPr>
                <w:rFonts w:ascii="Times New Roman" w:hAnsi="Times New Roman" w:cs="Times New Roman"/>
                <w:b/>
                <w:sz w:val="24"/>
                <w:szCs w:val="24"/>
                <w:lang w:eastAsia="lv-LV"/>
                <w14:ligatures w14:val="none"/>
              </w:rPr>
              <w:t>Apraksts</w:t>
            </w:r>
          </w:p>
        </w:tc>
        <w:tc>
          <w:tcPr>
            <w:tcW w:w="2268" w:type="dxa"/>
            <w:shd w:val="clear" w:color="auto" w:fill="BFBFBF" w:themeFill="background1" w:themeFillShade="BF"/>
            <w:vAlign w:val="center"/>
          </w:tcPr>
          <w:p w14:paraId="2BB2FC29" w14:textId="77777777" w:rsidR="008D1F4B" w:rsidRPr="003B14D7" w:rsidRDefault="008D1F4B" w:rsidP="00837DE3">
            <w:pPr>
              <w:jc w:val="center"/>
              <w:rPr>
                <w:rFonts w:ascii="Times New Roman" w:hAnsi="Times New Roman" w:cs="Times New Roman"/>
                <w:b/>
                <w:sz w:val="24"/>
                <w:szCs w:val="24"/>
                <w:lang w:eastAsia="lv-LV"/>
                <w14:ligatures w14:val="none"/>
              </w:rPr>
            </w:pPr>
            <w:r w:rsidRPr="001560C2">
              <w:rPr>
                <w:rFonts w:ascii="Times New Roman" w:hAnsi="Times New Roman" w:cs="Times New Roman"/>
                <w:b/>
                <w:sz w:val="24"/>
                <w:szCs w:val="24"/>
                <w:lang w:eastAsia="lv-LV"/>
                <w14:ligatures w14:val="none"/>
              </w:rPr>
              <w:t>Skaits</w:t>
            </w:r>
          </w:p>
        </w:tc>
        <w:tc>
          <w:tcPr>
            <w:tcW w:w="1842" w:type="dxa"/>
            <w:shd w:val="clear" w:color="auto" w:fill="BFBFBF" w:themeFill="background1" w:themeFillShade="BF"/>
            <w:vAlign w:val="center"/>
          </w:tcPr>
          <w:p w14:paraId="35D0B417" w14:textId="77777777" w:rsidR="008D1F4B" w:rsidRPr="003B14D7" w:rsidRDefault="008D1F4B" w:rsidP="00837DE3">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visu apjomu</w:t>
            </w:r>
          </w:p>
        </w:tc>
      </w:tr>
      <w:bookmarkEnd w:id="3"/>
      <w:tr w:rsidR="008D1F4B" w:rsidRPr="003B14D7" w14:paraId="5BA13AB0" w14:textId="77777777" w:rsidTr="007401A7">
        <w:trPr>
          <w:trHeight w:val="564"/>
        </w:trPr>
        <w:tc>
          <w:tcPr>
            <w:tcW w:w="4957" w:type="dxa"/>
            <w:shd w:val="clear" w:color="auto" w:fill="FFFFFF" w:themeFill="background1"/>
            <w:vAlign w:val="center"/>
          </w:tcPr>
          <w:p w14:paraId="78E48F8E" w14:textId="3BAF2A4E" w:rsidR="008D1F4B" w:rsidRPr="003B14D7" w:rsidRDefault="00FC538F" w:rsidP="008D1F4B">
            <w:pPr>
              <w:jc w:val="both"/>
              <w:rPr>
                <w:rFonts w:ascii="Times New Roman" w:hAnsi="Times New Roman" w:cs="Times New Roman"/>
                <w:sz w:val="24"/>
                <w:szCs w:val="24"/>
                <w:lang w:eastAsia="lv-LV"/>
                <w14:ligatures w14:val="none"/>
              </w:rPr>
            </w:pPr>
            <w:r w:rsidRPr="00FC538F">
              <w:rPr>
                <w:rFonts w:ascii="Times New Roman" w:hAnsi="Times New Roman" w:cs="Times New Roman"/>
                <w:sz w:val="24"/>
                <w:szCs w:val="24"/>
                <w:lang w:eastAsia="lv-LV"/>
                <w14:ligatures w14:val="none"/>
              </w:rPr>
              <w:t>“Keramikas materiālu un to piederumu iegāde Ulbrokas Mūzikas un mākslas skolas vajadzībām”</w:t>
            </w:r>
          </w:p>
        </w:tc>
        <w:tc>
          <w:tcPr>
            <w:tcW w:w="2268" w:type="dxa"/>
            <w:shd w:val="clear" w:color="auto" w:fill="FFFFFF" w:themeFill="background1"/>
          </w:tcPr>
          <w:p w14:paraId="73642C79" w14:textId="79306070" w:rsidR="008D1F4B" w:rsidRPr="003B14D7" w:rsidRDefault="008D1F4B" w:rsidP="00837DE3">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Viss apjoms, kas norādīts Tehniskās specifikācijas tāmes pielikumā </w:t>
            </w:r>
          </w:p>
        </w:tc>
        <w:tc>
          <w:tcPr>
            <w:tcW w:w="1842" w:type="dxa"/>
            <w:vAlign w:val="center"/>
          </w:tcPr>
          <w:p w14:paraId="771AD66E" w14:textId="77777777" w:rsidR="008D1F4B" w:rsidRPr="003B14D7" w:rsidRDefault="008D1F4B" w:rsidP="00837DE3">
            <w:pPr>
              <w:jc w:val="both"/>
              <w:rPr>
                <w:rFonts w:ascii="Times New Roman" w:hAnsi="Times New Roman" w:cs="Times New Roman"/>
                <w:sz w:val="24"/>
                <w:szCs w:val="24"/>
                <w:lang w:eastAsia="lv-LV"/>
                <w14:ligatures w14:val="none"/>
              </w:rPr>
            </w:pPr>
          </w:p>
        </w:tc>
      </w:tr>
      <w:tr w:rsidR="008D1F4B" w:rsidRPr="003B14D7" w14:paraId="66F673D1" w14:textId="77777777" w:rsidTr="007401A7">
        <w:trPr>
          <w:trHeight w:val="265"/>
        </w:trPr>
        <w:tc>
          <w:tcPr>
            <w:tcW w:w="9067" w:type="dxa"/>
            <w:gridSpan w:val="3"/>
            <w:shd w:val="clear" w:color="auto" w:fill="FFFFFF" w:themeFill="background1"/>
            <w:vAlign w:val="center"/>
          </w:tcPr>
          <w:p w14:paraId="07190C38" w14:textId="1236D849" w:rsidR="008D1F4B" w:rsidRPr="008D1F4B" w:rsidRDefault="008D1F4B" w:rsidP="00837DE3">
            <w:pPr>
              <w:jc w:val="both"/>
              <w:rPr>
                <w:rFonts w:ascii="Times New Roman" w:hAnsi="Times New Roman" w:cs="Times New Roman"/>
                <w:i/>
                <w:iCs/>
                <w:sz w:val="24"/>
                <w:szCs w:val="24"/>
                <w:lang w:eastAsia="lv-LV"/>
                <w14:ligatures w14:val="none"/>
              </w:rPr>
            </w:pPr>
            <w:r w:rsidRPr="008D1F4B">
              <w:rPr>
                <w:rFonts w:ascii="Times New Roman" w:hAnsi="Times New Roman" w:cs="Times New Roman"/>
                <w:i/>
                <w:iCs/>
                <w:sz w:val="24"/>
                <w:szCs w:val="24"/>
                <w:lang w:eastAsia="lv-LV"/>
                <w14:ligatures w14:val="none"/>
              </w:rPr>
              <w:t>Aizpildītu Tehniskās specifikācijas tāmes pielikumu iesniegt kopā ar cenu aptaujas pieteikumu.</w:t>
            </w:r>
          </w:p>
        </w:tc>
      </w:tr>
      <w:tr w:rsidR="008D1F4B" w:rsidRPr="003B14D7" w14:paraId="4B6B0E1B" w14:textId="77777777" w:rsidTr="007401A7">
        <w:trPr>
          <w:trHeight w:val="564"/>
        </w:trPr>
        <w:tc>
          <w:tcPr>
            <w:tcW w:w="7225" w:type="dxa"/>
            <w:gridSpan w:val="2"/>
            <w:vAlign w:val="center"/>
          </w:tcPr>
          <w:p w14:paraId="3C039D3E" w14:textId="77777777" w:rsidR="008D1F4B" w:rsidRPr="003B14D7" w:rsidRDefault="008D1F4B"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Cena bez PVN, EUR:</w:t>
            </w:r>
          </w:p>
        </w:tc>
        <w:tc>
          <w:tcPr>
            <w:tcW w:w="1842" w:type="dxa"/>
            <w:vAlign w:val="center"/>
          </w:tcPr>
          <w:p w14:paraId="26C76B45" w14:textId="77777777" w:rsidR="008D1F4B" w:rsidRPr="003B14D7" w:rsidRDefault="008D1F4B" w:rsidP="00837DE3">
            <w:pPr>
              <w:jc w:val="both"/>
              <w:rPr>
                <w:rFonts w:ascii="Times New Roman" w:hAnsi="Times New Roman" w:cs="Times New Roman"/>
                <w:sz w:val="24"/>
                <w:szCs w:val="24"/>
                <w:lang w:eastAsia="lv-LV"/>
                <w14:ligatures w14:val="none"/>
              </w:rPr>
            </w:pPr>
          </w:p>
        </w:tc>
      </w:tr>
      <w:tr w:rsidR="008D1F4B" w:rsidRPr="003B14D7" w14:paraId="580E723F" w14:textId="77777777" w:rsidTr="007401A7">
        <w:trPr>
          <w:trHeight w:val="564"/>
        </w:trPr>
        <w:tc>
          <w:tcPr>
            <w:tcW w:w="7225" w:type="dxa"/>
            <w:gridSpan w:val="2"/>
            <w:vAlign w:val="center"/>
          </w:tcPr>
          <w:p w14:paraId="65090C0E" w14:textId="77777777" w:rsidR="008D1F4B" w:rsidRPr="003B14D7" w:rsidRDefault="008D1F4B"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1842" w:type="dxa"/>
            <w:vAlign w:val="center"/>
          </w:tcPr>
          <w:p w14:paraId="20C24644" w14:textId="77777777" w:rsidR="008D1F4B" w:rsidRPr="003B14D7" w:rsidRDefault="008D1F4B" w:rsidP="00837DE3">
            <w:pPr>
              <w:jc w:val="both"/>
              <w:rPr>
                <w:rFonts w:ascii="Times New Roman" w:hAnsi="Times New Roman" w:cs="Times New Roman"/>
                <w:sz w:val="24"/>
                <w:szCs w:val="24"/>
                <w:lang w:eastAsia="lv-LV"/>
                <w14:ligatures w14:val="none"/>
              </w:rPr>
            </w:pPr>
          </w:p>
        </w:tc>
      </w:tr>
      <w:tr w:rsidR="008D1F4B" w:rsidRPr="003B14D7" w14:paraId="08BDFA30" w14:textId="77777777" w:rsidTr="007401A7">
        <w:trPr>
          <w:trHeight w:val="564"/>
        </w:trPr>
        <w:tc>
          <w:tcPr>
            <w:tcW w:w="7225" w:type="dxa"/>
            <w:gridSpan w:val="2"/>
            <w:vAlign w:val="center"/>
          </w:tcPr>
          <w:p w14:paraId="3D41C908" w14:textId="77777777" w:rsidR="008D1F4B" w:rsidRPr="003B14D7" w:rsidRDefault="008D1F4B"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Kopējā cena ar PVN, EUR:</w:t>
            </w:r>
          </w:p>
        </w:tc>
        <w:tc>
          <w:tcPr>
            <w:tcW w:w="1842" w:type="dxa"/>
            <w:vAlign w:val="center"/>
          </w:tcPr>
          <w:p w14:paraId="2628DD49" w14:textId="77777777" w:rsidR="008D1F4B" w:rsidRPr="003B14D7" w:rsidRDefault="008D1F4B" w:rsidP="00837DE3">
            <w:pPr>
              <w:jc w:val="both"/>
              <w:rPr>
                <w:rFonts w:ascii="Times New Roman" w:hAnsi="Times New Roman" w:cs="Times New Roman"/>
                <w:sz w:val="24"/>
                <w:szCs w:val="24"/>
                <w:lang w:eastAsia="lv-LV"/>
                <w14:ligatures w14:val="none"/>
              </w:rPr>
            </w:pPr>
          </w:p>
        </w:tc>
      </w:tr>
    </w:tbl>
    <w:p w14:paraId="7B33AD8B"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3B14D7" w:rsidRDefault="00BC3CE1" w:rsidP="001560C2">
      <w:pPr>
        <w:spacing w:after="0"/>
        <w:ind w:right="-99"/>
        <w:jc w:val="both"/>
        <w:rPr>
          <w:rFonts w:ascii="Times New Roman" w:hAnsi="Times New Roman" w:cs="Times New Roman"/>
          <w:i/>
          <w:kern w:val="0"/>
          <w:sz w:val="24"/>
          <w:szCs w:val="24"/>
          <w:lang w:eastAsia="lv-LV"/>
          <w14:ligatures w14:val="none"/>
        </w:rPr>
      </w:pPr>
      <w:r w:rsidRPr="003B14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B14D7" w14:paraId="258F0950" w14:textId="77777777" w:rsidTr="00BC3CE1">
        <w:tc>
          <w:tcPr>
            <w:tcW w:w="2257" w:type="dxa"/>
          </w:tcPr>
          <w:p w14:paraId="78220A80"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B14D7" w:rsidRDefault="00BC3CE1" w:rsidP="00837DE3">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B14D7" w14:paraId="7FDD0AE8" w14:textId="77777777" w:rsidTr="00BC3CE1">
        <w:tc>
          <w:tcPr>
            <w:tcW w:w="2257" w:type="dxa"/>
          </w:tcPr>
          <w:p w14:paraId="7B64F7DC"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B14D7" w:rsidRDefault="00BC3CE1" w:rsidP="00BC3CE1">
      <w:pPr>
        <w:spacing w:after="0"/>
        <w:jc w:val="both"/>
        <w:rPr>
          <w:rFonts w:ascii="Times New Roman" w:hAnsi="Times New Roman" w:cs="Times New Roman"/>
          <w:kern w:val="0"/>
          <w:sz w:val="20"/>
          <w:szCs w:val="20"/>
          <w:lang w:eastAsia="lv-LV"/>
          <w14:ligatures w14:val="none"/>
        </w:rPr>
      </w:pPr>
    </w:p>
    <w:p w14:paraId="693742D2" w14:textId="77777777" w:rsidR="00BC3CE1" w:rsidRDefault="00BC3CE1" w:rsidP="00BC3CE1"/>
    <w:p w14:paraId="08A4BC8B" w14:textId="77777777" w:rsidR="00324FB8" w:rsidRDefault="00324FB8"/>
    <w:sectPr w:rsidR="00324FB8" w:rsidSect="009170A7">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D78C9" w14:textId="77777777" w:rsidR="00434C82" w:rsidRDefault="00434C82" w:rsidP="00BA3866">
      <w:pPr>
        <w:spacing w:after="0" w:line="240" w:lineRule="auto"/>
      </w:pPr>
      <w:r>
        <w:separator/>
      </w:r>
    </w:p>
  </w:endnote>
  <w:endnote w:type="continuationSeparator" w:id="0">
    <w:p w14:paraId="46303367" w14:textId="77777777" w:rsidR="00434C82" w:rsidRDefault="00434C82" w:rsidP="00BA3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560BA" w14:textId="77777777" w:rsidR="00434C82" w:rsidRDefault="00434C82" w:rsidP="00BA3866">
      <w:pPr>
        <w:spacing w:after="0" w:line="240" w:lineRule="auto"/>
      </w:pPr>
      <w:r>
        <w:separator/>
      </w:r>
    </w:p>
  </w:footnote>
  <w:footnote w:type="continuationSeparator" w:id="0">
    <w:p w14:paraId="62EEF243" w14:textId="77777777" w:rsidR="00434C82" w:rsidRDefault="00434C82" w:rsidP="00BA3866">
      <w:pPr>
        <w:spacing w:after="0" w:line="240" w:lineRule="auto"/>
      </w:pPr>
      <w:r>
        <w:continuationSeparator/>
      </w:r>
    </w:p>
  </w:footnote>
  <w:footnote w:id="1">
    <w:p w14:paraId="3191AA18" w14:textId="6AC96A01" w:rsidR="00BA3866" w:rsidRDefault="00BA3866">
      <w:pPr>
        <w:pStyle w:val="Vresteksts"/>
      </w:pPr>
      <w:r>
        <w:rPr>
          <w:rStyle w:val="Vresatsauce"/>
        </w:rPr>
        <w:footnoteRef/>
      </w:r>
      <w:r>
        <w:t xml:space="preserve"> </w:t>
      </w:r>
      <w:bookmarkStart w:id="2" w:name="_Hlk172728519"/>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85BC7"/>
    <w:multiLevelType w:val="hybridMultilevel"/>
    <w:tmpl w:val="65061D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C94131"/>
    <w:multiLevelType w:val="hybridMultilevel"/>
    <w:tmpl w:val="5100F2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330B7AD5"/>
    <w:multiLevelType w:val="hybridMultilevel"/>
    <w:tmpl w:val="56FA24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D24D81"/>
    <w:multiLevelType w:val="hybridMultilevel"/>
    <w:tmpl w:val="27D6A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0F2B22"/>
    <w:multiLevelType w:val="hybridMultilevel"/>
    <w:tmpl w:val="98D0E5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6B0D35"/>
    <w:multiLevelType w:val="hybridMultilevel"/>
    <w:tmpl w:val="AD6EF51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40C21471"/>
    <w:multiLevelType w:val="hybridMultilevel"/>
    <w:tmpl w:val="40D8023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4214F23"/>
    <w:multiLevelType w:val="hybridMultilevel"/>
    <w:tmpl w:val="64545CA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62A23128"/>
    <w:multiLevelType w:val="hybridMultilevel"/>
    <w:tmpl w:val="24A895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31831761">
    <w:abstractNumId w:val="2"/>
  </w:num>
  <w:num w:numId="2" w16cid:durableId="1017804523">
    <w:abstractNumId w:val="0"/>
  </w:num>
  <w:num w:numId="3" w16cid:durableId="1147473499">
    <w:abstractNumId w:val="7"/>
  </w:num>
  <w:num w:numId="4" w16cid:durableId="176389820">
    <w:abstractNumId w:val="1"/>
  </w:num>
  <w:num w:numId="5" w16cid:durableId="2058822362">
    <w:abstractNumId w:val="3"/>
  </w:num>
  <w:num w:numId="6" w16cid:durableId="1880244571">
    <w:abstractNumId w:val="4"/>
  </w:num>
  <w:num w:numId="7" w16cid:durableId="1028215625">
    <w:abstractNumId w:val="5"/>
  </w:num>
  <w:num w:numId="8" w16cid:durableId="2048025657">
    <w:abstractNumId w:val="6"/>
  </w:num>
  <w:num w:numId="9" w16cid:durableId="1425373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1560C2"/>
    <w:rsid w:val="001B4C17"/>
    <w:rsid w:val="00324FB8"/>
    <w:rsid w:val="00382582"/>
    <w:rsid w:val="00434C82"/>
    <w:rsid w:val="00436742"/>
    <w:rsid w:val="004567B4"/>
    <w:rsid w:val="0049533C"/>
    <w:rsid w:val="00496E9E"/>
    <w:rsid w:val="005B3004"/>
    <w:rsid w:val="007401A7"/>
    <w:rsid w:val="007D2B4D"/>
    <w:rsid w:val="008101C8"/>
    <w:rsid w:val="00822185"/>
    <w:rsid w:val="008D1F4B"/>
    <w:rsid w:val="009170A7"/>
    <w:rsid w:val="009878BF"/>
    <w:rsid w:val="00A0239F"/>
    <w:rsid w:val="00B172A6"/>
    <w:rsid w:val="00BA3866"/>
    <w:rsid w:val="00BC3CE1"/>
    <w:rsid w:val="00C705DF"/>
    <w:rsid w:val="00D50965"/>
    <w:rsid w:val="00D71621"/>
    <w:rsid w:val="00E51EC7"/>
    <w:rsid w:val="00FC538F"/>
    <w:rsid w:val="00FC5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B3004"/>
    <w:rPr>
      <w:sz w:val="16"/>
      <w:szCs w:val="16"/>
    </w:rPr>
  </w:style>
  <w:style w:type="paragraph" w:styleId="Komentrateksts">
    <w:name w:val="annotation text"/>
    <w:basedOn w:val="Parasts"/>
    <w:link w:val="KomentratekstsRakstz"/>
    <w:uiPriority w:val="99"/>
    <w:semiHidden/>
    <w:unhideWhenUsed/>
    <w:rsid w:val="005B300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3004"/>
    <w:rPr>
      <w:sz w:val="20"/>
      <w:szCs w:val="20"/>
    </w:rPr>
  </w:style>
  <w:style w:type="paragraph" w:styleId="Komentratma">
    <w:name w:val="annotation subject"/>
    <w:basedOn w:val="Komentrateksts"/>
    <w:next w:val="Komentrateksts"/>
    <w:link w:val="KomentratmaRakstz"/>
    <w:uiPriority w:val="99"/>
    <w:semiHidden/>
    <w:unhideWhenUsed/>
    <w:rsid w:val="005B3004"/>
    <w:rPr>
      <w:b/>
      <w:bCs/>
    </w:rPr>
  </w:style>
  <w:style w:type="character" w:customStyle="1" w:styleId="KomentratmaRakstz">
    <w:name w:val="Komentāra tēma Rakstz."/>
    <w:basedOn w:val="KomentratekstsRakstz"/>
    <w:link w:val="Komentratma"/>
    <w:uiPriority w:val="99"/>
    <w:semiHidden/>
    <w:rsid w:val="005B3004"/>
    <w:rPr>
      <w:b/>
      <w:bCs/>
      <w:sz w:val="20"/>
      <w:szCs w:val="20"/>
    </w:rPr>
  </w:style>
  <w:style w:type="paragraph" w:styleId="Sarakstarindkopa">
    <w:name w:val="List Paragraph"/>
    <w:basedOn w:val="Parasts"/>
    <w:uiPriority w:val="34"/>
    <w:qFormat/>
    <w:rsid w:val="005B3004"/>
    <w:pPr>
      <w:ind w:left="720"/>
      <w:contextualSpacing/>
    </w:pPr>
  </w:style>
  <w:style w:type="paragraph" w:styleId="Vresteksts">
    <w:name w:val="footnote text"/>
    <w:basedOn w:val="Parasts"/>
    <w:link w:val="VrestekstsRakstz"/>
    <w:uiPriority w:val="99"/>
    <w:semiHidden/>
    <w:unhideWhenUsed/>
    <w:rsid w:val="00BA3866"/>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A3866"/>
    <w:rPr>
      <w:sz w:val="20"/>
      <w:szCs w:val="20"/>
    </w:rPr>
  </w:style>
  <w:style w:type="character" w:styleId="Vresatsauce">
    <w:name w:val="footnote reference"/>
    <w:basedOn w:val="Noklusjumarindkopasfonts"/>
    <w:uiPriority w:val="99"/>
    <w:semiHidden/>
    <w:unhideWhenUsed/>
    <w:rsid w:val="00BA3866"/>
    <w:rPr>
      <w:vertAlign w:val="superscript"/>
    </w:rPr>
  </w:style>
  <w:style w:type="paragraph" w:styleId="Balonteksts">
    <w:name w:val="Balloon Text"/>
    <w:basedOn w:val="Parasts"/>
    <w:link w:val="BalontekstsRakstz"/>
    <w:uiPriority w:val="99"/>
    <w:semiHidden/>
    <w:unhideWhenUsed/>
    <w:rsid w:val="001B4C17"/>
    <w:pPr>
      <w:spacing w:after="0" w:line="240" w:lineRule="auto"/>
    </w:pPr>
    <w:rPr>
      <w:rFonts w:ascii="Times New Roman" w:hAnsi="Times New Roman" w:cs="Times New Roman"/>
      <w:sz w:val="18"/>
      <w:szCs w:val="18"/>
    </w:rPr>
  </w:style>
  <w:style w:type="character" w:customStyle="1" w:styleId="BalontekstsRakstz">
    <w:name w:val="Balonteksts Rakstz."/>
    <w:basedOn w:val="Noklusjumarindkopasfonts"/>
    <w:link w:val="Balonteksts"/>
    <w:uiPriority w:val="99"/>
    <w:semiHidden/>
    <w:rsid w:val="001B4C1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17846-916B-7144-BB71-06CE98905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2505</Words>
  <Characters>1428</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2024-08-16T10:54:00Z</dcterms:created>
  <dcterms:modified xsi:type="dcterms:W3CDTF">2024-08-21T08:38:00Z</dcterms:modified>
</cp:coreProperties>
</file>