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6B874" w14:textId="77777777" w:rsidR="00C040FE" w:rsidRDefault="00C040FE" w:rsidP="00C040FE">
      <w:pPr>
        <w:contextualSpacing/>
        <w:jc w:val="right"/>
        <w:rPr>
          <w:sz w:val="20"/>
          <w:szCs w:val="20"/>
        </w:rPr>
      </w:pPr>
    </w:p>
    <w:p w14:paraId="4FF6C136" w14:textId="77777777" w:rsidR="007F7F47" w:rsidRPr="00387B51" w:rsidRDefault="007F7F47" w:rsidP="00C040FE">
      <w:pPr>
        <w:contextualSpacing/>
        <w:jc w:val="right"/>
        <w:rPr>
          <w:rFonts w:eastAsia="Calibri"/>
          <w:color w:val="000000"/>
        </w:rPr>
      </w:pPr>
    </w:p>
    <w:p w14:paraId="211F122F" w14:textId="6BC98CC4" w:rsidR="00C040FE" w:rsidRPr="00387B51" w:rsidRDefault="00C040FE" w:rsidP="00C040FE">
      <w:pPr>
        <w:jc w:val="center"/>
        <w:rPr>
          <w:b/>
        </w:rPr>
      </w:pPr>
      <w:bookmarkStart w:id="0" w:name="_Hlk137204572"/>
      <w:r w:rsidRPr="00387B51">
        <w:rPr>
          <w:b/>
        </w:rPr>
        <w:t>CENU APTAUJA</w:t>
      </w:r>
    </w:p>
    <w:p w14:paraId="39310408" w14:textId="77777777" w:rsidR="00C622BB" w:rsidRPr="00387B51" w:rsidRDefault="00C622BB" w:rsidP="00C622BB">
      <w:pPr>
        <w:jc w:val="center"/>
        <w:rPr>
          <w:b/>
        </w:rPr>
      </w:pPr>
      <w:bookmarkStart w:id="1" w:name="_Hlk184035121"/>
      <w:bookmarkEnd w:id="0"/>
      <w:r w:rsidRPr="00387B51">
        <w:rPr>
          <w:b/>
        </w:rPr>
        <w:t>“Portatīvo datoru uzlādes skapis Ropažu vidusskolai”</w:t>
      </w:r>
    </w:p>
    <w:bookmarkEnd w:id="1"/>
    <w:p w14:paraId="2874811F" w14:textId="77777777" w:rsidR="00C622BB" w:rsidRPr="00387B51" w:rsidRDefault="00C622BB" w:rsidP="00C622BB">
      <w:pPr>
        <w:jc w:val="center"/>
        <w:rPr>
          <w:b/>
        </w:rPr>
      </w:pPr>
    </w:p>
    <w:p w14:paraId="41A69E93" w14:textId="77777777" w:rsidR="00C040FE" w:rsidRPr="00387B51" w:rsidRDefault="00C040FE" w:rsidP="00C040FE">
      <w:pPr>
        <w:spacing w:after="120"/>
        <w:rPr>
          <w:b/>
        </w:rPr>
      </w:pPr>
      <w:r w:rsidRPr="00387B51">
        <w:rPr>
          <w:b/>
          <w:u w:val="single"/>
        </w:rPr>
        <w:t>Informācija par pasūtītāju</w:t>
      </w:r>
      <w:r w:rsidRPr="00387B51">
        <w:rPr>
          <w:b/>
        </w:rPr>
        <w:t>:</w:t>
      </w:r>
    </w:p>
    <w:tbl>
      <w:tblPr>
        <w:tblStyle w:val="Reatabula"/>
        <w:tblW w:w="9351" w:type="dxa"/>
        <w:tblLook w:val="04A0" w:firstRow="1" w:lastRow="0" w:firstColumn="1" w:lastColumn="0" w:noHBand="0" w:noVBand="1"/>
      </w:tblPr>
      <w:tblGrid>
        <w:gridCol w:w="2762"/>
        <w:gridCol w:w="6589"/>
      </w:tblGrid>
      <w:tr w:rsidR="00C040FE" w:rsidRPr="00387B51" w14:paraId="5FD1829F" w14:textId="77777777" w:rsidTr="00387B51">
        <w:trPr>
          <w:trHeight w:val="415"/>
        </w:trPr>
        <w:tc>
          <w:tcPr>
            <w:tcW w:w="2762" w:type="dxa"/>
          </w:tcPr>
          <w:p w14:paraId="301E32A3" w14:textId="77777777" w:rsidR="00C040FE" w:rsidRPr="00387B51" w:rsidRDefault="00C040FE" w:rsidP="00C22A39">
            <w:pPr>
              <w:spacing w:after="120"/>
            </w:pPr>
            <w:r w:rsidRPr="00387B51">
              <w:t>Nosaukums:</w:t>
            </w:r>
          </w:p>
        </w:tc>
        <w:tc>
          <w:tcPr>
            <w:tcW w:w="6589" w:type="dxa"/>
          </w:tcPr>
          <w:p w14:paraId="11896AC3" w14:textId="77777777" w:rsidR="00C040FE" w:rsidRPr="00387B51" w:rsidRDefault="00C040FE" w:rsidP="00C22A39">
            <w:pPr>
              <w:spacing w:after="120"/>
            </w:pPr>
            <w:r w:rsidRPr="00387B51">
              <w:t>Ropažu novada pašvaldība</w:t>
            </w:r>
          </w:p>
        </w:tc>
      </w:tr>
      <w:tr w:rsidR="00C040FE" w:rsidRPr="00387B51" w14:paraId="09FF9223" w14:textId="77777777" w:rsidTr="00387B51">
        <w:trPr>
          <w:trHeight w:val="415"/>
        </w:trPr>
        <w:tc>
          <w:tcPr>
            <w:tcW w:w="2762" w:type="dxa"/>
          </w:tcPr>
          <w:p w14:paraId="038CE80E" w14:textId="77777777" w:rsidR="00C040FE" w:rsidRPr="00387B51" w:rsidRDefault="00C040FE" w:rsidP="00C22A39">
            <w:pPr>
              <w:spacing w:after="120"/>
            </w:pPr>
            <w:r w:rsidRPr="00387B51">
              <w:t>Reģistrācijas numurs:</w:t>
            </w:r>
          </w:p>
        </w:tc>
        <w:tc>
          <w:tcPr>
            <w:tcW w:w="6589" w:type="dxa"/>
          </w:tcPr>
          <w:p w14:paraId="4FAF0FD7" w14:textId="77777777" w:rsidR="00C040FE" w:rsidRPr="00387B51" w:rsidRDefault="00C040FE" w:rsidP="00C22A39">
            <w:pPr>
              <w:spacing w:after="120"/>
            </w:pPr>
            <w:r w:rsidRPr="00387B51">
              <w:t>90000067986</w:t>
            </w:r>
          </w:p>
        </w:tc>
      </w:tr>
      <w:tr w:rsidR="00C040FE" w:rsidRPr="00387B51" w14:paraId="57F50803" w14:textId="77777777" w:rsidTr="00387B51">
        <w:trPr>
          <w:trHeight w:val="692"/>
        </w:trPr>
        <w:tc>
          <w:tcPr>
            <w:tcW w:w="2762" w:type="dxa"/>
          </w:tcPr>
          <w:p w14:paraId="2C95F2D3" w14:textId="77777777" w:rsidR="00C040FE" w:rsidRPr="00387B51" w:rsidRDefault="00C040FE" w:rsidP="00C22A39">
            <w:pPr>
              <w:spacing w:after="120"/>
            </w:pPr>
            <w:r w:rsidRPr="00387B51">
              <w:t>Juridiskā adrese:</w:t>
            </w:r>
          </w:p>
        </w:tc>
        <w:tc>
          <w:tcPr>
            <w:tcW w:w="6589" w:type="dxa"/>
          </w:tcPr>
          <w:p w14:paraId="0F9165A4" w14:textId="77777777" w:rsidR="00C040FE" w:rsidRPr="00387B51" w:rsidRDefault="00C040FE" w:rsidP="00C22A39">
            <w:pPr>
              <w:spacing w:after="120"/>
            </w:pPr>
            <w:r w:rsidRPr="00387B51">
              <w:t>Institūta iela 1a, Ulbroka, Stopiņu pagasts, Ropažu novads, LV-2130</w:t>
            </w:r>
          </w:p>
        </w:tc>
      </w:tr>
      <w:tr w:rsidR="00C040FE" w:rsidRPr="00387B51" w14:paraId="49C9BF36" w14:textId="77777777" w:rsidTr="00387B51">
        <w:trPr>
          <w:trHeight w:val="415"/>
        </w:trPr>
        <w:tc>
          <w:tcPr>
            <w:tcW w:w="2762" w:type="dxa"/>
          </w:tcPr>
          <w:p w14:paraId="6E414735" w14:textId="77777777" w:rsidR="00C040FE" w:rsidRPr="00387B51" w:rsidRDefault="00C040FE" w:rsidP="00C22A39">
            <w:pPr>
              <w:spacing w:after="120"/>
            </w:pPr>
            <w:r w:rsidRPr="00387B51">
              <w:t>Iestādes Kontaktpersona:</w:t>
            </w:r>
          </w:p>
        </w:tc>
        <w:tc>
          <w:tcPr>
            <w:tcW w:w="6589" w:type="dxa"/>
          </w:tcPr>
          <w:p w14:paraId="5955C093" w14:textId="3434E5AE" w:rsidR="00C040FE" w:rsidRPr="00387B51" w:rsidRDefault="007F7F47" w:rsidP="00C22A39">
            <w:pPr>
              <w:pStyle w:val="Paraststmeklis"/>
            </w:pPr>
            <w:r w:rsidRPr="00387B51">
              <w:t>Ropažu vidusskolas direktores vietnieks (saimniecības jautājumos) S</w:t>
            </w:r>
            <w:r w:rsidR="00B50DDE" w:rsidRPr="00387B51">
              <w:t xml:space="preserve">andis </w:t>
            </w:r>
            <w:proofErr w:type="spellStart"/>
            <w:r w:rsidR="00B50DDE" w:rsidRPr="00387B51">
              <w:t>Petruškevičs</w:t>
            </w:r>
            <w:proofErr w:type="spellEnd"/>
          </w:p>
        </w:tc>
      </w:tr>
      <w:tr w:rsidR="00C040FE" w:rsidRPr="00387B51" w14:paraId="426D22EB" w14:textId="77777777" w:rsidTr="00387B51">
        <w:trPr>
          <w:trHeight w:val="415"/>
        </w:trPr>
        <w:tc>
          <w:tcPr>
            <w:tcW w:w="2762" w:type="dxa"/>
          </w:tcPr>
          <w:p w14:paraId="5BB96577" w14:textId="77777777" w:rsidR="00C040FE" w:rsidRPr="00387B51" w:rsidRDefault="00C040FE" w:rsidP="00C22A39">
            <w:pPr>
              <w:spacing w:after="120"/>
            </w:pPr>
            <w:r w:rsidRPr="00387B51">
              <w:t>Iestādes Kontakttālrunis:</w:t>
            </w:r>
          </w:p>
        </w:tc>
        <w:tc>
          <w:tcPr>
            <w:tcW w:w="6589" w:type="dxa"/>
          </w:tcPr>
          <w:p w14:paraId="727660D1" w14:textId="22A2F547" w:rsidR="00C040FE" w:rsidRPr="00387B51" w:rsidRDefault="00B50DDE" w:rsidP="00C22A39">
            <w:pPr>
              <w:spacing w:after="120"/>
            </w:pPr>
            <w:r w:rsidRPr="00387B51">
              <w:t>29186615</w:t>
            </w:r>
          </w:p>
        </w:tc>
      </w:tr>
      <w:tr w:rsidR="00C040FE" w:rsidRPr="00387B51" w14:paraId="3128653C" w14:textId="77777777" w:rsidTr="00387B51">
        <w:trPr>
          <w:trHeight w:val="704"/>
        </w:trPr>
        <w:tc>
          <w:tcPr>
            <w:tcW w:w="2762" w:type="dxa"/>
          </w:tcPr>
          <w:p w14:paraId="6FE167E9" w14:textId="77777777" w:rsidR="00C040FE" w:rsidRPr="00387B51" w:rsidRDefault="00C040FE" w:rsidP="00C22A39">
            <w:pPr>
              <w:spacing w:after="120"/>
              <w:rPr>
                <w:b/>
                <w:bCs/>
              </w:rPr>
            </w:pPr>
            <w:r w:rsidRPr="00387B51">
              <w:rPr>
                <w:b/>
                <w:bCs/>
              </w:rPr>
              <w:t>Cenu piedāvājumu sūtīt uz e-pasta adresi:</w:t>
            </w:r>
          </w:p>
        </w:tc>
        <w:tc>
          <w:tcPr>
            <w:tcW w:w="6589" w:type="dxa"/>
          </w:tcPr>
          <w:p w14:paraId="355C4DFB" w14:textId="77777777" w:rsidR="00C040FE" w:rsidRPr="00387B51" w:rsidRDefault="00C040FE" w:rsidP="00C22A39">
            <w:pPr>
              <w:spacing w:after="120"/>
            </w:pPr>
            <w:r w:rsidRPr="00387B51">
              <w:t xml:space="preserve">cenu.aptaujas@ropazi.lv </w:t>
            </w:r>
          </w:p>
        </w:tc>
      </w:tr>
      <w:tr w:rsidR="00C040FE" w:rsidRPr="00387B51" w14:paraId="2580FE99" w14:textId="77777777" w:rsidTr="00387B51">
        <w:trPr>
          <w:trHeight w:val="704"/>
        </w:trPr>
        <w:tc>
          <w:tcPr>
            <w:tcW w:w="2762" w:type="dxa"/>
          </w:tcPr>
          <w:p w14:paraId="75C07A79" w14:textId="77777777" w:rsidR="00C040FE" w:rsidRPr="00387B51" w:rsidRDefault="00C040FE" w:rsidP="00C22A39">
            <w:pPr>
              <w:spacing w:after="120"/>
            </w:pPr>
            <w:r w:rsidRPr="00387B51">
              <w:t>Piedāvājumu iesniegšanas termiņš:</w:t>
            </w:r>
          </w:p>
        </w:tc>
        <w:tc>
          <w:tcPr>
            <w:tcW w:w="6589" w:type="dxa"/>
          </w:tcPr>
          <w:p w14:paraId="74275F54" w14:textId="0BAA891C" w:rsidR="00C040FE" w:rsidRPr="00387B51" w:rsidRDefault="00C040FE" w:rsidP="00C22A39">
            <w:pPr>
              <w:spacing w:after="120"/>
            </w:pPr>
            <w:r w:rsidRPr="00387B51">
              <w:t xml:space="preserve">Līdz </w:t>
            </w:r>
            <w:r w:rsidR="00D835E9">
              <w:t>05</w:t>
            </w:r>
            <w:r w:rsidR="000924F5" w:rsidRPr="00387B51">
              <w:t>.1</w:t>
            </w:r>
            <w:r w:rsidR="00D835E9">
              <w:t>2</w:t>
            </w:r>
            <w:r w:rsidR="000924F5" w:rsidRPr="00387B51">
              <w:t>.2024</w:t>
            </w:r>
            <w:r w:rsidR="00316155" w:rsidRPr="00387B51">
              <w:t>.</w:t>
            </w:r>
            <w:r w:rsidRPr="00387B51">
              <w:t xml:space="preserve"> </w:t>
            </w:r>
            <w:r w:rsidR="00387B51" w:rsidRPr="00387B51">
              <w:t>plkst.</w:t>
            </w:r>
            <w:r w:rsidR="00D835E9">
              <w:t>09</w:t>
            </w:r>
            <w:r w:rsidR="00387B51" w:rsidRPr="00387B51">
              <w:t xml:space="preserve">:00 </w:t>
            </w:r>
          </w:p>
        </w:tc>
      </w:tr>
    </w:tbl>
    <w:p w14:paraId="60B3E868" w14:textId="77777777" w:rsidR="00C040FE" w:rsidRPr="00387B51" w:rsidRDefault="00C040FE" w:rsidP="00387B51">
      <w:pPr>
        <w:ind w:right="191"/>
        <w:rPr>
          <w:b/>
        </w:rPr>
      </w:pPr>
    </w:p>
    <w:p w14:paraId="70E7B9CA" w14:textId="77777777" w:rsidR="00C040FE" w:rsidRPr="00387B51" w:rsidRDefault="00C040FE" w:rsidP="00387B51">
      <w:pPr>
        <w:ind w:right="191"/>
      </w:pPr>
      <w:r w:rsidRPr="00387B51">
        <w:t>Cenu izpētes mērķis – noskaidrot zemāko cenu piedāvājumu.</w:t>
      </w:r>
    </w:p>
    <w:p w14:paraId="04CF7CB0" w14:textId="77777777" w:rsidR="00C040FE" w:rsidRPr="00387B51" w:rsidRDefault="00C040FE" w:rsidP="00387B51">
      <w:pPr>
        <w:ind w:right="191"/>
      </w:pPr>
      <w:r w:rsidRPr="00387B51">
        <w:t>Līgums tiks slēgts ar pretendentu, kura iesniegtais cenu aptaujas piedāvājums ir atbilstošs un ar zemāko piedāvāto cenu.</w:t>
      </w:r>
    </w:p>
    <w:p w14:paraId="26EF1A9F" w14:textId="77777777" w:rsidR="00C040FE" w:rsidRPr="00387B51" w:rsidRDefault="00C040FE" w:rsidP="00387B51">
      <w:pPr>
        <w:ind w:right="191"/>
      </w:pPr>
      <w:r w:rsidRPr="00387B51">
        <w:t>Informācija par rezultātu tiks izsūtīta elektroniski.</w:t>
      </w:r>
    </w:p>
    <w:p w14:paraId="3DDCFF75" w14:textId="77777777" w:rsidR="00C040FE" w:rsidRPr="00387B51" w:rsidRDefault="00C040FE" w:rsidP="00C040FE">
      <w:pPr>
        <w:rPr>
          <w:b/>
        </w:rPr>
      </w:pPr>
    </w:p>
    <w:p w14:paraId="62410019" w14:textId="77777777" w:rsidR="00C040FE" w:rsidRPr="00387B51" w:rsidRDefault="00C040FE" w:rsidP="00C040FE">
      <w:pPr>
        <w:rPr>
          <w:b/>
          <w:u w:val="single"/>
        </w:rPr>
      </w:pPr>
      <w:r w:rsidRPr="00387B51">
        <w:rPr>
          <w:b/>
          <w:u w:val="single"/>
        </w:rPr>
        <w:t>Informācija par priekšmetu:</w:t>
      </w:r>
    </w:p>
    <w:tbl>
      <w:tblPr>
        <w:tblStyle w:val="Reatabula"/>
        <w:tblW w:w="9345" w:type="dxa"/>
        <w:tblLook w:val="04A0" w:firstRow="1" w:lastRow="0" w:firstColumn="1" w:lastColumn="0" w:noHBand="0" w:noVBand="1"/>
      </w:tblPr>
      <w:tblGrid>
        <w:gridCol w:w="2830"/>
        <w:gridCol w:w="6515"/>
      </w:tblGrid>
      <w:tr w:rsidR="00C040FE" w:rsidRPr="00387B51" w14:paraId="2E492834" w14:textId="77777777" w:rsidTr="007F7F47">
        <w:tc>
          <w:tcPr>
            <w:tcW w:w="2830" w:type="dxa"/>
          </w:tcPr>
          <w:p w14:paraId="72AD9BB1" w14:textId="77777777" w:rsidR="00C040FE" w:rsidRPr="00387B51" w:rsidRDefault="00C040FE" w:rsidP="00C22A39">
            <w:r w:rsidRPr="00387B51">
              <w:t>Pakalpojuma adrese:</w:t>
            </w:r>
          </w:p>
        </w:tc>
        <w:tc>
          <w:tcPr>
            <w:tcW w:w="6515" w:type="dxa"/>
          </w:tcPr>
          <w:p w14:paraId="4A94B85C" w14:textId="77777777" w:rsidR="00C622BB" w:rsidRPr="00387B51" w:rsidRDefault="00C622BB" w:rsidP="00C622BB">
            <w:r w:rsidRPr="00387B51">
              <w:t>Skolas iela 3, Zaķumuiža, Ropažu novads, LV-2133</w:t>
            </w:r>
          </w:p>
          <w:p w14:paraId="093AC2A0" w14:textId="46718BAC" w:rsidR="00C622BB" w:rsidRPr="00387B51" w:rsidRDefault="00C622BB" w:rsidP="00C622BB">
            <w:r w:rsidRPr="00387B51">
              <w:t>Rīgas iela 5, Ropaži, Ropažu novads,  LV-2135</w:t>
            </w:r>
          </w:p>
        </w:tc>
      </w:tr>
      <w:tr w:rsidR="00C040FE" w:rsidRPr="00387B51" w14:paraId="5ADBD33B" w14:textId="77777777" w:rsidTr="007F7F47">
        <w:tc>
          <w:tcPr>
            <w:tcW w:w="2830" w:type="dxa"/>
          </w:tcPr>
          <w:p w14:paraId="47980F95" w14:textId="71AE8F41" w:rsidR="00C040FE" w:rsidRPr="00387B51" w:rsidRDefault="00C040FE" w:rsidP="00C22A39">
            <w:r w:rsidRPr="00387B51">
              <w:t>Priekšmet</w:t>
            </w:r>
            <w:r w:rsidR="007F7F47" w:rsidRPr="00387B51">
              <w:t>s:</w:t>
            </w:r>
          </w:p>
        </w:tc>
        <w:tc>
          <w:tcPr>
            <w:tcW w:w="6515" w:type="dxa"/>
          </w:tcPr>
          <w:p w14:paraId="565330C5" w14:textId="77777777" w:rsidR="00C040FE" w:rsidRPr="00387B51" w:rsidRDefault="000924F5" w:rsidP="00C22A39">
            <w:pPr>
              <w:rPr>
                <w:b/>
              </w:rPr>
            </w:pPr>
            <w:bookmarkStart w:id="2" w:name="_Hlk183099282"/>
            <w:r w:rsidRPr="00387B51">
              <w:rPr>
                <w:b/>
              </w:rPr>
              <w:t>Portatīvo datoru uzlādes skapis</w:t>
            </w:r>
          </w:p>
          <w:bookmarkEnd w:id="2"/>
          <w:p w14:paraId="2F9AA5EA" w14:textId="5824C71D" w:rsidR="007F7F47" w:rsidRPr="00387B51" w:rsidRDefault="007F7F47" w:rsidP="00C22A39"/>
        </w:tc>
      </w:tr>
      <w:tr w:rsidR="00C040FE" w:rsidRPr="00387B51" w14:paraId="44CD0785" w14:textId="77777777" w:rsidTr="007F7F47">
        <w:tc>
          <w:tcPr>
            <w:tcW w:w="2830" w:type="dxa"/>
          </w:tcPr>
          <w:p w14:paraId="3E435460" w14:textId="77777777" w:rsidR="00C040FE" w:rsidRPr="00387B51" w:rsidRDefault="00C040FE" w:rsidP="00C22A39">
            <w:r w:rsidRPr="00387B51">
              <w:t>Līguma izpildes laiks:</w:t>
            </w:r>
          </w:p>
        </w:tc>
        <w:tc>
          <w:tcPr>
            <w:tcW w:w="6515" w:type="dxa"/>
          </w:tcPr>
          <w:p w14:paraId="3808CDD4" w14:textId="39E98B60" w:rsidR="00C040FE" w:rsidRPr="00387B51" w:rsidRDefault="00B50DDE" w:rsidP="00C22A39">
            <w:r w:rsidRPr="00387B51">
              <w:t>14</w:t>
            </w:r>
            <w:r w:rsidR="007F7F47" w:rsidRPr="00387B51">
              <w:t xml:space="preserve"> dienu laikā</w:t>
            </w:r>
            <w:r w:rsidRPr="00387B51">
              <w:t xml:space="preserve"> </w:t>
            </w:r>
            <w:r w:rsidR="007F7F47" w:rsidRPr="00387B51">
              <w:t>pēc</w:t>
            </w:r>
            <w:r w:rsidRPr="00387B51">
              <w:t xml:space="preserve"> </w:t>
            </w:r>
            <w:r w:rsidR="007F7F47" w:rsidRPr="00387B51">
              <w:t xml:space="preserve">abpusēji parakstīta līguma </w:t>
            </w:r>
          </w:p>
        </w:tc>
      </w:tr>
      <w:tr w:rsidR="00C040FE" w:rsidRPr="00387B51" w14:paraId="07567EAE" w14:textId="77777777" w:rsidTr="007F7F47">
        <w:trPr>
          <w:trHeight w:val="284"/>
        </w:trPr>
        <w:tc>
          <w:tcPr>
            <w:tcW w:w="2830" w:type="dxa"/>
          </w:tcPr>
          <w:p w14:paraId="08A65A6D" w14:textId="77777777" w:rsidR="00C040FE" w:rsidRPr="00387B51" w:rsidRDefault="00C040FE" w:rsidP="00C22A39">
            <w:r w:rsidRPr="00387B51">
              <w:t>Izmaksas, kas jāiekļauj cenā:</w:t>
            </w:r>
          </w:p>
        </w:tc>
        <w:tc>
          <w:tcPr>
            <w:tcW w:w="6515" w:type="dxa"/>
          </w:tcPr>
          <w:p w14:paraId="4FB5998D" w14:textId="0E36230E" w:rsidR="00164313" w:rsidRPr="00387B51" w:rsidRDefault="00164313" w:rsidP="00C22A39">
            <w:pPr>
              <w:rPr>
                <w:iCs/>
              </w:rPr>
            </w:pPr>
            <w:r w:rsidRPr="00387B51">
              <w:rPr>
                <w:iCs/>
              </w:rPr>
              <w:t>Visas izmaksas, kas saistītas ar portatīvo datoru uzlādes -  uzglabāšanas skapju piegādi un uzstādīšanu Ropažu vidusskolai, atbilstoši tehniskās specifikācijas prasībām, un izmaksas, kas saistītas ar transporta un uzstādīšanas izdevumiem, līguma slēgšanu, nodokļiem un nodevām saskaņā ar Latvijas Republikas normatīvajiem aktiem.</w:t>
            </w:r>
          </w:p>
          <w:p w14:paraId="70E7CAA8" w14:textId="574B9D8A" w:rsidR="00164313" w:rsidRPr="00387B51" w:rsidRDefault="00164313" w:rsidP="00C22A39">
            <w:pPr>
              <w:rPr>
                <w:iCs/>
              </w:rPr>
            </w:pPr>
          </w:p>
        </w:tc>
      </w:tr>
    </w:tbl>
    <w:p w14:paraId="1C467F34" w14:textId="77777777" w:rsidR="00C040FE" w:rsidRPr="00387B51" w:rsidRDefault="00C040FE" w:rsidP="00C040FE"/>
    <w:p w14:paraId="5B894A86" w14:textId="77777777" w:rsidR="007F7F47" w:rsidRPr="00387B51" w:rsidRDefault="007F7F47" w:rsidP="00C040FE"/>
    <w:p w14:paraId="4E5BDC00" w14:textId="77777777" w:rsidR="007F7F47" w:rsidRPr="00387B51" w:rsidRDefault="007F7F47" w:rsidP="00C040FE"/>
    <w:p w14:paraId="14DEB71E" w14:textId="77777777" w:rsidR="007F7F47" w:rsidRPr="00387B51" w:rsidRDefault="007F7F47" w:rsidP="00C040FE"/>
    <w:p w14:paraId="74E7EDB7" w14:textId="77777777" w:rsidR="00DB5C9B" w:rsidRPr="00387B51" w:rsidRDefault="007F7F47" w:rsidP="00DB5C9B">
      <w:pPr>
        <w:jc w:val="center"/>
        <w:rPr>
          <w:rFonts w:eastAsia="Calibri"/>
          <w:b/>
        </w:rPr>
      </w:pPr>
      <w:r w:rsidRPr="007F7F47">
        <w:rPr>
          <w:rFonts w:eastAsia="Calibri"/>
          <w:b/>
        </w:rPr>
        <w:t>PIETEIKUMS DALĪBAI CENU APTAUJĀ</w:t>
      </w:r>
    </w:p>
    <w:p w14:paraId="43C890BA" w14:textId="77777777" w:rsidR="00DB5C9B" w:rsidRPr="00387B51" w:rsidRDefault="00DB5C9B" w:rsidP="00DB5C9B">
      <w:pPr>
        <w:jc w:val="center"/>
        <w:rPr>
          <w:rFonts w:eastAsia="Calibri"/>
          <w:b/>
        </w:rPr>
      </w:pPr>
    </w:p>
    <w:p w14:paraId="74FA8559" w14:textId="50915514" w:rsidR="007F7F47" w:rsidRPr="007F7F47" w:rsidRDefault="007F7F47" w:rsidP="00387B51">
      <w:pPr>
        <w:rPr>
          <w:rFonts w:eastAsia="Calibri"/>
          <w:bCs/>
        </w:rPr>
      </w:pPr>
      <w:r w:rsidRPr="007F7F47">
        <w:rPr>
          <w:rFonts w:eastAsia="Calibri"/>
        </w:rPr>
        <w:t xml:space="preserve">CENU APTAUJAS NOSAUKUMS: </w:t>
      </w:r>
      <w:r w:rsidRPr="007F7F47">
        <w:rPr>
          <w:bCs/>
        </w:rPr>
        <w:t>“Portatīvo datoru uzlādes skapis Ropažu vidusskolai”</w:t>
      </w:r>
    </w:p>
    <w:tbl>
      <w:tblPr>
        <w:tblW w:w="9351" w:type="dxa"/>
        <w:tblLayout w:type="fixed"/>
        <w:tblLook w:val="04A0" w:firstRow="1" w:lastRow="0" w:firstColumn="1" w:lastColumn="0" w:noHBand="0" w:noVBand="1"/>
      </w:tblPr>
      <w:tblGrid>
        <w:gridCol w:w="2689"/>
        <w:gridCol w:w="6662"/>
      </w:tblGrid>
      <w:tr w:rsidR="007F7F47" w:rsidRPr="007F7F47" w14:paraId="65B8B4BD" w14:textId="77777777" w:rsidTr="00387B51">
        <w:trPr>
          <w:cantSplit/>
        </w:trPr>
        <w:tc>
          <w:tcPr>
            <w:tcW w:w="935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9DAB0AD" w14:textId="77777777" w:rsidR="007F7F47" w:rsidRPr="007F7F47" w:rsidRDefault="007F7F47" w:rsidP="007F7F47">
            <w:pPr>
              <w:keepNext/>
              <w:keepLines/>
              <w:outlineLvl w:val="6"/>
              <w:rPr>
                <w:rFonts w:eastAsia="Times New Roman"/>
                <w:bCs/>
                <w:color w:val="1F3763"/>
              </w:rPr>
            </w:pPr>
            <w:r w:rsidRPr="007F7F47">
              <w:rPr>
                <w:rFonts w:eastAsia="Times New Roman"/>
                <w:bCs/>
              </w:rPr>
              <w:lastRenderedPageBreak/>
              <w:t>Informācija par pretendentu:</w:t>
            </w:r>
          </w:p>
        </w:tc>
      </w:tr>
      <w:tr w:rsidR="007F7F47" w:rsidRPr="007F7F47" w14:paraId="1ED227D8" w14:textId="77777777" w:rsidTr="00387B51">
        <w:trPr>
          <w:cantSplit/>
        </w:trPr>
        <w:tc>
          <w:tcPr>
            <w:tcW w:w="2689" w:type="dxa"/>
            <w:tcBorders>
              <w:top w:val="single" w:sz="4" w:space="0" w:color="auto"/>
              <w:left w:val="single" w:sz="4" w:space="0" w:color="auto"/>
              <w:bottom w:val="single" w:sz="4" w:space="0" w:color="auto"/>
              <w:right w:val="single" w:sz="4" w:space="0" w:color="auto"/>
            </w:tcBorders>
            <w:hideMark/>
          </w:tcPr>
          <w:p w14:paraId="79FA92F8" w14:textId="77777777" w:rsidR="007F7F47" w:rsidRPr="007F7F47" w:rsidRDefault="007F7F47" w:rsidP="007F7F47">
            <w:pPr>
              <w:tabs>
                <w:tab w:val="center" w:pos="4153"/>
                <w:tab w:val="right" w:pos="8306"/>
              </w:tabs>
              <w:spacing w:line="240" w:lineRule="auto"/>
              <w:rPr>
                <w:rFonts w:eastAsia="Calibri"/>
              </w:rPr>
            </w:pPr>
            <w:r w:rsidRPr="007F7F47">
              <w:rPr>
                <w:rFonts w:eastAsia="Calibri"/>
              </w:rPr>
              <w:t>Pretendenta nosaukums:</w:t>
            </w:r>
          </w:p>
        </w:tc>
        <w:tc>
          <w:tcPr>
            <w:tcW w:w="6662" w:type="dxa"/>
            <w:tcBorders>
              <w:top w:val="single" w:sz="4" w:space="0" w:color="auto"/>
              <w:left w:val="single" w:sz="4" w:space="0" w:color="auto"/>
              <w:bottom w:val="single" w:sz="4" w:space="0" w:color="auto"/>
              <w:right w:val="single" w:sz="4" w:space="0" w:color="auto"/>
            </w:tcBorders>
          </w:tcPr>
          <w:p w14:paraId="1CE52BE8" w14:textId="77777777" w:rsidR="007F7F47" w:rsidRPr="007F7F47" w:rsidRDefault="007F7F47" w:rsidP="007F7F47">
            <w:pPr>
              <w:rPr>
                <w:rFonts w:eastAsia="Calibri"/>
                <w:b/>
              </w:rPr>
            </w:pPr>
          </w:p>
        </w:tc>
      </w:tr>
      <w:tr w:rsidR="007F7F47" w:rsidRPr="007F7F47" w14:paraId="5BECABB2" w14:textId="77777777" w:rsidTr="00387B51">
        <w:trPr>
          <w:cantSplit/>
        </w:trPr>
        <w:tc>
          <w:tcPr>
            <w:tcW w:w="2689" w:type="dxa"/>
            <w:tcBorders>
              <w:top w:val="single" w:sz="4" w:space="0" w:color="auto"/>
              <w:left w:val="single" w:sz="4" w:space="0" w:color="auto"/>
              <w:bottom w:val="single" w:sz="4" w:space="0" w:color="auto"/>
              <w:right w:val="single" w:sz="4" w:space="0" w:color="auto"/>
            </w:tcBorders>
            <w:hideMark/>
          </w:tcPr>
          <w:p w14:paraId="7F4F44A9" w14:textId="77777777" w:rsidR="007F7F47" w:rsidRPr="007F7F47" w:rsidRDefault="007F7F47" w:rsidP="007F7F47">
            <w:pPr>
              <w:tabs>
                <w:tab w:val="center" w:pos="4153"/>
                <w:tab w:val="right" w:pos="8306"/>
              </w:tabs>
              <w:spacing w:line="240" w:lineRule="auto"/>
              <w:ind w:right="-52"/>
              <w:rPr>
                <w:rFonts w:eastAsia="Calibri"/>
              </w:rPr>
            </w:pPr>
            <w:r w:rsidRPr="007F7F47">
              <w:rPr>
                <w:rFonts w:eastAsia="Calibri"/>
              </w:rPr>
              <w:t>Reģistrācijas numurs:</w:t>
            </w:r>
          </w:p>
        </w:tc>
        <w:tc>
          <w:tcPr>
            <w:tcW w:w="6662" w:type="dxa"/>
            <w:tcBorders>
              <w:top w:val="single" w:sz="4" w:space="0" w:color="auto"/>
              <w:left w:val="single" w:sz="4" w:space="0" w:color="auto"/>
              <w:bottom w:val="single" w:sz="4" w:space="0" w:color="auto"/>
              <w:right w:val="single" w:sz="4" w:space="0" w:color="auto"/>
            </w:tcBorders>
          </w:tcPr>
          <w:p w14:paraId="1F09F445" w14:textId="77777777" w:rsidR="007F7F47" w:rsidRPr="007F7F47" w:rsidRDefault="007F7F47" w:rsidP="007F7F47">
            <w:pPr>
              <w:rPr>
                <w:rFonts w:eastAsia="Calibri"/>
                <w:b/>
              </w:rPr>
            </w:pPr>
          </w:p>
        </w:tc>
      </w:tr>
      <w:tr w:rsidR="007F7F47" w:rsidRPr="007F7F47" w14:paraId="6D66549B" w14:textId="77777777" w:rsidTr="00387B51">
        <w:trPr>
          <w:cantSplit/>
        </w:trPr>
        <w:tc>
          <w:tcPr>
            <w:tcW w:w="2689" w:type="dxa"/>
            <w:tcBorders>
              <w:top w:val="single" w:sz="4" w:space="0" w:color="auto"/>
              <w:left w:val="single" w:sz="4" w:space="0" w:color="auto"/>
              <w:bottom w:val="single" w:sz="4" w:space="0" w:color="auto"/>
              <w:right w:val="single" w:sz="4" w:space="0" w:color="auto"/>
            </w:tcBorders>
            <w:hideMark/>
          </w:tcPr>
          <w:p w14:paraId="2183A116" w14:textId="77777777" w:rsidR="007F7F47" w:rsidRPr="007F7F47" w:rsidRDefault="007F7F47" w:rsidP="007F7F47">
            <w:pPr>
              <w:rPr>
                <w:rFonts w:eastAsia="Calibri"/>
              </w:rPr>
            </w:pPr>
            <w:r w:rsidRPr="007F7F47">
              <w:rPr>
                <w:rFonts w:eastAsia="Calibri"/>
              </w:rPr>
              <w:t>Juridiskā adrese:</w:t>
            </w:r>
          </w:p>
        </w:tc>
        <w:tc>
          <w:tcPr>
            <w:tcW w:w="6662" w:type="dxa"/>
            <w:tcBorders>
              <w:top w:val="single" w:sz="4" w:space="0" w:color="auto"/>
              <w:left w:val="single" w:sz="4" w:space="0" w:color="auto"/>
              <w:bottom w:val="single" w:sz="4" w:space="0" w:color="auto"/>
              <w:right w:val="single" w:sz="4" w:space="0" w:color="auto"/>
            </w:tcBorders>
          </w:tcPr>
          <w:p w14:paraId="51C77F2A" w14:textId="77777777" w:rsidR="007F7F47" w:rsidRPr="007F7F47" w:rsidRDefault="007F7F47" w:rsidP="007F7F47">
            <w:pPr>
              <w:rPr>
                <w:rFonts w:eastAsia="Calibri"/>
                <w:b/>
              </w:rPr>
            </w:pPr>
          </w:p>
        </w:tc>
      </w:tr>
      <w:tr w:rsidR="007F7F47" w:rsidRPr="007F7F47" w14:paraId="20E65DD3" w14:textId="77777777" w:rsidTr="00387B51">
        <w:trPr>
          <w:cantSplit/>
        </w:trPr>
        <w:tc>
          <w:tcPr>
            <w:tcW w:w="2689" w:type="dxa"/>
            <w:tcBorders>
              <w:top w:val="single" w:sz="4" w:space="0" w:color="auto"/>
              <w:left w:val="single" w:sz="4" w:space="0" w:color="auto"/>
              <w:bottom w:val="single" w:sz="4" w:space="0" w:color="auto"/>
              <w:right w:val="single" w:sz="4" w:space="0" w:color="auto"/>
            </w:tcBorders>
          </w:tcPr>
          <w:p w14:paraId="09C8C329" w14:textId="77777777" w:rsidR="007F7F47" w:rsidRPr="007F7F47" w:rsidRDefault="007F7F47" w:rsidP="007F7F47">
            <w:pPr>
              <w:rPr>
                <w:rFonts w:eastAsia="Calibri"/>
              </w:rPr>
            </w:pPr>
            <w:r w:rsidRPr="007F7F47">
              <w:rPr>
                <w:rFonts w:eastAsia="Calibri"/>
              </w:rPr>
              <w:t>Bankas rekvizīti (bankas nosaukums, bankas konta Nr.):</w:t>
            </w:r>
          </w:p>
        </w:tc>
        <w:tc>
          <w:tcPr>
            <w:tcW w:w="6662" w:type="dxa"/>
            <w:tcBorders>
              <w:top w:val="single" w:sz="4" w:space="0" w:color="auto"/>
              <w:left w:val="single" w:sz="4" w:space="0" w:color="auto"/>
              <w:bottom w:val="single" w:sz="4" w:space="0" w:color="auto"/>
              <w:right w:val="single" w:sz="4" w:space="0" w:color="auto"/>
            </w:tcBorders>
          </w:tcPr>
          <w:p w14:paraId="75F3B151" w14:textId="77777777" w:rsidR="007F7F47" w:rsidRPr="007F7F47" w:rsidRDefault="007F7F47" w:rsidP="007F7F47">
            <w:pPr>
              <w:rPr>
                <w:rFonts w:eastAsia="Calibri"/>
                <w:b/>
              </w:rPr>
            </w:pPr>
          </w:p>
        </w:tc>
      </w:tr>
      <w:tr w:rsidR="007F7F47" w:rsidRPr="007F7F47" w14:paraId="278B93DA" w14:textId="77777777" w:rsidTr="00387B51">
        <w:trPr>
          <w:cantSplit/>
        </w:trPr>
        <w:tc>
          <w:tcPr>
            <w:tcW w:w="2689" w:type="dxa"/>
            <w:tcBorders>
              <w:top w:val="single" w:sz="4" w:space="0" w:color="auto"/>
              <w:left w:val="single" w:sz="4" w:space="0" w:color="auto"/>
              <w:bottom w:val="single" w:sz="4" w:space="0" w:color="auto"/>
              <w:right w:val="single" w:sz="4" w:space="0" w:color="auto"/>
            </w:tcBorders>
          </w:tcPr>
          <w:p w14:paraId="40AA229F" w14:textId="77777777" w:rsidR="007F7F47" w:rsidRPr="007F7F47" w:rsidRDefault="007F7F47" w:rsidP="007F7F47">
            <w:pPr>
              <w:rPr>
                <w:rFonts w:eastAsia="Calibri"/>
              </w:rPr>
            </w:pPr>
            <w:r w:rsidRPr="007F7F47">
              <w:rPr>
                <w:rFonts w:eastAsia="Calibri"/>
              </w:rPr>
              <w:t>Vadītāja vai pilnvarotās personas amats, vārds un uzvārds:</w:t>
            </w:r>
          </w:p>
        </w:tc>
        <w:tc>
          <w:tcPr>
            <w:tcW w:w="6662" w:type="dxa"/>
            <w:tcBorders>
              <w:top w:val="single" w:sz="4" w:space="0" w:color="auto"/>
              <w:left w:val="single" w:sz="4" w:space="0" w:color="auto"/>
              <w:bottom w:val="single" w:sz="4" w:space="0" w:color="auto"/>
              <w:right w:val="single" w:sz="4" w:space="0" w:color="auto"/>
            </w:tcBorders>
          </w:tcPr>
          <w:p w14:paraId="59FF05BA" w14:textId="77777777" w:rsidR="007F7F47" w:rsidRPr="007F7F47" w:rsidRDefault="007F7F47" w:rsidP="007F7F47">
            <w:pPr>
              <w:rPr>
                <w:rFonts w:eastAsia="Calibri"/>
                <w:b/>
              </w:rPr>
            </w:pPr>
          </w:p>
        </w:tc>
      </w:tr>
      <w:tr w:rsidR="007F7F47" w:rsidRPr="007F7F47" w14:paraId="40237133" w14:textId="77777777" w:rsidTr="00387B51">
        <w:trPr>
          <w:cantSplit/>
        </w:trPr>
        <w:tc>
          <w:tcPr>
            <w:tcW w:w="2689" w:type="dxa"/>
            <w:tcBorders>
              <w:top w:val="single" w:sz="4" w:space="0" w:color="auto"/>
              <w:left w:val="single" w:sz="4" w:space="0" w:color="auto"/>
              <w:bottom w:val="single" w:sz="4" w:space="0" w:color="auto"/>
              <w:right w:val="single" w:sz="4" w:space="0" w:color="auto"/>
            </w:tcBorders>
          </w:tcPr>
          <w:p w14:paraId="30B3DF86" w14:textId="77777777" w:rsidR="007F7F47" w:rsidRPr="007F7F47" w:rsidRDefault="007F7F47" w:rsidP="007F7F47">
            <w:pPr>
              <w:rPr>
                <w:rFonts w:eastAsia="Calibri"/>
              </w:rPr>
            </w:pPr>
            <w:r w:rsidRPr="007F7F47">
              <w:rPr>
                <w:rFonts w:eastAsia="Calibri"/>
              </w:rPr>
              <w:t>Kontaktpersona:</w:t>
            </w:r>
          </w:p>
        </w:tc>
        <w:tc>
          <w:tcPr>
            <w:tcW w:w="6662" w:type="dxa"/>
            <w:tcBorders>
              <w:top w:val="single" w:sz="4" w:space="0" w:color="auto"/>
              <w:left w:val="single" w:sz="4" w:space="0" w:color="auto"/>
              <w:bottom w:val="single" w:sz="4" w:space="0" w:color="auto"/>
              <w:right w:val="single" w:sz="4" w:space="0" w:color="auto"/>
            </w:tcBorders>
          </w:tcPr>
          <w:p w14:paraId="7F92DC89" w14:textId="77777777" w:rsidR="007F7F47" w:rsidRPr="007F7F47" w:rsidRDefault="007F7F47" w:rsidP="007F7F47">
            <w:pPr>
              <w:rPr>
                <w:rFonts w:eastAsia="Calibri"/>
                <w:b/>
              </w:rPr>
            </w:pPr>
          </w:p>
        </w:tc>
      </w:tr>
      <w:tr w:rsidR="007F7F47" w:rsidRPr="007F7F47" w14:paraId="6E3943BD" w14:textId="77777777" w:rsidTr="00387B51">
        <w:trPr>
          <w:cantSplit/>
        </w:trPr>
        <w:tc>
          <w:tcPr>
            <w:tcW w:w="2689" w:type="dxa"/>
            <w:tcBorders>
              <w:top w:val="single" w:sz="4" w:space="0" w:color="auto"/>
              <w:left w:val="single" w:sz="4" w:space="0" w:color="auto"/>
              <w:bottom w:val="single" w:sz="4" w:space="0" w:color="auto"/>
              <w:right w:val="single" w:sz="4" w:space="0" w:color="auto"/>
            </w:tcBorders>
            <w:hideMark/>
          </w:tcPr>
          <w:p w14:paraId="2ABA8E11" w14:textId="77777777" w:rsidR="007F7F47" w:rsidRPr="007F7F47" w:rsidRDefault="007F7F47" w:rsidP="007F7F47">
            <w:pPr>
              <w:rPr>
                <w:rFonts w:eastAsia="Calibri"/>
              </w:rPr>
            </w:pPr>
            <w:r w:rsidRPr="007F7F47">
              <w:rPr>
                <w:rFonts w:eastAsia="Calibri"/>
              </w:rPr>
              <w:t>Kontakttālrunis:</w:t>
            </w:r>
          </w:p>
        </w:tc>
        <w:tc>
          <w:tcPr>
            <w:tcW w:w="6662" w:type="dxa"/>
            <w:tcBorders>
              <w:top w:val="single" w:sz="4" w:space="0" w:color="auto"/>
              <w:left w:val="single" w:sz="4" w:space="0" w:color="auto"/>
              <w:bottom w:val="single" w:sz="4" w:space="0" w:color="auto"/>
              <w:right w:val="single" w:sz="4" w:space="0" w:color="auto"/>
            </w:tcBorders>
          </w:tcPr>
          <w:p w14:paraId="51E8E22A" w14:textId="77777777" w:rsidR="007F7F47" w:rsidRPr="007F7F47" w:rsidRDefault="007F7F47" w:rsidP="007F7F47">
            <w:pPr>
              <w:rPr>
                <w:rFonts w:eastAsia="Calibri"/>
                <w:b/>
              </w:rPr>
            </w:pPr>
          </w:p>
        </w:tc>
      </w:tr>
      <w:tr w:rsidR="007F7F47" w:rsidRPr="007F7F47" w14:paraId="30AD6BA9" w14:textId="77777777" w:rsidTr="00387B51">
        <w:trPr>
          <w:cantSplit/>
        </w:trPr>
        <w:tc>
          <w:tcPr>
            <w:tcW w:w="2689" w:type="dxa"/>
            <w:tcBorders>
              <w:top w:val="single" w:sz="4" w:space="0" w:color="auto"/>
              <w:left w:val="single" w:sz="4" w:space="0" w:color="auto"/>
              <w:bottom w:val="single" w:sz="4" w:space="0" w:color="auto"/>
              <w:right w:val="single" w:sz="4" w:space="0" w:color="auto"/>
            </w:tcBorders>
            <w:hideMark/>
          </w:tcPr>
          <w:p w14:paraId="25E8ABBD" w14:textId="77777777" w:rsidR="007F7F47" w:rsidRPr="007F7F47" w:rsidRDefault="007F7F47" w:rsidP="007F7F47">
            <w:pPr>
              <w:rPr>
                <w:rFonts w:eastAsia="Calibri"/>
              </w:rPr>
            </w:pPr>
            <w:r w:rsidRPr="007F7F47">
              <w:rPr>
                <w:rFonts w:eastAsia="Calibri"/>
              </w:rPr>
              <w:t>E-pasta adrese:</w:t>
            </w:r>
          </w:p>
        </w:tc>
        <w:tc>
          <w:tcPr>
            <w:tcW w:w="6662" w:type="dxa"/>
            <w:tcBorders>
              <w:top w:val="single" w:sz="4" w:space="0" w:color="auto"/>
              <w:left w:val="single" w:sz="4" w:space="0" w:color="auto"/>
              <w:bottom w:val="single" w:sz="4" w:space="0" w:color="auto"/>
              <w:right w:val="single" w:sz="4" w:space="0" w:color="auto"/>
            </w:tcBorders>
          </w:tcPr>
          <w:p w14:paraId="6A1131B9" w14:textId="77777777" w:rsidR="007F7F47" w:rsidRPr="007F7F47" w:rsidRDefault="007F7F47" w:rsidP="007F7F47">
            <w:pPr>
              <w:rPr>
                <w:rFonts w:eastAsia="Calibri"/>
                <w:b/>
              </w:rPr>
            </w:pPr>
          </w:p>
        </w:tc>
      </w:tr>
    </w:tbl>
    <w:p w14:paraId="080809FD" w14:textId="77777777" w:rsidR="007F7F47" w:rsidRPr="007F7F47" w:rsidRDefault="007F7F47" w:rsidP="007F7F47">
      <w:pPr>
        <w:jc w:val="center"/>
        <w:rPr>
          <w:rFonts w:eastAsia="Calibri"/>
        </w:rPr>
      </w:pPr>
    </w:p>
    <w:p w14:paraId="3773EF59" w14:textId="77777777" w:rsidR="007F7F47" w:rsidRPr="007F7F47" w:rsidRDefault="007F7F47" w:rsidP="007F7F47">
      <w:pPr>
        <w:jc w:val="center"/>
        <w:rPr>
          <w:rFonts w:eastAsia="Calibri"/>
        </w:rPr>
      </w:pPr>
    </w:p>
    <w:p w14:paraId="75B20B43" w14:textId="77777777" w:rsidR="007F7F47" w:rsidRPr="007F7F47" w:rsidRDefault="007F7F47" w:rsidP="007F7F47">
      <w:pPr>
        <w:rPr>
          <w:rFonts w:eastAsia="Calibri"/>
          <w:b/>
        </w:rPr>
      </w:pPr>
      <w:bookmarkStart w:id="3" w:name="_Hlk137204635"/>
      <w:r w:rsidRPr="007F7F47">
        <w:rPr>
          <w:rFonts w:eastAsia="Calibri"/>
          <w:b/>
        </w:rPr>
        <w:t>PRETENDENTA PIETEIKUMS</w:t>
      </w:r>
    </w:p>
    <w:bookmarkEnd w:id="3"/>
    <w:p w14:paraId="4A66F2B0" w14:textId="77777777" w:rsidR="007F7F47" w:rsidRPr="007F7F47" w:rsidRDefault="007F7F47" w:rsidP="007F7F47">
      <w:pPr>
        <w:rPr>
          <w:rFonts w:eastAsia="Calibri"/>
          <w:b/>
        </w:rPr>
      </w:pPr>
    </w:p>
    <w:p w14:paraId="6A7932C3" w14:textId="77777777" w:rsidR="007F7F47" w:rsidRPr="007F7F47" w:rsidRDefault="007F7F47" w:rsidP="007F7F47">
      <w:pPr>
        <w:jc w:val="center"/>
        <w:rPr>
          <w:rFonts w:eastAsia="Calibri"/>
          <w:b/>
        </w:rPr>
      </w:pPr>
    </w:p>
    <w:tbl>
      <w:tblPr>
        <w:tblStyle w:val="Reatabula"/>
        <w:tblW w:w="9634" w:type="dxa"/>
        <w:tblLook w:val="04A0" w:firstRow="1" w:lastRow="0" w:firstColumn="1" w:lastColumn="0" w:noHBand="0" w:noVBand="1"/>
      </w:tblPr>
      <w:tblGrid>
        <w:gridCol w:w="1618"/>
        <w:gridCol w:w="4836"/>
        <w:gridCol w:w="3180"/>
      </w:tblGrid>
      <w:tr w:rsidR="007F7F47" w:rsidRPr="007F7F47" w14:paraId="73220F0A" w14:textId="77777777" w:rsidTr="00B0504A">
        <w:tc>
          <w:tcPr>
            <w:tcW w:w="6091" w:type="dxa"/>
            <w:gridSpan w:val="2"/>
            <w:vAlign w:val="center"/>
          </w:tcPr>
          <w:p w14:paraId="469D4119" w14:textId="30B97AFF" w:rsidR="007F7F47" w:rsidRPr="007F7F47" w:rsidRDefault="00B0504A" w:rsidP="00B0504A">
            <w:pPr>
              <w:keepNext/>
              <w:shd w:val="clear" w:color="auto" w:fill="FFFFFF"/>
              <w:spacing w:after="120"/>
              <w:jc w:val="center"/>
              <w:outlineLvl w:val="0"/>
              <w:rPr>
                <w:rFonts w:eastAsia="Times New Roman"/>
                <w:bCs/>
                <w:kern w:val="32"/>
              </w:rPr>
            </w:pPr>
            <w:r w:rsidRPr="00387B51">
              <w:rPr>
                <w:rFonts w:eastAsia="Times New Roman"/>
                <w:b/>
                <w:bCs/>
                <w:kern w:val="32"/>
              </w:rPr>
              <w:t>Izvirzītās prasības</w:t>
            </w:r>
          </w:p>
        </w:tc>
        <w:tc>
          <w:tcPr>
            <w:tcW w:w="3543" w:type="dxa"/>
            <w:vAlign w:val="center"/>
          </w:tcPr>
          <w:p w14:paraId="19D74941" w14:textId="77777777" w:rsidR="007F7F47" w:rsidRPr="007F7F47" w:rsidRDefault="007F7F47" w:rsidP="00B0504A">
            <w:pPr>
              <w:keepNext/>
              <w:shd w:val="clear" w:color="auto" w:fill="FFFFFF"/>
              <w:spacing w:after="120"/>
              <w:jc w:val="center"/>
              <w:outlineLvl w:val="0"/>
              <w:rPr>
                <w:rFonts w:eastAsia="Times New Roman"/>
                <w:bCs/>
                <w:kern w:val="32"/>
              </w:rPr>
            </w:pPr>
            <w:r w:rsidRPr="007F7F47">
              <w:rPr>
                <w:rFonts w:eastAsia="Times New Roman"/>
                <w:b/>
                <w:bCs/>
                <w:kern w:val="32"/>
              </w:rPr>
              <w:t>Pretendenta piedāvājums, apraksts, ražotājs, modelis u.c. informācija atbilstoši prasībām</w:t>
            </w:r>
          </w:p>
        </w:tc>
      </w:tr>
      <w:tr w:rsidR="007F7F47" w:rsidRPr="007F7F47" w14:paraId="4AE0ACC5" w14:textId="77777777" w:rsidTr="00B0504A">
        <w:tc>
          <w:tcPr>
            <w:tcW w:w="1696" w:type="dxa"/>
          </w:tcPr>
          <w:p w14:paraId="7CA7D6F5" w14:textId="77777777" w:rsidR="007F7F47" w:rsidRPr="007F7F47" w:rsidRDefault="007F7F47" w:rsidP="00B0504A">
            <w:pPr>
              <w:jc w:val="left"/>
              <w:rPr>
                <w:rFonts w:eastAsia="Calibri"/>
              </w:rPr>
            </w:pPr>
            <w:r w:rsidRPr="007F7F47">
              <w:rPr>
                <w:rFonts w:eastAsia="Calibri"/>
              </w:rPr>
              <w:t>Priekšmeta apraksts:</w:t>
            </w:r>
          </w:p>
        </w:tc>
        <w:tc>
          <w:tcPr>
            <w:tcW w:w="4395" w:type="dxa"/>
          </w:tcPr>
          <w:p w14:paraId="25DC60A6" w14:textId="49D5601D" w:rsidR="007F7F47" w:rsidRPr="00387B51" w:rsidRDefault="00DB5C9B" w:rsidP="007F7F47">
            <w:pPr>
              <w:rPr>
                <w:b/>
                <w:bCs/>
                <w:color w:val="000000"/>
                <w:spacing w:val="6"/>
                <w:shd w:val="clear" w:color="auto" w:fill="FFFFFF"/>
                <w:lang w:eastAsia="en-US"/>
              </w:rPr>
            </w:pPr>
            <w:r w:rsidRPr="00387B51">
              <w:rPr>
                <w:b/>
                <w:bCs/>
                <w:color w:val="000000"/>
                <w:spacing w:val="6"/>
                <w:shd w:val="clear" w:color="auto" w:fill="FFFFFF"/>
                <w:lang w:eastAsia="en-US"/>
              </w:rPr>
              <w:t>“</w:t>
            </w:r>
            <w:r w:rsidR="007F7F47" w:rsidRPr="00387B51">
              <w:rPr>
                <w:b/>
                <w:bCs/>
                <w:color w:val="000000"/>
                <w:spacing w:val="6"/>
                <w:shd w:val="clear" w:color="auto" w:fill="FFFFFF"/>
                <w:lang w:eastAsia="en-US"/>
              </w:rPr>
              <w:t>Portatīvo datoru uzlādes skapis Ropažu vidusskolai</w:t>
            </w:r>
            <w:r w:rsidRPr="00387B51">
              <w:rPr>
                <w:b/>
                <w:bCs/>
                <w:color w:val="000000"/>
                <w:spacing w:val="6"/>
                <w:shd w:val="clear" w:color="auto" w:fill="FFFFFF"/>
                <w:lang w:eastAsia="en-US"/>
              </w:rPr>
              <w:t>”</w:t>
            </w:r>
          </w:p>
          <w:p w14:paraId="2597C36A" w14:textId="627B2931" w:rsidR="00B0504A" w:rsidRPr="00387B51" w:rsidRDefault="00B0504A" w:rsidP="00DB5C9B">
            <w:pPr>
              <w:rPr>
                <w:color w:val="000000"/>
                <w:spacing w:val="6"/>
                <w:shd w:val="clear" w:color="auto" w:fill="FFFFFF"/>
                <w:lang w:eastAsia="en-US"/>
              </w:rPr>
            </w:pPr>
            <w:r w:rsidRPr="00387B51">
              <w:rPr>
                <w:color w:val="000000"/>
                <w:spacing w:val="6"/>
                <w:shd w:val="clear" w:color="auto" w:fill="FFFFFF"/>
                <w:lang w:eastAsia="en-US"/>
              </w:rPr>
              <w:t>Datoru uzlādes un uzglabāšanas skapis</w:t>
            </w:r>
          </w:p>
          <w:p w14:paraId="51553584" w14:textId="77777777" w:rsidR="007F7F47" w:rsidRPr="00387B51" w:rsidRDefault="007F7F47" w:rsidP="00387B51">
            <w:pPr>
              <w:pStyle w:val="Sarakstarindkopa"/>
              <w:numPr>
                <w:ilvl w:val="0"/>
                <w:numId w:val="4"/>
              </w:numPr>
              <w:rPr>
                <w:color w:val="000000"/>
                <w:spacing w:val="6"/>
                <w:shd w:val="clear" w:color="auto" w:fill="FFFFFF"/>
                <w:lang w:eastAsia="en-US"/>
              </w:rPr>
            </w:pPr>
            <w:r w:rsidRPr="00387B51">
              <w:rPr>
                <w:color w:val="000000"/>
                <w:spacing w:val="6"/>
                <w:shd w:val="clear" w:color="auto" w:fill="FFFFFF"/>
                <w:lang w:eastAsia="en-US"/>
              </w:rPr>
              <w:t xml:space="preserve">Katrs skapja nodalījums aprīkots ar elektrības rozeti. </w:t>
            </w:r>
          </w:p>
          <w:p w14:paraId="4B233BEF" w14:textId="5E0934D7" w:rsidR="00B0504A" w:rsidRPr="00387B51" w:rsidRDefault="00B0504A" w:rsidP="00387B51">
            <w:pPr>
              <w:pStyle w:val="Sarakstarindkopa"/>
              <w:numPr>
                <w:ilvl w:val="0"/>
                <w:numId w:val="4"/>
              </w:numPr>
              <w:rPr>
                <w:color w:val="000000"/>
                <w:spacing w:val="6"/>
                <w:shd w:val="clear" w:color="auto" w:fill="FFFFFF"/>
                <w:lang w:eastAsia="en-US"/>
              </w:rPr>
            </w:pPr>
            <w:r w:rsidRPr="00387B51">
              <w:rPr>
                <w:color w:val="000000"/>
                <w:spacing w:val="6"/>
                <w:shd w:val="clear" w:color="auto" w:fill="FFFFFF"/>
                <w:lang w:eastAsia="en-US"/>
              </w:rPr>
              <w:t>Katram portatīvajam datoram jānodrošina atsevišķi nodalīta vieta skapī.</w:t>
            </w:r>
          </w:p>
          <w:p w14:paraId="4CF2E81D" w14:textId="77777777" w:rsidR="007F7F47" w:rsidRPr="00387B51" w:rsidRDefault="007F7F47" w:rsidP="00387B51">
            <w:pPr>
              <w:pStyle w:val="Sarakstarindkopa"/>
              <w:numPr>
                <w:ilvl w:val="0"/>
                <w:numId w:val="4"/>
              </w:numPr>
            </w:pPr>
            <w:r w:rsidRPr="00387B51">
              <w:rPr>
                <w:color w:val="000000"/>
                <w:spacing w:val="6"/>
                <w:shd w:val="clear" w:color="auto" w:fill="FFFFFF"/>
                <w:lang w:eastAsia="en-US"/>
              </w:rPr>
              <w:t>Skapi visā tā augstumā nosedz slēdzamas durvis.</w:t>
            </w:r>
          </w:p>
          <w:p w14:paraId="1DBF6E3D" w14:textId="380E1E04" w:rsidR="007F7F47" w:rsidRPr="00387B51" w:rsidRDefault="007F7F47" w:rsidP="00387B51">
            <w:r w:rsidRPr="00387B51">
              <w:t>Produkta parametri</w:t>
            </w:r>
            <w:r w:rsidR="00DB5C9B" w:rsidRPr="00387B51">
              <w:t>:</w:t>
            </w:r>
          </w:p>
          <w:p w14:paraId="53F4DB7F" w14:textId="77777777" w:rsidR="007F7F47" w:rsidRPr="00387B51" w:rsidRDefault="007F7F47" w:rsidP="00B0504A">
            <w:pPr>
              <w:pStyle w:val="Sarakstarindkopa"/>
              <w:numPr>
                <w:ilvl w:val="0"/>
                <w:numId w:val="3"/>
              </w:numPr>
            </w:pPr>
            <w:r w:rsidRPr="00387B51">
              <w:t>Augstums: 1800 mm</w:t>
            </w:r>
          </w:p>
          <w:p w14:paraId="73957FF5" w14:textId="77777777" w:rsidR="007F7F47" w:rsidRPr="00387B51" w:rsidRDefault="007F7F47" w:rsidP="00B0504A">
            <w:pPr>
              <w:pStyle w:val="Sarakstarindkopa"/>
              <w:numPr>
                <w:ilvl w:val="0"/>
                <w:numId w:val="3"/>
              </w:numPr>
            </w:pPr>
            <w:r w:rsidRPr="00387B51">
              <w:t>Platums: 400 mm</w:t>
            </w:r>
          </w:p>
          <w:p w14:paraId="495ADEA0" w14:textId="77777777" w:rsidR="007F7F47" w:rsidRPr="00387B51" w:rsidRDefault="007F7F47" w:rsidP="00B0504A">
            <w:pPr>
              <w:pStyle w:val="Sarakstarindkopa"/>
              <w:numPr>
                <w:ilvl w:val="0"/>
                <w:numId w:val="3"/>
              </w:numPr>
            </w:pPr>
            <w:r w:rsidRPr="00387B51">
              <w:t>Dziļums: 500 mm</w:t>
            </w:r>
          </w:p>
          <w:p w14:paraId="3E1B8D72" w14:textId="77777777" w:rsidR="007F7F47" w:rsidRPr="00387B51" w:rsidRDefault="007F7F47" w:rsidP="00B0504A">
            <w:pPr>
              <w:pStyle w:val="Sarakstarindkopa"/>
              <w:numPr>
                <w:ilvl w:val="0"/>
                <w:numId w:val="3"/>
              </w:numPr>
            </w:pPr>
            <w:r w:rsidRPr="00387B51">
              <w:t>Augstums, iekšējais: 85 mm</w:t>
            </w:r>
          </w:p>
          <w:p w14:paraId="420E28C7" w14:textId="77777777" w:rsidR="007F7F47" w:rsidRPr="00387B51" w:rsidRDefault="007F7F47" w:rsidP="00B0504A">
            <w:pPr>
              <w:pStyle w:val="Sarakstarindkopa"/>
              <w:numPr>
                <w:ilvl w:val="0"/>
                <w:numId w:val="3"/>
              </w:numPr>
            </w:pPr>
            <w:r w:rsidRPr="00387B51">
              <w:t>Platums, iekšējais: 330 mm</w:t>
            </w:r>
          </w:p>
          <w:p w14:paraId="343F3662" w14:textId="77777777" w:rsidR="007F7F47" w:rsidRPr="00387B51" w:rsidRDefault="007F7F47" w:rsidP="00B0504A">
            <w:pPr>
              <w:pStyle w:val="Sarakstarindkopa"/>
              <w:numPr>
                <w:ilvl w:val="0"/>
                <w:numId w:val="3"/>
              </w:numPr>
            </w:pPr>
            <w:r w:rsidRPr="00387B51">
              <w:t>Dziļums, iekšējais: 475 mm</w:t>
            </w:r>
          </w:p>
          <w:p w14:paraId="78160A24" w14:textId="77777777" w:rsidR="007F7F47" w:rsidRPr="00387B51" w:rsidRDefault="007F7F47" w:rsidP="00B0504A">
            <w:pPr>
              <w:pStyle w:val="Sarakstarindkopa"/>
              <w:numPr>
                <w:ilvl w:val="0"/>
                <w:numId w:val="3"/>
              </w:numPr>
            </w:pPr>
            <w:r w:rsidRPr="00387B51">
              <w:t>Slēdzenes tips: Slēdzene ar atslēgu</w:t>
            </w:r>
          </w:p>
          <w:p w14:paraId="008FFE4B" w14:textId="77777777" w:rsidR="007F7F47" w:rsidRPr="00387B51" w:rsidRDefault="007F7F47" w:rsidP="00B0504A">
            <w:pPr>
              <w:pStyle w:val="Sarakstarindkopa"/>
              <w:numPr>
                <w:ilvl w:val="0"/>
                <w:numId w:val="3"/>
              </w:numPr>
            </w:pPr>
            <w:r w:rsidRPr="00387B51">
              <w:t>Materiāls: Tērauda</w:t>
            </w:r>
          </w:p>
          <w:p w14:paraId="2F1B366C" w14:textId="77777777" w:rsidR="007F7F47" w:rsidRPr="00387B51" w:rsidRDefault="007F7F47" w:rsidP="00B0504A">
            <w:pPr>
              <w:pStyle w:val="Sarakstarindkopa"/>
              <w:numPr>
                <w:ilvl w:val="0"/>
                <w:numId w:val="3"/>
              </w:numPr>
            </w:pPr>
            <w:r w:rsidRPr="00387B51">
              <w:t>Durvju krāsa: Melna</w:t>
            </w:r>
          </w:p>
          <w:p w14:paraId="4203A966" w14:textId="77777777" w:rsidR="007F7F47" w:rsidRPr="00387B51" w:rsidRDefault="007F7F47" w:rsidP="00B0504A">
            <w:pPr>
              <w:pStyle w:val="Sarakstarindkopa"/>
              <w:numPr>
                <w:ilvl w:val="0"/>
                <w:numId w:val="3"/>
              </w:numPr>
            </w:pPr>
            <w:r w:rsidRPr="00387B51">
              <w:t>Durvju krāsas kods: RAL 9005</w:t>
            </w:r>
          </w:p>
          <w:p w14:paraId="21867D12" w14:textId="77777777" w:rsidR="007F7F47" w:rsidRPr="00387B51" w:rsidRDefault="007F7F47" w:rsidP="00B0504A">
            <w:pPr>
              <w:pStyle w:val="Sarakstarindkopa"/>
              <w:numPr>
                <w:ilvl w:val="0"/>
                <w:numId w:val="3"/>
              </w:numPr>
            </w:pPr>
            <w:r w:rsidRPr="00387B51">
              <w:t>Rāmja krāsa: Gaiši pelēka</w:t>
            </w:r>
          </w:p>
          <w:p w14:paraId="3F78D097" w14:textId="77777777" w:rsidR="007F7F47" w:rsidRPr="00387B51" w:rsidRDefault="007F7F47" w:rsidP="00B0504A">
            <w:pPr>
              <w:pStyle w:val="Sarakstarindkopa"/>
              <w:numPr>
                <w:ilvl w:val="0"/>
                <w:numId w:val="3"/>
              </w:numPr>
            </w:pPr>
            <w:r w:rsidRPr="00387B51">
              <w:t>Rāmja krāsas kods: RAL 7035</w:t>
            </w:r>
          </w:p>
          <w:p w14:paraId="18E6FB69" w14:textId="77777777" w:rsidR="007F7F47" w:rsidRPr="00387B51" w:rsidRDefault="007F7F47" w:rsidP="00B0504A">
            <w:pPr>
              <w:pStyle w:val="Sarakstarindkopa"/>
              <w:numPr>
                <w:ilvl w:val="0"/>
                <w:numId w:val="3"/>
              </w:numPr>
            </w:pPr>
            <w:r w:rsidRPr="00387B51">
              <w:t>Nodalījumu skaits: 19</w:t>
            </w:r>
          </w:p>
          <w:p w14:paraId="7047BAB7" w14:textId="77777777" w:rsidR="007F7F47" w:rsidRPr="007F7F47" w:rsidRDefault="007F7F47" w:rsidP="007F7F47"/>
          <w:p w14:paraId="33E6C6A9" w14:textId="77777777" w:rsidR="00D835E9" w:rsidRDefault="00D835E9" w:rsidP="00D835E9">
            <w:r>
              <w:t>Skapī   nodrošināta laba gaisa cirkulācija,</w:t>
            </w:r>
          </w:p>
          <w:p w14:paraId="3777E211" w14:textId="7DBF55EE" w:rsidR="00B0504A" w:rsidRPr="00387B51" w:rsidRDefault="00D835E9" w:rsidP="007F7F47">
            <w:r>
              <w:t>kas novērš pārkaršanas riskus ierīču uzlādes laikā.</w:t>
            </w:r>
          </w:p>
          <w:p w14:paraId="64D275FD" w14:textId="77777777" w:rsidR="00B0504A" w:rsidRPr="00387B51" w:rsidRDefault="00B0504A" w:rsidP="007F7F47"/>
          <w:p w14:paraId="0692E92A" w14:textId="3C1A052E" w:rsidR="00B0504A" w:rsidRPr="00387B51" w:rsidRDefault="00B0504A" w:rsidP="007F7F47">
            <w:r w:rsidRPr="00387B51">
              <w:t>Garantijas laiks: vismaz 24 mēneši</w:t>
            </w:r>
          </w:p>
          <w:p w14:paraId="5468E7AC" w14:textId="77777777" w:rsidR="00DB5C9B" w:rsidRPr="00387B51" w:rsidRDefault="00DB5C9B" w:rsidP="007F7F47"/>
          <w:p w14:paraId="476D6DF1" w14:textId="09B1B008" w:rsidR="00DB5C9B" w:rsidRPr="00387B51" w:rsidRDefault="00DB5C9B" w:rsidP="007F7F47">
            <w:r w:rsidRPr="00387B51">
              <w:rPr>
                <w:noProof/>
              </w:rPr>
              <w:drawing>
                <wp:inline distT="0" distB="0" distL="0" distR="0" wp14:anchorId="192D40E2" wp14:editId="7C815BF5">
                  <wp:extent cx="2926080" cy="2920365"/>
                  <wp:effectExtent l="0" t="0" r="7620" b="0"/>
                  <wp:docPr id="89072248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6080" cy="2920365"/>
                          </a:xfrm>
                          <a:prstGeom prst="rect">
                            <a:avLst/>
                          </a:prstGeom>
                          <a:noFill/>
                        </pic:spPr>
                      </pic:pic>
                    </a:graphicData>
                  </a:graphic>
                </wp:inline>
              </w:drawing>
            </w:r>
          </w:p>
          <w:p w14:paraId="30860D43" w14:textId="305BEEC8" w:rsidR="00DB5C9B" w:rsidRPr="00387B51" w:rsidRDefault="00DB5C9B" w:rsidP="007F7F47">
            <w:pPr>
              <w:rPr>
                <w:i/>
                <w:iCs/>
              </w:rPr>
            </w:pPr>
            <w:r w:rsidRPr="00387B51">
              <w:rPr>
                <w:i/>
                <w:iCs/>
              </w:rPr>
              <w:t>Attēlam ilustratīva nozīme</w:t>
            </w:r>
          </w:p>
          <w:p w14:paraId="5AF197C9" w14:textId="77777777" w:rsidR="00DB5C9B" w:rsidRPr="007F7F47" w:rsidRDefault="00DB5C9B" w:rsidP="007F7F47">
            <w:pPr>
              <w:rPr>
                <w:rFonts w:eastAsia="Calibri"/>
              </w:rPr>
            </w:pPr>
          </w:p>
        </w:tc>
        <w:tc>
          <w:tcPr>
            <w:tcW w:w="3543" w:type="dxa"/>
          </w:tcPr>
          <w:p w14:paraId="16261E8E" w14:textId="77777777" w:rsidR="00B0504A" w:rsidRPr="00387B51" w:rsidRDefault="00B0504A" w:rsidP="00B0504A">
            <w:pPr>
              <w:keepNext/>
              <w:shd w:val="clear" w:color="auto" w:fill="FFFFFF"/>
              <w:spacing w:after="120"/>
              <w:jc w:val="left"/>
              <w:outlineLvl w:val="0"/>
              <w:rPr>
                <w:rFonts w:eastAsia="Times New Roman"/>
                <w:bCs/>
                <w:i/>
                <w:iCs/>
                <w:kern w:val="32"/>
              </w:rPr>
            </w:pPr>
            <w:r w:rsidRPr="00387B51">
              <w:rPr>
                <w:rFonts w:eastAsia="Times New Roman"/>
                <w:bCs/>
                <w:i/>
                <w:iCs/>
                <w:kern w:val="32"/>
              </w:rPr>
              <w:lastRenderedPageBreak/>
              <w:t>Ražotājs:</w:t>
            </w:r>
          </w:p>
          <w:p w14:paraId="0158E89E" w14:textId="4F6EE3E6" w:rsidR="007F7F47" w:rsidRPr="007F7F47" w:rsidRDefault="00B0504A" w:rsidP="00B0504A">
            <w:pPr>
              <w:keepNext/>
              <w:shd w:val="clear" w:color="auto" w:fill="FFFFFF"/>
              <w:spacing w:after="120"/>
              <w:outlineLvl w:val="0"/>
              <w:rPr>
                <w:rFonts w:eastAsia="Times New Roman"/>
                <w:b/>
                <w:kern w:val="32"/>
              </w:rPr>
            </w:pPr>
            <w:r w:rsidRPr="00387B51">
              <w:rPr>
                <w:rFonts w:eastAsia="Times New Roman"/>
                <w:bCs/>
                <w:i/>
                <w:iCs/>
                <w:kern w:val="32"/>
              </w:rPr>
              <w:t>Modelis:</w:t>
            </w:r>
          </w:p>
        </w:tc>
      </w:tr>
      <w:tr w:rsidR="007F7F47" w:rsidRPr="007F7F47" w14:paraId="4DF0F7B0" w14:textId="77777777" w:rsidTr="003E0AB9">
        <w:tc>
          <w:tcPr>
            <w:tcW w:w="1696" w:type="dxa"/>
          </w:tcPr>
          <w:p w14:paraId="15BDC86D" w14:textId="77777777" w:rsidR="007F7F47" w:rsidRPr="007F7F47" w:rsidRDefault="007F7F47" w:rsidP="007F7F47">
            <w:pPr>
              <w:rPr>
                <w:rFonts w:eastAsia="Calibri"/>
              </w:rPr>
            </w:pPr>
            <w:r w:rsidRPr="007F7F47">
              <w:rPr>
                <w:rFonts w:eastAsia="Calibri"/>
              </w:rPr>
              <w:t>Nodokļi</w:t>
            </w:r>
          </w:p>
        </w:tc>
        <w:tc>
          <w:tcPr>
            <w:tcW w:w="4395" w:type="dxa"/>
          </w:tcPr>
          <w:p w14:paraId="2CBEBABE" w14:textId="77777777" w:rsidR="007F7F47" w:rsidRPr="007F7F47" w:rsidRDefault="007F7F47" w:rsidP="007F7F47">
            <w:pPr>
              <w:rPr>
                <w:rFonts w:eastAsia="Calibri"/>
              </w:rPr>
            </w:pPr>
            <w:r w:rsidRPr="007F7F47">
              <w:rPr>
                <w:rFonts w:eastAsia="Calibri"/>
              </w:rPr>
              <w:t>Uz piedāvājuma iesniegšanas pēdējo dienu pretendentam nav VID nodokļu parādu</w:t>
            </w:r>
          </w:p>
        </w:tc>
        <w:tc>
          <w:tcPr>
            <w:tcW w:w="3543" w:type="dxa"/>
          </w:tcPr>
          <w:p w14:paraId="2C0EC6E5" w14:textId="77777777" w:rsidR="007F7F47" w:rsidRPr="007F7F47" w:rsidRDefault="007F7F47" w:rsidP="007F7F47">
            <w:pPr>
              <w:rPr>
                <w:rFonts w:eastAsia="Calibri"/>
              </w:rPr>
            </w:pPr>
            <w:r w:rsidRPr="007F7F47">
              <w:rPr>
                <w:rFonts w:eastAsia="Calibri"/>
              </w:rPr>
              <w:t>Apliecinājums no VID EDS par nodokļu neesamību</w:t>
            </w:r>
          </w:p>
        </w:tc>
      </w:tr>
    </w:tbl>
    <w:p w14:paraId="305AF321" w14:textId="77777777" w:rsidR="007F7F47" w:rsidRPr="007F7F47" w:rsidRDefault="007F7F47" w:rsidP="007F7F47">
      <w:pPr>
        <w:spacing w:after="160"/>
        <w:jc w:val="left"/>
        <w:rPr>
          <w:kern w:val="2"/>
          <w:lang w:eastAsia="en-US"/>
          <w14:ligatures w14:val="standardContextual"/>
        </w:rPr>
      </w:pPr>
    </w:p>
    <w:p w14:paraId="2C2E0AD0" w14:textId="77777777" w:rsidR="007F7F47" w:rsidRPr="007F7F47" w:rsidRDefault="007F7F47" w:rsidP="007F7F47">
      <w:pPr>
        <w:jc w:val="center"/>
        <w:rPr>
          <w:rFonts w:eastAsia="Calibri"/>
          <w:b/>
        </w:rPr>
      </w:pPr>
      <w:r w:rsidRPr="007F7F47">
        <w:rPr>
          <w:rFonts w:eastAsia="Calibri"/>
          <w:b/>
        </w:rPr>
        <w:t>FINANŠU PIEDĀVĀJUMS</w:t>
      </w:r>
    </w:p>
    <w:p w14:paraId="7D618E86" w14:textId="77777777" w:rsidR="007F7F47" w:rsidRPr="007F7F47" w:rsidRDefault="007F7F47" w:rsidP="007F7F47">
      <w:pPr>
        <w:rPr>
          <w:rFonts w:eastAsia="Calibri"/>
        </w:rPr>
      </w:pPr>
    </w:p>
    <w:p w14:paraId="22A59707" w14:textId="77777777" w:rsidR="007F7F47" w:rsidRPr="007F7F47" w:rsidRDefault="007F7F47" w:rsidP="007F7F47">
      <w:pPr>
        <w:spacing w:line="240" w:lineRule="auto"/>
        <w:ind w:left="720"/>
        <w:contextualSpacing/>
        <w:rPr>
          <w:rFonts w:eastAsia="Calibri"/>
        </w:rPr>
      </w:pPr>
    </w:p>
    <w:tbl>
      <w:tblPr>
        <w:tblStyle w:val="Reatabula"/>
        <w:tblW w:w="9279" w:type="dxa"/>
        <w:tblLook w:val="04A0" w:firstRow="1" w:lastRow="0" w:firstColumn="1" w:lastColumn="0" w:noHBand="0" w:noVBand="1"/>
      </w:tblPr>
      <w:tblGrid>
        <w:gridCol w:w="3732"/>
        <w:gridCol w:w="1925"/>
        <w:gridCol w:w="1811"/>
        <w:gridCol w:w="1811"/>
      </w:tblGrid>
      <w:tr w:rsidR="007F7F47" w:rsidRPr="007F7F47" w14:paraId="3D3B8CC3" w14:textId="77777777" w:rsidTr="003E0AB9">
        <w:trPr>
          <w:trHeight w:val="564"/>
        </w:trPr>
        <w:tc>
          <w:tcPr>
            <w:tcW w:w="3732" w:type="dxa"/>
            <w:shd w:val="clear" w:color="auto" w:fill="BFBFBF"/>
            <w:vAlign w:val="center"/>
          </w:tcPr>
          <w:p w14:paraId="459FB432" w14:textId="77777777" w:rsidR="007F7F47" w:rsidRPr="007F7F47" w:rsidRDefault="007F7F47" w:rsidP="00B0504A">
            <w:pPr>
              <w:jc w:val="center"/>
              <w:rPr>
                <w:rFonts w:eastAsia="Calibri"/>
                <w:b/>
              </w:rPr>
            </w:pPr>
            <w:bookmarkStart w:id="4" w:name="_Hlk137205141"/>
            <w:r w:rsidRPr="007F7F47">
              <w:rPr>
                <w:rFonts w:eastAsia="Calibri"/>
                <w:b/>
              </w:rPr>
              <w:t>Apraksts</w:t>
            </w:r>
          </w:p>
        </w:tc>
        <w:tc>
          <w:tcPr>
            <w:tcW w:w="1925" w:type="dxa"/>
            <w:shd w:val="clear" w:color="auto" w:fill="BFBFBF"/>
            <w:vAlign w:val="center"/>
          </w:tcPr>
          <w:p w14:paraId="1AD0B50A" w14:textId="77777777" w:rsidR="007F7F47" w:rsidRPr="007F7F47" w:rsidRDefault="007F7F47" w:rsidP="00B0504A">
            <w:pPr>
              <w:jc w:val="center"/>
              <w:rPr>
                <w:rFonts w:eastAsia="Calibri"/>
                <w:b/>
              </w:rPr>
            </w:pPr>
            <w:r w:rsidRPr="007F7F47">
              <w:rPr>
                <w:rFonts w:eastAsia="Calibri"/>
                <w:b/>
              </w:rPr>
              <w:t>Skaits</w:t>
            </w:r>
          </w:p>
        </w:tc>
        <w:tc>
          <w:tcPr>
            <w:tcW w:w="1811" w:type="dxa"/>
            <w:shd w:val="clear" w:color="auto" w:fill="BFBFBF"/>
          </w:tcPr>
          <w:p w14:paraId="53BDF010" w14:textId="751D498C" w:rsidR="007F7F47" w:rsidRPr="007F7F47" w:rsidRDefault="007F7F47" w:rsidP="007F7F47">
            <w:pPr>
              <w:jc w:val="center"/>
              <w:rPr>
                <w:rFonts w:eastAsia="Calibri"/>
                <w:b/>
              </w:rPr>
            </w:pPr>
            <w:r w:rsidRPr="007F7F47">
              <w:rPr>
                <w:rFonts w:eastAsia="Calibri"/>
                <w:b/>
              </w:rPr>
              <w:t xml:space="preserve">Cena EUR bez PVN par vienu </w:t>
            </w:r>
            <w:r w:rsidR="00DB5C9B" w:rsidRPr="00387B51">
              <w:rPr>
                <w:rFonts w:eastAsia="Calibri"/>
                <w:b/>
              </w:rPr>
              <w:t xml:space="preserve">vienību </w:t>
            </w:r>
          </w:p>
        </w:tc>
        <w:tc>
          <w:tcPr>
            <w:tcW w:w="1811" w:type="dxa"/>
            <w:shd w:val="clear" w:color="auto" w:fill="BFBFBF"/>
            <w:vAlign w:val="center"/>
          </w:tcPr>
          <w:p w14:paraId="38AF6ED4" w14:textId="254AD960" w:rsidR="007F7F47" w:rsidRPr="007F7F47" w:rsidRDefault="007F7F47" w:rsidP="007F7F47">
            <w:pPr>
              <w:jc w:val="center"/>
              <w:rPr>
                <w:rFonts w:eastAsia="Calibri"/>
                <w:b/>
              </w:rPr>
            </w:pPr>
            <w:r w:rsidRPr="007F7F47">
              <w:rPr>
                <w:rFonts w:eastAsia="Calibri"/>
                <w:b/>
              </w:rPr>
              <w:t xml:space="preserve">Cena EUR bez PVN par visu </w:t>
            </w:r>
            <w:r w:rsidR="009B0937">
              <w:rPr>
                <w:rFonts w:eastAsia="Calibri"/>
                <w:b/>
              </w:rPr>
              <w:t>norādīto skaitu</w:t>
            </w:r>
          </w:p>
        </w:tc>
      </w:tr>
      <w:bookmarkEnd w:id="4"/>
      <w:tr w:rsidR="007F7F47" w:rsidRPr="007F7F47" w14:paraId="0B8B5DDC" w14:textId="77777777" w:rsidTr="00DB5C9B">
        <w:trPr>
          <w:trHeight w:val="564"/>
        </w:trPr>
        <w:tc>
          <w:tcPr>
            <w:tcW w:w="3732" w:type="dxa"/>
            <w:vAlign w:val="center"/>
          </w:tcPr>
          <w:p w14:paraId="3093F533" w14:textId="77777777" w:rsidR="007F7F47" w:rsidRPr="007F7F47" w:rsidRDefault="007F7F47" w:rsidP="007F7F47">
            <w:pPr>
              <w:rPr>
                <w:rFonts w:eastAsia="Calibri"/>
              </w:rPr>
            </w:pPr>
            <w:r w:rsidRPr="007F7F47">
              <w:rPr>
                <w:b/>
              </w:rPr>
              <w:t>Portatīvo datoru uzlādes skapis</w:t>
            </w:r>
          </w:p>
        </w:tc>
        <w:tc>
          <w:tcPr>
            <w:tcW w:w="1925" w:type="dxa"/>
            <w:vAlign w:val="center"/>
          </w:tcPr>
          <w:p w14:paraId="37326FA2" w14:textId="77777777" w:rsidR="007F7F47" w:rsidRPr="007F7F47" w:rsidRDefault="007F7F47" w:rsidP="00DB5C9B">
            <w:pPr>
              <w:jc w:val="center"/>
              <w:rPr>
                <w:rFonts w:eastAsia="Calibri"/>
              </w:rPr>
            </w:pPr>
            <w:r w:rsidRPr="007F7F47">
              <w:rPr>
                <w:rFonts w:eastAsia="Calibri"/>
              </w:rPr>
              <w:t>4</w:t>
            </w:r>
          </w:p>
        </w:tc>
        <w:tc>
          <w:tcPr>
            <w:tcW w:w="1811" w:type="dxa"/>
          </w:tcPr>
          <w:p w14:paraId="24F165FB" w14:textId="77777777" w:rsidR="007F7F47" w:rsidRPr="007F7F47" w:rsidRDefault="007F7F47" w:rsidP="007F7F47">
            <w:pPr>
              <w:rPr>
                <w:rFonts w:eastAsia="Calibri"/>
              </w:rPr>
            </w:pPr>
          </w:p>
        </w:tc>
        <w:tc>
          <w:tcPr>
            <w:tcW w:w="1811" w:type="dxa"/>
            <w:vAlign w:val="center"/>
          </w:tcPr>
          <w:p w14:paraId="5BE216A3" w14:textId="77777777" w:rsidR="007F7F47" w:rsidRPr="007F7F47" w:rsidRDefault="007F7F47" w:rsidP="007F7F47">
            <w:pPr>
              <w:rPr>
                <w:rFonts w:eastAsia="Calibri"/>
              </w:rPr>
            </w:pPr>
          </w:p>
        </w:tc>
      </w:tr>
      <w:tr w:rsidR="007F7F47" w:rsidRPr="007F7F47" w14:paraId="2086C844" w14:textId="77777777" w:rsidTr="003E0AB9">
        <w:trPr>
          <w:trHeight w:val="564"/>
        </w:trPr>
        <w:tc>
          <w:tcPr>
            <w:tcW w:w="5657" w:type="dxa"/>
            <w:gridSpan w:val="2"/>
            <w:vAlign w:val="center"/>
          </w:tcPr>
          <w:p w14:paraId="7C9C70F3" w14:textId="77777777" w:rsidR="007F7F47" w:rsidRPr="007F7F47" w:rsidRDefault="007F7F47" w:rsidP="007F7F47">
            <w:pPr>
              <w:jc w:val="right"/>
              <w:rPr>
                <w:rFonts w:eastAsia="Calibri"/>
              </w:rPr>
            </w:pPr>
            <w:r w:rsidRPr="007F7F47">
              <w:rPr>
                <w:rFonts w:eastAsia="Calibri"/>
              </w:rPr>
              <w:t>Cena bez PVN, EUR:</w:t>
            </w:r>
          </w:p>
        </w:tc>
        <w:tc>
          <w:tcPr>
            <w:tcW w:w="1811" w:type="dxa"/>
          </w:tcPr>
          <w:p w14:paraId="18A604AE" w14:textId="77777777" w:rsidR="007F7F47" w:rsidRPr="007F7F47" w:rsidRDefault="007F7F47" w:rsidP="007F7F47">
            <w:pPr>
              <w:rPr>
                <w:rFonts w:eastAsia="Calibri"/>
              </w:rPr>
            </w:pPr>
          </w:p>
        </w:tc>
        <w:tc>
          <w:tcPr>
            <w:tcW w:w="1811" w:type="dxa"/>
            <w:vAlign w:val="center"/>
          </w:tcPr>
          <w:p w14:paraId="340E37FE" w14:textId="77777777" w:rsidR="007F7F47" w:rsidRPr="007F7F47" w:rsidRDefault="007F7F47" w:rsidP="007F7F47">
            <w:pPr>
              <w:rPr>
                <w:rFonts w:eastAsia="Calibri"/>
              </w:rPr>
            </w:pPr>
          </w:p>
        </w:tc>
      </w:tr>
      <w:tr w:rsidR="007F7F47" w:rsidRPr="007F7F47" w14:paraId="66E0214F" w14:textId="77777777" w:rsidTr="003E0AB9">
        <w:trPr>
          <w:trHeight w:val="564"/>
        </w:trPr>
        <w:tc>
          <w:tcPr>
            <w:tcW w:w="5657" w:type="dxa"/>
            <w:gridSpan w:val="2"/>
            <w:vAlign w:val="center"/>
          </w:tcPr>
          <w:p w14:paraId="6DBDACFF" w14:textId="77777777" w:rsidR="007F7F47" w:rsidRPr="007F7F47" w:rsidRDefault="007F7F47" w:rsidP="007F7F47">
            <w:pPr>
              <w:jc w:val="right"/>
              <w:rPr>
                <w:rFonts w:eastAsia="Calibri"/>
              </w:rPr>
            </w:pPr>
            <w:r w:rsidRPr="007F7F47">
              <w:rPr>
                <w:rFonts w:eastAsia="Calibri"/>
              </w:rPr>
              <w:t>PVN summa, EUR:</w:t>
            </w:r>
          </w:p>
        </w:tc>
        <w:tc>
          <w:tcPr>
            <w:tcW w:w="1811" w:type="dxa"/>
          </w:tcPr>
          <w:p w14:paraId="20A299BE" w14:textId="77777777" w:rsidR="007F7F47" w:rsidRPr="007F7F47" w:rsidRDefault="007F7F47" w:rsidP="007F7F47">
            <w:pPr>
              <w:rPr>
                <w:rFonts w:eastAsia="Calibri"/>
              </w:rPr>
            </w:pPr>
          </w:p>
        </w:tc>
        <w:tc>
          <w:tcPr>
            <w:tcW w:w="1811" w:type="dxa"/>
            <w:vAlign w:val="center"/>
          </w:tcPr>
          <w:p w14:paraId="18F0BF1B" w14:textId="77777777" w:rsidR="007F7F47" w:rsidRPr="007F7F47" w:rsidRDefault="007F7F47" w:rsidP="007F7F47">
            <w:pPr>
              <w:rPr>
                <w:rFonts w:eastAsia="Calibri"/>
              </w:rPr>
            </w:pPr>
          </w:p>
        </w:tc>
      </w:tr>
      <w:tr w:rsidR="007F7F47" w:rsidRPr="007F7F47" w14:paraId="3A90BB93" w14:textId="77777777" w:rsidTr="003E0AB9">
        <w:trPr>
          <w:trHeight w:val="564"/>
        </w:trPr>
        <w:tc>
          <w:tcPr>
            <w:tcW w:w="5657" w:type="dxa"/>
            <w:gridSpan w:val="2"/>
            <w:vAlign w:val="center"/>
          </w:tcPr>
          <w:p w14:paraId="3F6ABDDF" w14:textId="77777777" w:rsidR="007F7F47" w:rsidRPr="007F7F47" w:rsidRDefault="007F7F47" w:rsidP="007F7F47">
            <w:pPr>
              <w:jc w:val="right"/>
              <w:rPr>
                <w:rFonts w:eastAsia="Calibri"/>
              </w:rPr>
            </w:pPr>
            <w:r w:rsidRPr="007F7F47">
              <w:rPr>
                <w:rFonts w:eastAsia="Calibri"/>
              </w:rPr>
              <w:t>Kopējā cena ar PVN, EUR:</w:t>
            </w:r>
          </w:p>
        </w:tc>
        <w:tc>
          <w:tcPr>
            <w:tcW w:w="1811" w:type="dxa"/>
          </w:tcPr>
          <w:p w14:paraId="7D02FC9C" w14:textId="77777777" w:rsidR="007F7F47" w:rsidRPr="007F7F47" w:rsidRDefault="007F7F47" w:rsidP="007F7F47">
            <w:pPr>
              <w:rPr>
                <w:rFonts w:eastAsia="Calibri"/>
              </w:rPr>
            </w:pPr>
          </w:p>
        </w:tc>
        <w:tc>
          <w:tcPr>
            <w:tcW w:w="1811" w:type="dxa"/>
            <w:vAlign w:val="center"/>
          </w:tcPr>
          <w:p w14:paraId="76A1DC63" w14:textId="77777777" w:rsidR="007F7F47" w:rsidRPr="007F7F47" w:rsidRDefault="007F7F47" w:rsidP="007F7F47">
            <w:pPr>
              <w:rPr>
                <w:rFonts w:eastAsia="Calibri"/>
              </w:rPr>
            </w:pPr>
          </w:p>
        </w:tc>
      </w:tr>
    </w:tbl>
    <w:p w14:paraId="5D78C8BF" w14:textId="77777777" w:rsidR="007F7F47" w:rsidRPr="007F7F47" w:rsidRDefault="007F7F47" w:rsidP="007F7F47">
      <w:pPr>
        <w:rPr>
          <w:rFonts w:eastAsia="Calibri"/>
        </w:rPr>
      </w:pPr>
    </w:p>
    <w:p w14:paraId="7DBA3920" w14:textId="77777777" w:rsidR="007F7F47" w:rsidRPr="007F7F47" w:rsidRDefault="007F7F47" w:rsidP="007F7F47">
      <w:pPr>
        <w:rPr>
          <w:rFonts w:eastAsia="Calibri"/>
          <w:i/>
        </w:rPr>
      </w:pPr>
      <w:r w:rsidRPr="007F7F47">
        <w:rPr>
          <w:rFonts w:eastAsia="Calibri"/>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w:t>
      </w:r>
      <w:r w:rsidRPr="007F7F47">
        <w:rPr>
          <w:rFonts w:eastAsia="Calibri"/>
        </w:rPr>
        <w:lastRenderedPageBreak/>
        <w:t>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C2E767C" w14:textId="77777777" w:rsidR="007F7F47" w:rsidRPr="007F7F47" w:rsidRDefault="007F7F47" w:rsidP="007F7F47">
      <w:pPr>
        <w:spacing w:line="240" w:lineRule="auto"/>
        <w:rPr>
          <w:rFonts w:eastAsia="Times New Roman"/>
        </w:rPr>
      </w:pPr>
    </w:p>
    <w:p w14:paraId="4D84689C" w14:textId="77777777" w:rsidR="007F7F47" w:rsidRPr="007F7F47" w:rsidRDefault="007F7F47" w:rsidP="007F7F47">
      <w:pPr>
        <w:spacing w:line="240" w:lineRule="auto"/>
        <w:rPr>
          <w:rFonts w:eastAsia="Times New Roman"/>
        </w:rPr>
      </w:pPr>
    </w:p>
    <w:tbl>
      <w:tblPr>
        <w:tblStyle w:val="Reatabula"/>
        <w:tblW w:w="0" w:type="auto"/>
        <w:tblLook w:val="04A0" w:firstRow="1" w:lastRow="0" w:firstColumn="1" w:lastColumn="0" w:noHBand="0" w:noVBand="1"/>
      </w:tblPr>
      <w:tblGrid>
        <w:gridCol w:w="2405"/>
        <w:gridCol w:w="6940"/>
      </w:tblGrid>
      <w:tr w:rsidR="007F7F47" w:rsidRPr="007F7F47" w14:paraId="6B7F68F2" w14:textId="77777777" w:rsidTr="003E0AB9">
        <w:tc>
          <w:tcPr>
            <w:tcW w:w="2405" w:type="dxa"/>
          </w:tcPr>
          <w:p w14:paraId="6BAE025C" w14:textId="77777777" w:rsidR="007F7F47" w:rsidRPr="007F7F47" w:rsidRDefault="007F7F47" w:rsidP="007F7F47">
            <w:pPr>
              <w:rPr>
                <w:rFonts w:eastAsia="Times New Roman"/>
                <w:b/>
              </w:rPr>
            </w:pPr>
            <w:r w:rsidRPr="007F7F47">
              <w:rPr>
                <w:rFonts w:eastAsia="Times New Roman"/>
                <w:b/>
              </w:rPr>
              <w:t>Vārds, uzvārds:</w:t>
            </w:r>
          </w:p>
        </w:tc>
        <w:tc>
          <w:tcPr>
            <w:tcW w:w="6940" w:type="dxa"/>
          </w:tcPr>
          <w:p w14:paraId="0D9D6D86" w14:textId="77777777" w:rsidR="007F7F47" w:rsidRPr="007F7F47" w:rsidRDefault="007F7F47" w:rsidP="007F7F47">
            <w:pPr>
              <w:rPr>
                <w:rFonts w:eastAsia="Times New Roman"/>
                <w:i/>
              </w:rPr>
            </w:pPr>
            <w:r w:rsidRPr="007F7F47">
              <w:rPr>
                <w:rFonts w:eastAsia="Times New Roman"/>
                <w:i/>
              </w:rPr>
              <w:t>Pretendenta pārstāvis ar pārstāvības tiesībām vai tā pilnvarotā persona</w:t>
            </w:r>
          </w:p>
        </w:tc>
      </w:tr>
      <w:tr w:rsidR="007F7F47" w:rsidRPr="007F7F47" w14:paraId="3E8FB636" w14:textId="77777777" w:rsidTr="003E0AB9">
        <w:tc>
          <w:tcPr>
            <w:tcW w:w="2405" w:type="dxa"/>
          </w:tcPr>
          <w:p w14:paraId="11E9FFC2" w14:textId="77777777" w:rsidR="007F7F47" w:rsidRPr="007F7F47" w:rsidRDefault="007F7F47" w:rsidP="007F7F47">
            <w:pPr>
              <w:rPr>
                <w:rFonts w:eastAsia="Times New Roman"/>
                <w:b/>
              </w:rPr>
            </w:pPr>
            <w:r w:rsidRPr="007F7F47">
              <w:rPr>
                <w:rFonts w:eastAsia="Times New Roman"/>
                <w:b/>
              </w:rPr>
              <w:t>Amats:</w:t>
            </w:r>
          </w:p>
        </w:tc>
        <w:tc>
          <w:tcPr>
            <w:tcW w:w="6940" w:type="dxa"/>
          </w:tcPr>
          <w:p w14:paraId="5905620F" w14:textId="77777777" w:rsidR="007F7F47" w:rsidRPr="007F7F47" w:rsidRDefault="007F7F47" w:rsidP="007F7F47">
            <w:pPr>
              <w:rPr>
                <w:rFonts w:eastAsia="Times New Roman"/>
              </w:rPr>
            </w:pPr>
          </w:p>
        </w:tc>
      </w:tr>
      <w:tr w:rsidR="007F7F47" w:rsidRPr="007F7F47" w14:paraId="11ABC3F5" w14:textId="77777777" w:rsidTr="003E0AB9">
        <w:tc>
          <w:tcPr>
            <w:tcW w:w="2405" w:type="dxa"/>
          </w:tcPr>
          <w:p w14:paraId="2A4E0A83" w14:textId="77777777" w:rsidR="007F7F47" w:rsidRPr="007F7F47" w:rsidRDefault="007F7F47" w:rsidP="007F7F47">
            <w:pPr>
              <w:rPr>
                <w:rFonts w:eastAsia="Times New Roman"/>
                <w:b/>
              </w:rPr>
            </w:pPr>
            <w:r w:rsidRPr="007F7F47">
              <w:rPr>
                <w:rFonts w:eastAsia="Times New Roman"/>
                <w:b/>
              </w:rPr>
              <w:t>Paraksts:</w:t>
            </w:r>
          </w:p>
        </w:tc>
        <w:tc>
          <w:tcPr>
            <w:tcW w:w="6940" w:type="dxa"/>
          </w:tcPr>
          <w:p w14:paraId="0EF615B7" w14:textId="77777777" w:rsidR="007F7F47" w:rsidRPr="007F7F47" w:rsidRDefault="007F7F47" w:rsidP="007F7F47">
            <w:pPr>
              <w:rPr>
                <w:rFonts w:eastAsia="Times New Roman"/>
              </w:rPr>
            </w:pPr>
          </w:p>
        </w:tc>
      </w:tr>
    </w:tbl>
    <w:p w14:paraId="05894382" w14:textId="77777777" w:rsidR="007F7F47" w:rsidRPr="007F7F47" w:rsidRDefault="007F7F47" w:rsidP="007F7F47">
      <w:pPr>
        <w:rPr>
          <w:rFonts w:eastAsia="Calibri"/>
        </w:rPr>
      </w:pPr>
    </w:p>
    <w:p w14:paraId="7DEF79DC" w14:textId="77777777" w:rsidR="007F7F47" w:rsidRPr="007F7F47" w:rsidRDefault="007F7F47" w:rsidP="007F7F47">
      <w:pPr>
        <w:spacing w:after="160"/>
        <w:jc w:val="left"/>
        <w:rPr>
          <w:kern w:val="2"/>
          <w:lang w:eastAsia="en-US"/>
          <w14:ligatures w14:val="standardContextual"/>
        </w:rPr>
      </w:pPr>
    </w:p>
    <w:p w14:paraId="7C52B092" w14:textId="77777777" w:rsidR="007F7F47" w:rsidRPr="00387B51" w:rsidRDefault="007F7F47" w:rsidP="00C040FE"/>
    <w:p w14:paraId="1BED35E4" w14:textId="77777777" w:rsidR="007F7F47" w:rsidRPr="00387B51" w:rsidRDefault="007F7F47" w:rsidP="00C040FE"/>
    <w:sectPr w:rsidR="007F7F47" w:rsidRPr="00387B51" w:rsidSect="00387B5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45038"/>
    <w:multiLevelType w:val="hybridMultilevel"/>
    <w:tmpl w:val="1A8837DE"/>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714C75"/>
    <w:multiLevelType w:val="hybridMultilevel"/>
    <w:tmpl w:val="D4E015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5733543"/>
    <w:multiLevelType w:val="hybridMultilevel"/>
    <w:tmpl w:val="0832EB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0C346A6"/>
    <w:multiLevelType w:val="hybridMultilevel"/>
    <w:tmpl w:val="17267B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66102187">
    <w:abstractNumId w:val="1"/>
  </w:num>
  <w:num w:numId="2" w16cid:durableId="637342411">
    <w:abstractNumId w:val="2"/>
  </w:num>
  <w:num w:numId="3" w16cid:durableId="794299216">
    <w:abstractNumId w:val="3"/>
  </w:num>
  <w:num w:numId="4" w16cid:durableId="931596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FE"/>
    <w:rsid w:val="000924F5"/>
    <w:rsid w:val="00130DC1"/>
    <w:rsid w:val="00164313"/>
    <w:rsid w:val="00316155"/>
    <w:rsid w:val="00387B51"/>
    <w:rsid w:val="004535CA"/>
    <w:rsid w:val="00640265"/>
    <w:rsid w:val="007F7F47"/>
    <w:rsid w:val="0083116F"/>
    <w:rsid w:val="008C5C65"/>
    <w:rsid w:val="008D5889"/>
    <w:rsid w:val="009B0937"/>
    <w:rsid w:val="00AB5C8E"/>
    <w:rsid w:val="00AE035B"/>
    <w:rsid w:val="00AF18B1"/>
    <w:rsid w:val="00B0504A"/>
    <w:rsid w:val="00B233BA"/>
    <w:rsid w:val="00B50DDE"/>
    <w:rsid w:val="00C040FE"/>
    <w:rsid w:val="00C622BB"/>
    <w:rsid w:val="00D0321E"/>
    <w:rsid w:val="00D835E9"/>
    <w:rsid w:val="00DB5C9B"/>
    <w:rsid w:val="00EF1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3D14"/>
  <w15:chartTrackingRefBased/>
  <w15:docId w15:val="{304856EE-9DAF-46A6-99B3-E99EBA12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40FE"/>
    <w:pPr>
      <w:spacing w:after="0"/>
      <w:jc w:val="both"/>
    </w:pPr>
    <w:rPr>
      <w:rFonts w:ascii="Times New Roman" w:hAnsi="Times New Roman" w:cs="Times New Roman"/>
      <w:kern w:val="0"/>
      <w:sz w:val="24"/>
      <w:szCs w:val="24"/>
      <w:lang w:val="lv-LV"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040FE"/>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C040FE"/>
    <w:pPr>
      <w:spacing w:before="100" w:beforeAutospacing="1" w:after="100" w:afterAutospacing="1" w:line="240" w:lineRule="auto"/>
    </w:pPr>
    <w:rPr>
      <w:rFonts w:eastAsia="Times New Roman"/>
    </w:rPr>
  </w:style>
  <w:style w:type="paragraph" w:styleId="Sarakstarindkopa">
    <w:name w:val="List Paragraph"/>
    <w:basedOn w:val="Parasts"/>
    <w:uiPriority w:val="34"/>
    <w:qFormat/>
    <w:rsid w:val="00DB5C9B"/>
    <w:pPr>
      <w:ind w:left="720"/>
      <w:contextualSpacing/>
    </w:pPr>
  </w:style>
  <w:style w:type="character" w:styleId="Komentraatsauce">
    <w:name w:val="annotation reference"/>
    <w:basedOn w:val="Noklusjumarindkopasfonts"/>
    <w:uiPriority w:val="99"/>
    <w:semiHidden/>
    <w:unhideWhenUsed/>
    <w:rsid w:val="00B0504A"/>
    <w:rPr>
      <w:sz w:val="16"/>
      <w:szCs w:val="16"/>
    </w:rPr>
  </w:style>
  <w:style w:type="paragraph" w:styleId="Komentrateksts">
    <w:name w:val="annotation text"/>
    <w:basedOn w:val="Parasts"/>
    <w:link w:val="KomentratekstsRakstz"/>
    <w:uiPriority w:val="99"/>
    <w:unhideWhenUsed/>
    <w:rsid w:val="00B0504A"/>
    <w:pPr>
      <w:spacing w:line="240" w:lineRule="auto"/>
    </w:pPr>
    <w:rPr>
      <w:sz w:val="20"/>
      <w:szCs w:val="20"/>
    </w:rPr>
  </w:style>
  <w:style w:type="character" w:customStyle="1" w:styleId="KomentratekstsRakstz">
    <w:name w:val="Komentāra teksts Rakstz."/>
    <w:basedOn w:val="Noklusjumarindkopasfonts"/>
    <w:link w:val="Komentrateksts"/>
    <w:uiPriority w:val="99"/>
    <w:rsid w:val="00B0504A"/>
    <w:rPr>
      <w:rFonts w:ascii="Times New Roman" w:hAnsi="Times New Roman" w:cs="Times New Roman"/>
      <w:kern w:val="0"/>
      <w:sz w:val="20"/>
      <w:szCs w:val="20"/>
      <w:lang w:val="lv-LV" w:eastAsia="lv-LV"/>
      <w14:ligatures w14:val="none"/>
    </w:rPr>
  </w:style>
  <w:style w:type="paragraph" w:styleId="Komentratma">
    <w:name w:val="annotation subject"/>
    <w:basedOn w:val="Komentrateksts"/>
    <w:next w:val="Komentrateksts"/>
    <w:link w:val="KomentratmaRakstz"/>
    <w:uiPriority w:val="99"/>
    <w:semiHidden/>
    <w:unhideWhenUsed/>
    <w:rsid w:val="00B0504A"/>
    <w:rPr>
      <w:b/>
      <w:bCs/>
    </w:rPr>
  </w:style>
  <w:style w:type="character" w:customStyle="1" w:styleId="KomentratmaRakstz">
    <w:name w:val="Komentāra tēma Rakstz."/>
    <w:basedOn w:val="KomentratekstsRakstz"/>
    <w:link w:val="Komentratma"/>
    <w:uiPriority w:val="99"/>
    <w:semiHidden/>
    <w:rsid w:val="00B0504A"/>
    <w:rPr>
      <w:rFonts w:ascii="Times New Roman" w:hAnsi="Times New Roman" w:cs="Times New Roman"/>
      <w:b/>
      <w:bCs/>
      <w:kern w:val="0"/>
      <w:sz w:val="20"/>
      <w:szCs w:val="2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1C2F9-273D-47D8-AC2A-0FC271CD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2376</Words>
  <Characters>1355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SANDIS PETRUSKEVICS</dc:creator>
  <cp:keywords/>
  <dc:description/>
  <cp:lastModifiedBy>Zane Indersone</cp:lastModifiedBy>
  <cp:revision>3</cp:revision>
  <dcterms:created xsi:type="dcterms:W3CDTF">2024-12-02T10:29:00Z</dcterms:created>
  <dcterms:modified xsi:type="dcterms:W3CDTF">2024-12-02T10:32:00Z</dcterms:modified>
</cp:coreProperties>
</file>