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2D7485" w:rsidRDefault="00BC3CE1" w:rsidP="003C12F9">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CAA75F6" w:rsidR="00BC3CE1" w:rsidRPr="002D7485"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2D7485">
        <w:rPr>
          <w:rFonts w:ascii="Times New Roman" w:hAnsi="Times New Roman" w:cs="Times New Roman"/>
          <w:b/>
          <w:kern w:val="0"/>
          <w:sz w:val="24"/>
          <w:szCs w:val="24"/>
          <w:lang w:eastAsia="lv-LV"/>
          <w14:ligatures w14:val="none"/>
        </w:rPr>
        <w:t>CENU APTAUJA</w:t>
      </w:r>
    </w:p>
    <w:p w14:paraId="374F0227" w14:textId="35AECAC5" w:rsidR="00BC3CE1" w:rsidRPr="002D7485" w:rsidRDefault="00BC3CE1" w:rsidP="00BC3CE1">
      <w:pPr>
        <w:spacing w:after="0"/>
        <w:jc w:val="center"/>
        <w:rPr>
          <w:rFonts w:ascii="Times New Roman" w:hAnsi="Times New Roman" w:cs="Times New Roman"/>
          <w:b/>
          <w:kern w:val="0"/>
          <w:sz w:val="24"/>
          <w:szCs w:val="24"/>
          <w:lang w:eastAsia="lv-LV"/>
          <w14:ligatures w14:val="none"/>
        </w:rPr>
      </w:pPr>
      <w:bookmarkStart w:id="1" w:name="_Hlk193444616"/>
      <w:bookmarkEnd w:id="0"/>
      <w:r w:rsidRPr="002D7485">
        <w:rPr>
          <w:rFonts w:ascii="Times New Roman" w:hAnsi="Times New Roman" w:cs="Times New Roman"/>
          <w:b/>
          <w:kern w:val="0"/>
          <w:sz w:val="24"/>
          <w:szCs w:val="24"/>
          <w:lang w:eastAsia="lv-LV"/>
          <w14:ligatures w14:val="none"/>
        </w:rPr>
        <w:t>“</w:t>
      </w:r>
      <w:r w:rsidR="00D63F51" w:rsidRPr="002D7485">
        <w:rPr>
          <w:rFonts w:ascii="Times New Roman" w:hAnsi="Times New Roman" w:cs="Times New Roman"/>
          <w:b/>
          <w:kern w:val="0"/>
          <w:sz w:val="24"/>
          <w:szCs w:val="24"/>
          <w:lang w:eastAsia="lv-LV"/>
          <w14:ligatures w14:val="none"/>
        </w:rPr>
        <w:t>P</w:t>
      </w:r>
      <w:r w:rsidR="00F0197E" w:rsidRPr="002D7485">
        <w:rPr>
          <w:rFonts w:ascii="Times New Roman" w:hAnsi="Times New Roman" w:cs="Times New Roman"/>
          <w:b/>
          <w:kern w:val="0"/>
          <w:sz w:val="24"/>
          <w:szCs w:val="24"/>
          <w:lang w:eastAsia="lv-LV"/>
          <w14:ligatures w14:val="none"/>
        </w:rPr>
        <w:t xml:space="preserve">ašvaldības darbinieku </w:t>
      </w:r>
      <w:r w:rsidR="002425F8" w:rsidRPr="002D7485">
        <w:rPr>
          <w:rFonts w:ascii="Times New Roman" w:hAnsi="Times New Roman" w:cs="Times New Roman"/>
          <w:b/>
          <w:kern w:val="0"/>
          <w:sz w:val="24"/>
          <w:szCs w:val="24"/>
          <w:lang w:eastAsia="lv-LV"/>
          <w14:ligatures w14:val="none"/>
        </w:rPr>
        <w:t xml:space="preserve">apmācības </w:t>
      </w:r>
      <w:r w:rsidR="00F0197E" w:rsidRPr="002D7485">
        <w:rPr>
          <w:rFonts w:ascii="Times New Roman" w:hAnsi="Times New Roman" w:cs="Times New Roman"/>
          <w:b/>
          <w:kern w:val="0"/>
          <w:sz w:val="24"/>
          <w:szCs w:val="24"/>
          <w:lang w:eastAsia="lv-LV"/>
          <w14:ligatures w14:val="none"/>
        </w:rPr>
        <w:t xml:space="preserve">Microsoft Office 365 </w:t>
      </w:r>
      <w:r w:rsidR="004671EB" w:rsidRPr="002D7485">
        <w:rPr>
          <w:rFonts w:ascii="Times New Roman" w:hAnsi="Times New Roman" w:cs="Times New Roman"/>
          <w:b/>
          <w:kern w:val="0"/>
          <w:sz w:val="24"/>
          <w:szCs w:val="24"/>
          <w:lang w:eastAsia="lv-LV"/>
          <w14:ligatures w14:val="none"/>
        </w:rPr>
        <w:t>lietošanā</w:t>
      </w:r>
      <w:r w:rsidR="00DD4F11" w:rsidRPr="002D7485">
        <w:rPr>
          <w:rFonts w:ascii="Times New Roman" w:hAnsi="Times New Roman" w:cs="Times New Roman"/>
          <w:b/>
          <w:kern w:val="0"/>
          <w:sz w:val="24"/>
          <w:szCs w:val="24"/>
          <w:lang w:eastAsia="lv-LV"/>
          <w14:ligatures w14:val="none"/>
        </w:rPr>
        <w:t>”</w:t>
      </w:r>
    </w:p>
    <w:bookmarkEnd w:id="1"/>
    <w:p w14:paraId="5DBE2E14" w14:textId="77777777" w:rsidR="003C12F9" w:rsidRPr="002D7485" w:rsidRDefault="003C12F9"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2D7485" w:rsidRDefault="00BC3CE1" w:rsidP="00BC3CE1">
      <w:pPr>
        <w:spacing w:after="120"/>
        <w:jc w:val="both"/>
        <w:rPr>
          <w:rFonts w:ascii="Times New Roman" w:hAnsi="Times New Roman" w:cs="Times New Roman"/>
          <w:b/>
          <w:kern w:val="0"/>
          <w:sz w:val="24"/>
          <w:szCs w:val="24"/>
          <w:lang w:eastAsia="lv-LV"/>
          <w14:ligatures w14:val="none"/>
        </w:rPr>
      </w:pPr>
      <w:r w:rsidRPr="002D7485">
        <w:rPr>
          <w:rFonts w:ascii="Times New Roman" w:hAnsi="Times New Roman" w:cs="Times New Roman"/>
          <w:b/>
          <w:kern w:val="0"/>
          <w:sz w:val="24"/>
          <w:szCs w:val="24"/>
          <w:u w:val="single"/>
          <w:lang w:eastAsia="lv-LV"/>
          <w14:ligatures w14:val="none"/>
        </w:rPr>
        <w:t>Informācija par pasūtītāju</w:t>
      </w:r>
      <w:r w:rsidRPr="002D7485">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2D7485" w14:paraId="5202E506" w14:textId="77777777" w:rsidTr="00837DE3">
        <w:trPr>
          <w:trHeight w:val="415"/>
        </w:trPr>
        <w:tc>
          <w:tcPr>
            <w:tcW w:w="2762" w:type="dxa"/>
          </w:tcPr>
          <w:p w14:paraId="76A3DBF3"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Nosaukums:</w:t>
            </w:r>
          </w:p>
        </w:tc>
        <w:tc>
          <w:tcPr>
            <w:tcW w:w="6261" w:type="dxa"/>
          </w:tcPr>
          <w:p w14:paraId="0739DDE9"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Ropažu novada pašvaldība</w:t>
            </w:r>
          </w:p>
        </w:tc>
      </w:tr>
      <w:tr w:rsidR="00BC3CE1" w:rsidRPr="002D7485" w14:paraId="4B003187" w14:textId="77777777" w:rsidTr="00837DE3">
        <w:trPr>
          <w:trHeight w:val="415"/>
        </w:trPr>
        <w:tc>
          <w:tcPr>
            <w:tcW w:w="2762" w:type="dxa"/>
          </w:tcPr>
          <w:p w14:paraId="5418E58E"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90000067986</w:t>
            </w:r>
          </w:p>
        </w:tc>
      </w:tr>
      <w:tr w:rsidR="00BC3CE1" w:rsidRPr="002D7485" w14:paraId="5ABAC5F2" w14:textId="77777777" w:rsidTr="00837DE3">
        <w:trPr>
          <w:trHeight w:val="692"/>
        </w:trPr>
        <w:tc>
          <w:tcPr>
            <w:tcW w:w="2762" w:type="dxa"/>
          </w:tcPr>
          <w:p w14:paraId="6178E9AC"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Institūta iela 1a, Ulbroka, Stopiņu pagasts, Ropažu novads, LV-2130</w:t>
            </w:r>
          </w:p>
        </w:tc>
      </w:tr>
      <w:tr w:rsidR="00BC3CE1" w:rsidRPr="002D7485" w14:paraId="2194A365" w14:textId="77777777" w:rsidTr="00DD4F11">
        <w:trPr>
          <w:trHeight w:val="415"/>
        </w:trPr>
        <w:tc>
          <w:tcPr>
            <w:tcW w:w="2762" w:type="dxa"/>
            <w:shd w:val="clear" w:color="auto" w:fill="auto"/>
          </w:tcPr>
          <w:p w14:paraId="4A48CA2D"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6FED12DB" w:rsidR="00BC3CE1" w:rsidRPr="002D7485" w:rsidRDefault="00DD4F11"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D7485">
              <w:rPr>
                <w:rFonts w:ascii="Times New Roman" w:eastAsia="Times New Roman" w:hAnsi="Times New Roman" w:cs="Times New Roman"/>
                <w:sz w:val="24"/>
                <w:szCs w:val="24"/>
                <w:lang w:eastAsia="lv-LV"/>
                <w14:ligatures w14:val="none"/>
              </w:rPr>
              <w:t>Juris Budencovs</w:t>
            </w:r>
          </w:p>
        </w:tc>
      </w:tr>
      <w:tr w:rsidR="00BC3CE1" w:rsidRPr="002D7485" w14:paraId="4D5D2170" w14:textId="77777777" w:rsidTr="00DD4F11">
        <w:trPr>
          <w:trHeight w:val="415"/>
        </w:trPr>
        <w:tc>
          <w:tcPr>
            <w:tcW w:w="2762" w:type="dxa"/>
            <w:shd w:val="clear" w:color="auto" w:fill="auto"/>
          </w:tcPr>
          <w:p w14:paraId="5E4D1795"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323978EE" w:rsidR="00BC3CE1" w:rsidRPr="002D7485" w:rsidRDefault="00DD4F1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26349463</w:t>
            </w:r>
          </w:p>
        </w:tc>
      </w:tr>
      <w:tr w:rsidR="00BC3CE1" w:rsidRPr="002D7485" w14:paraId="6E1D0DCE" w14:textId="77777777" w:rsidTr="00837DE3">
        <w:trPr>
          <w:trHeight w:val="704"/>
        </w:trPr>
        <w:tc>
          <w:tcPr>
            <w:tcW w:w="2762" w:type="dxa"/>
          </w:tcPr>
          <w:p w14:paraId="08D8A1A1" w14:textId="77777777" w:rsidR="00BC3CE1" w:rsidRPr="002D7485" w:rsidRDefault="00BC3CE1" w:rsidP="00837DE3">
            <w:pPr>
              <w:spacing w:after="120"/>
              <w:jc w:val="both"/>
              <w:rPr>
                <w:rFonts w:ascii="Times New Roman" w:hAnsi="Times New Roman" w:cs="Times New Roman"/>
                <w:b/>
                <w:bCs/>
                <w:sz w:val="24"/>
                <w:szCs w:val="24"/>
                <w:lang w:eastAsia="lv-LV"/>
                <w14:ligatures w14:val="none"/>
              </w:rPr>
            </w:pPr>
            <w:r w:rsidRPr="002D7485">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 xml:space="preserve">cenu.aptaujas@ropazi.lv </w:t>
            </w:r>
          </w:p>
        </w:tc>
      </w:tr>
      <w:tr w:rsidR="00BC3CE1" w:rsidRPr="002D7485" w14:paraId="31496434" w14:textId="77777777" w:rsidTr="00837DE3">
        <w:trPr>
          <w:trHeight w:val="704"/>
        </w:trPr>
        <w:tc>
          <w:tcPr>
            <w:tcW w:w="2762" w:type="dxa"/>
          </w:tcPr>
          <w:p w14:paraId="6BA796FD" w14:textId="77777777"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Piedāvājumu iesniegšanas termiņš:</w:t>
            </w:r>
          </w:p>
        </w:tc>
        <w:tc>
          <w:tcPr>
            <w:tcW w:w="6261" w:type="dxa"/>
          </w:tcPr>
          <w:p w14:paraId="17584B31" w14:textId="438F0712" w:rsidR="00BC3CE1" w:rsidRPr="002D7485" w:rsidRDefault="00BC3CE1" w:rsidP="00837DE3">
            <w:pPr>
              <w:spacing w:after="120"/>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 xml:space="preserve">Līdz </w:t>
            </w:r>
            <w:r w:rsidR="000A4B32">
              <w:rPr>
                <w:rFonts w:ascii="Times New Roman" w:hAnsi="Times New Roman" w:cs="Times New Roman"/>
                <w:sz w:val="24"/>
                <w:szCs w:val="24"/>
                <w:lang w:eastAsia="lv-LV"/>
                <w14:ligatures w14:val="none"/>
              </w:rPr>
              <w:t>1</w:t>
            </w:r>
            <w:r w:rsidR="00AA1697">
              <w:rPr>
                <w:rFonts w:ascii="Times New Roman" w:hAnsi="Times New Roman" w:cs="Times New Roman"/>
                <w:sz w:val="24"/>
                <w:szCs w:val="24"/>
                <w:lang w:eastAsia="lv-LV"/>
                <w14:ligatures w14:val="none"/>
              </w:rPr>
              <w:t>6</w:t>
            </w:r>
            <w:r w:rsidR="002D7485" w:rsidRPr="002D7485">
              <w:rPr>
                <w:rFonts w:ascii="Times New Roman" w:hAnsi="Times New Roman" w:cs="Times New Roman"/>
                <w:sz w:val="24"/>
                <w:szCs w:val="24"/>
                <w:lang w:eastAsia="lv-LV"/>
                <w14:ligatures w14:val="none"/>
              </w:rPr>
              <w:t>.0</w:t>
            </w:r>
            <w:r w:rsidR="000A4B32">
              <w:rPr>
                <w:rFonts w:ascii="Times New Roman" w:hAnsi="Times New Roman" w:cs="Times New Roman"/>
                <w:sz w:val="24"/>
                <w:szCs w:val="24"/>
                <w:lang w:eastAsia="lv-LV"/>
                <w14:ligatures w14:val="none"/>
              </w:rPr>
              <w:t>4</w:t>
            </w:r>
            <w:r w:rsidR="002D7485" w:rsidRPr="002D7485">
              <w:rPr>
                <w:rFonts w:ascii="Times New Roman" w:hAnsi="Times New Roman" w:cs="Times New Roman"/>
                <w:sz w:val="24"/>
                <w:szCs w:val="24"/>
                <w:lang w:eastAsia="lv-LV"/>
                <w14:ligatures w14:val="none"/>
              </w:rPr>
              <w:t xml:space="preserve">.2025 </w:t>
            </w:r>
            <w:r w:rsidRPr="002D7485">
              <w:rPr>
                <w:rFonts w:ascii="Times New Roman" w:hAnsi="Times New Roman" w:cs="Times New Roman"/>
                <w:sz w:val="24"/>
                <w:szCs w:val="24"/>
                <w:lang w:eastAsia="lv-LV"/>
                <w14:ligatures w14:val="none"/>
              </w:rPr>
              <w:t xml:space="preserve">plkst. </w:t>
            </w:r>
            <w:r w:rsidR="00AA1697">
              <w:rPr>
                <w:rFonts w:ascii="Times New Roman" w:hAnsi="Times New Roman" w:cs="Times New Roman"/>
                <w:sz w:val="24"/>
                <w:szCs w:val="24"/>
                <w:lang w:eastAsia="lv-LV"/>
                <w14:ligatures w14:val="none"/>
              </w:rPr>
              <w:t>12</w:t>
            </w:r>
            <w:r w:rsidR="002D7485" w:rsidRPr="002D7485">
              <w:rPr>
                <w:rFonts w:ascii="Times New Roman" w:hAnsi="Times New Roman" w:cs="Times New Roman"/>
                <w:sz w:val="24"/>
                <w:szCs w:val="24"/>
                <w:lang w:eastAsia="lv-LV"/>
                <w14:ligatures w14:val="none"/>
              </w:rPr>
              <w:t xml:space="preserve">:00 </w:t>
            </w:r>
          </w:p>
        </w:tc>
      </w:tr>
    </w:tbl>
    <w:p w14:paraId="6795EAB7" w14:textId="77777777" w:rsidR="00BC3CE1" w:rsidRPr="002D7485"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2D7485" w:rsidRDefault="00BC3CE1" w:rsidP="00BC3CE1">
      <w:pPr>
        <w:spacing w:after="0"/>
        <w:ind w:right="282"/>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2D7485" w:rsidRDefault="00BC3CE1" w:rsidP="00BC3CE1">
      <w:pPr>
        <w:spacing w:after="0"/>
        <w:ind w:right="282"/>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2D7485" w:rsidRDefault="00BC3CE1" w:rsidP="00BC3CE1">
      <w:pPr>
        <w:spacing w:after="0"/>
        <w:ind w:right="282"/>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2D7485"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2D7485" w:rsidRDefault="00BC3CE1" w:rsidP="00BC3CE1">
      <w:pPr>
        <w:spacing w:after="0"/>
        <w:jc w:val="both"/>
        <w:rPr>
          <w:rFonts w:ascii="Times New Roman" w:hAnsi="Times New Roman" w:cs="Times New Roman"/>
          <w:b/>
          <w:kern w:val="0"/>
          <w:sz w:val="24"/>
          <w:szCs w:val="24"/>
          <w:u w:val="single"/>
          <w:lang w:eastAsia="lv-LV"/>
          <w14:ligatures w14:val="none"/>
        </w:rPr>
      </w:pPr>
      <w:r w:rsidRPr="002D7485">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2D7485" w14:paraId="002DA3BA" w14:textId="77777777" w:rsidTr="007922DB">
        <w:tc>
          <w:tcPr>
            <w:tcW w:w="2802" w:type="dxa"/>
            <w:shd w:val="clear" w:color="auto" w:fill="auto"/>
          </w:tcPr>
          <w:p w14:paraId="7F278607" w14:textId="77777777" w:rsidR="00BC3CE1" w:rsidRPr="002D7485" w:rsidRDefault="00BC3CE1" w:rsidP="00837DE3">
            <w:pPr>
              <w:jc w:val="both"/>
              <w:rPr>
                <w:rFonts w:ascii="Times New Roman" w:hAnsi="Times New Roman" w:cs="Times New Roman"/>
                <w:sz w:val="24"/>
                <w:szCs w:val="24"/>
                <w:lang w:eastAsia="lv-LV"/>
                <w14:ligatures w14:val="none"/>
              </w:rPr>
            </w:pPr>
            <w:bookmarkStart w:id="2" w:name="_Hlk193444588"/>
            <w:r w:rsidRPr="002D7485">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096538E0" w:rsidR="00BC3CE1" w:rsidRPr="002D7485" w:rsidRDefault="00DD4F11" w:rsidP="00837DE3">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Tiešsaistē</w:t>
            </w:r>
          </w:p>
        </w:tc>
      </w:tr>
      <w:tr w:rsidR="00BC3CE1" w:rsidRPr="002D7485" w14:paraId="0C44FB50" w14:textId="77777777" w:rsidTr="007922DB">
        <w:tc>
          <w:tcPr>
            <w:tcW w:w="2802" w:type="dxa"/>
            <w:shd w:val="clear" w:color="auto" w:fill="auto"/>
          </w:tcPr>
          <w:p w14:paraId="71EED342" w14:textId="7C05D817" w:rsidR="00BC3CE1" w:rsidRPr="002D7485" w:rsidRDefault="00BC3CE1" w:rsidP="00837DE3">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Priekšmet</w:t>
            </w:r>
            <w:r w:rsidR="003C12F9" w:rsidRPr="002D7485">
              <w:rPr>
                <w:rFonts w:ascii="Times New Roman" w:hAnsi="Times New Roman" w:cs="Times New Roman"/>
                <w:sz w:val="24"/>
                <w:szCs w:val="24"/>
                <w:lang w:eastAsia="lv-LV"/>
                <w14:ligatures w14:val="none"/>
              </w:rPr>
              <w:t>s</w:t>
            </w:r>
            <w:r w:rsidRPr="002D7485">
              <w:rPr>
                <w:rFonts w:ascii="Times New Roman" w:hAnsi="Times New Roman" w:cs="Times New Roman"/>
                <w:sz w:val="24"/>
                <w:szCs w:val="24"/>
                <w:lang w:eastAsia="lv-LV"/>
                <w14:ligatures w14:val="none"/>
              </w:rPr>
              <w:t>:</w:t>
            </w:r>
          </w:p>
        </w:tc>
        <w:tc>
          <w:tcPr>
            <w:tcW w:w="6237" w:type="dxa"/>
            <w:shd w:val="clear" w:color="auto" w:fill="auto"/>
          </w:tcPr>
          <w:p w14:paraId="7E7611FB" w14:textId="2DBF74CB" w:rsidR="003C12F9" w:rsidRPr="002D7485" w:rsidRDefault="003C12F9" w:rsidP="00837DE3">
            <w:pPr>
              <w:jc w:val="both"/>
              <w:rPr>
                <w:rFonts w:ascii="Times New Roman" w:hAnsi="Times New Roman" w:cs="Times New Roman"/>
                <w:bCs/>
                <w:sz w:val="24"/>
                <w:szCs w:val="24"/>
                <w:lang w:eastAsia="lv-LV"/>
                <w14:ligatures w14:val="none"/>
              </w:rPr>
            </w:pPr>
            <w:r w:rsidRPr="002D7485">
              <w:rPr>
                <w:rFonts w:ascii="Times New Roman" w:hAnsi="Times New Roman" w:cs="Times New Roman"/>
                <w:bCs/>
                <w:sz w:val="24"/>
                <w:szCs w:val="24"/>
                <w:lang w:eastAsia="lv-LV"/>
                <w14:ligatures w14:val="none"/>
              </w:rPr>
              <w:t>Tiešsaistes pašvaldības darbinieku apmācības Microsoft Office 365 lietošanā.</w:t>
            </w:r>
          </w:p>
          <w:p w14:paraId="39588A3B" w14:textId="4EE90E4C" w:rsidR="003C12F9" w:rsidRPr="002D7485" w:rsidRDefault="003C12F9" w:rsidP="00837DE3">
            <w:pPr>
              <w:jc w:val="both"/>
              <w:rPr>
                <w:rFonts w:ascii="Times New Roman" w:hAnsi="Times New Roman" w:cs="Times New Roman"/>
                <w:bCs/>
                <w:i/>
                <w:iCs/>
                <w:sz w:val="24"/>
                <w:szCs w:val="24"/>
                <w:lang w:eastAsia="lv-LV"/>
                <w14:ligatures w14:val="none"/>
              </w:rPr>
            </w:pPr>
            <w:r w:rsidRPr="002D7485">
              <w:rPr>
                <w:rFonts w:ascii="Times New Roman" w:hAnsi="Times New Roman" w:cs="Times New Roman"/>
                <w:bCs/>
                <w:i/>
                <w:iCs/>
                <w:sz w:val="24"/>
                <w:szCs w:val="24"/>
                <w:lang w:eastAsia="lv-LV"/>
                <w14:ligatures w14:val="none"/>
              </w:rPr>
              <w:t>Atbilstoši tehniskajai specifikācijai</w:t>
            </w:r>
            <w:r w:rsidR="00FB647A" w:rsidRPr="002D7485">
              <w:rPr>
                <w:rFonts w:ascii="Times New Roman" w:hAnsi="Times New Roman" w:cs="Times New Roman"/>
                <w:bCs/>
                <w:i/>
                <w:iCs/>
                <w:sz w:val="24"/>
                <w:szCs w:val="24"/>
                <w:lang w:eastAsia="lv-LV"/>
                <w14:ligatures w14:val="none"/>
              </w:rPr>
              <w:t>(Pielikumā)</w:t>
            </w:r>
          </w:p>
          <w:p w14:paraId="722B901F" w14:textId="62BB7F57" w:rsidR="0087331F" w:rsidRPr="002D7485" w:rsidRDefault="0087331F" w:rsidP="003C12F9">
            <w:pPr>
              <w:jc w:val="both"/>
              <w:rPr>
                <w:rFonts w:ascii="Times New Roman" w:hAnsi="Times New Roman" w:cs="Times New Roman"/>
                <w:bCs/>
                <w:sz w:val="24"/>
                <w:szCs w:val="24"/>
                <w:lang w:eastAsia="lv-LV"/>
                <w14:ligatures w14:val="none"/>
              </w:rPr>
            </w:pPr>
          </w:p>
        </w:tc>
      </w:tr>
      <w:tr w:rsidR="00BC3CE1" w:rsidRPr="002D7485" w14:paraId="47E6D8A1" w14:textId="77777777" w:rsidTr="007922DB">
        <w:tc>
          <w:tcPr>
            <w:tcW w:w="2802" w:type="dxa"/>
            <w:shd w:val="clear" w:color="auto" w:fill="auto"/>
          </w:tcPr>
          <w:p w14:paraId="4D69DDE4" w14:textId="77777777" w:rsidR="00BC3CE1" w:rsidRPr="002D7485" w:rsidRDefault="00BC3CE1" w:rsidP="00837DE3">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Līguma izpildes laiks:</w:t>
            </w:r>
          </w:p>
        </w:tc>
        <w:tc>
          <w:tcPr>
            <w:tcW w:w="6237" w:type="dxa"/>
            <w:shd w:val="clear" w:color="auto" w:fill="auto"/>
          </w:tcPr>
          <w:p w14:paraId="6BAA540E" w14:textId="77777777" w:rsidR="00FB647A" w:rsidRPr="002D7485" w:rsidRDefault="00FB647A" w:rsidP="00FB647A">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 xml:space="preserve">3 (trīs) mēnešu laikā pēc abpusēji parakstīta līguma. </w:t>
            </w:r>
          </w:p>
          <w:p w14:paraId="717245A6" w14:textId="35F50FAC" w:rsidR="00FB647A" w:rsidRPr="002D7485" w:rsidRDefault="00FB647A" w:rsidP="00837DE3">
            <w:pPr>
              <w:jc w:val="both"/>
              <w:rPr>
                <w:rFonts w:ascii="Times New Roman" w:hAnsi="Times New Roman" w:cs="Times New Roman"/>
                <w:sz w:val="24"/>
                <w:szCs w:val="24"/>
                <w:lang w:eastAsia="lv-LV"/>
                <w14:ligatures w14:val="none"/>
              </w:rPr>
            </w:pPr>
          </w:p>
        </w:tc>
      </w:tr>
      <w:tr w:rsidR="00BC3CE1" w:rsidRPr="002D7485" w14:paraId="77D1E9DC" w14:textId="77777777" w:rsidTr="009977D3">
        <w:tc>
          <w:tcPr>
            <w:tcW w:w="2802" w:type="dxa"/>
            <w:shd w:val="clear" w:color="auto" w:fill="auto"/>
          </w:tcPr>
          <w:p w14:paraId="7E1184E8" w14:textId="77777777" w:rsidR="00BC3CE1" w:rsidRPr="002D7485" w:rsidRDefault="00BC3CE1" w:rsidP="00837DE3">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0D82EB1A" w:rsidR="00BC3CE1" w:rsidRPr="002D7485" w:rsidRDefault="006C75E7" w:rsidP="00837DE3">
            <w:pPr>
              <w:jc w:val="both"/>
              <w:rPr>
                <w:rFonts w:ascii="Times New Roman" w:hAnsi="Times New Roman" w:cs="Times New Roman"/>
                <w:iCs/>
                <w:sz w:val="24"/>
                <w:szCs w:val="24"/>
                <w:lang w:eastAsia="lv-LV"/>
                <w14:ligatures w14:val="none"/>
              </w:rPr>
            </w:pPr>
            <w:r w:rsidRPr="002D7485">
              <w:rPr>
                <w:rFonts w:ascii="Times New Roman" w:hAnsi="Times New Roman" w:cs="Times New Roman"/>
                <w:iCs/>
                <w:sz w:val="24"/>
                <w:szCs w:val="24"/>
                <w:lang w:eastAsia="lv-LV"/>
                <w14:ligatures w14:val="none"/>
              </w:rPr>
              <w:t>Uz apmācību laiku</w:t>
            </w:r>
            <w:r w:rsidR="008D7D02" w:rsidRPr="002D7485">
              <w:rPr>
                <w:rFonts w:ascii="Times New Roman" w:hAnsi="Times New Roman" w:cs="Times New Roman"/>
                <w:iCs/>
                <w:sz w:val="24"/>
                <w:szCs w:val="24"/>
                <w:lang w:eastAsia="lv-LV"/>
                <w14:ligatures w14:val="none"/>
              </w:rPr>
              <w:t xml:space="preserve"> </w:t>
            </w:r>
            <w:r w:rsidR="00D923E1" w:rsidRPr="002D7485">
              <w:rPr>
                <w:rFonts w:ascii="Times New Roman" w:hAnsi="Times New Roman" w:cs="Times New Roman"/>
                <w:iCs/>
                <w:sz w:val="24"/>
                <w:szCs w:val="24"/>
                <w:lang w:eastAsia="lv-LV"/>
                <w14:ligatures w14:val="none"/>
              </w:rPr>
              <w:t xml:space="preserve">atbilstošas </w:t>
            </w:r>
            <w:r w:rsidR="00703A8E" w:rsidRPr="002D7485">
              <w:rPr>
                <w:rFonts w:ascii="Times New Roman" w:hAnsi="Times New Roman" w:cs="Times New Roman"/>
                <w:iCs/>
                <w:sz w:val="24"/>
                <w:szCs w:val="24"/>
                <w:lang w:eastAsia="lv-LV"/>
                <w14:ligatures w14:val="none"/>
              </w:rPr>
              <w:t xml:space="preserve">Microsoft Office365 </w:t>
            </w:r>
            <w:r w:rsidRPr="002D7485">
              <w:rPr>
                <w:rFonts w:ascii="Times New Roman" w:hAnsi="Times New Roman" w:cs="Times New Roman"/>
                <w:iCs/>
                <w:sz w:val="24"/>
                <w:szCs w:val="24"/>
                <w:lang w:eastAsia="lv-LV"/>
                <w14:ligatures w14:val="none"/>
              </w:rPr>
              <w:t xml:space="preserve">testa vides </w:t>
            </w:r>
            <w:r w:rsidR="00703A8E" w:rsidRPr="002D7485">
              <w:rPr>
                <w:rFonts w:ascii="Times New Roman" w:hAnsi="Times New Roman" w:cs="Times New Roman"/>
                <w:iCs/>
                <w:sz w:val="24"/>
                <w:szCs w:val="24"/>
                <w:lang w:eastAsia="lv-LV"/>
                <w14:ligatures w14:val="none"/>
              </w:rPr>
              <w:t>licences</w:t>
            </w:r>
            <w:r w:rsidR="002E04B3" w:rsidRPr="002D7485">
              <w:rPr>
                <w:rFonts w:ascii="Times New Roman" w:hAnsi="Times New Roman" w:cs="Times New Roman"/>
                <w:iCs/>
                <w:sz w:val="24"/>
                <w:szCs w:val="24"/>
                <w:lang w:eastAsia="lv-LV"/>
                <w14:ligatures w14:val="none"/>
              </w:rPr>
              <w:t xml:space="preserve"> apmācību dalībniekiem</w:t>
            </w:r>
            <w:r w:rsidR="008D7D02" w:rsidRPr="002D7485">
              <w:rPr>
                <w:rFonts w:ascii="Times New Roman" w:hAnsi="Times New Roman" w:cs="Times New Roman"/>
                <w:iCs/>
                <w:sz w:val="24"/>
                <w:szCs w:val="24"/>
                <w:lang w:eastAsia="lv-LV"/>
                <w14:ligatures w14:val="none"/>
              </w:rPr>
              <w:t>.</w:t>
            </w:r>
            <w:r w:rsidRPr="002D7485">
              <w:rPr>
                <w:rFonts w:ascii="Times New Roman" w:hAnsi="Times New Roman" w:cs="Times New Roman"/>
                <w:iCs/>
                <w:sz w:val="24"/>
                <w:szCs w:val="24"/>
                <w:lang w:eastAsia="lv-LV"/>
                <w14:ligatures w14:val="none"/>
              </w:rPr>
              <w:t xml:space="preserve"> </w:t>
            </w:r>
            <w:r w:rsidR="00210DBF" w:rsidRPr="002D7485">
              <w:rPr>
                <w:rFonts w:ascii="Times New Roman" w:hAnsi="Times New Roman" w:cs="Times New Roman"/>
                <w:iCs/>
                <w:sz w:val="24"/>
                <w:szCs w:val="24"/>
                <w:lang w:eastAsia="lv-LV"/>
                <w14:ligatures w14:val="none"/>
              </w:rPr>
              <w:t>Apmācību organizatoram, d</w:t>
            </w:r>
            <w:r w:rsidR="00771576" w:rsidRPr="002D7485">
              <w:rPr>
                <w:rFonts w:ascii="Times New Roman" w:hAnsi="Times New Roman" w:cs="Times New Roman"/>
                <w:iCs/>
                <w:sz w:val="24"/>
                <w:szCs w:val="24"/>
                <w:lang w:eastAsia="lv-LV"/>
                <w14:ligatures w14:val="none"/>
              </w:rPr>
              <w:t>ato</w:t>
            </w:r>
            <w:r w:rsidR="00A8619B" w:rsidRPr="002D7485">
              <w:rPr>
                <w:rFonts w:ascii="Times New Roman" w:hAnsi="Times New Roman" w:cs="Times New Roman"/>
                <w:iCs/>
                <w:sz w:val="24"/>
                <w:szCs w:val="24"/>
                <w:lang w:eastAsia="lv-LV"/>
                <w14:ligatures w14:val="none"/>
              </w:rPr>
              <w:t>r</w:t>
            </w:r>
            <w:r w:rsidR="00771576" w:rsidRPr="002D7485">
              <w:rPr>
                <w:rFonts w:ascii="Times New Roman" w:hAnsi="Times New Roman" w:cs="Times New Roman"/>
                <w:iCs/>
                <w:sz w:val="24"/>
                <w:szCs w:val="24"/>
                <w:lang w:eastAsia="lv-LV"/>
                <w14:ligatures w14:val="none"/>
              </w:rPr>
              <w:t>tehnika, programmatūra un citi līdzekļi apmācību nodrošināšanai tiešsaistē</w:t>
            </w:r>
            <w:r w:rsidR="00A8619B" w:rsidRPr="002D7485">
              <w:rPr>
                <w:rFonts w:ascii="Times New Roman" w:hAnsi="Times New Roman" w:cs="Times New Roman"/>
                <w:iCs/>
                <w:sz w:val="24"/>
                <w:szCs w:val="24"/>
                <w:lang w:eastAsia="lv-LV"/>
                <w14:ligatures w14:val="none"/>
              </w:rPr>
              <w:t>.</w:t>
            </w:r>
            <w:r w:rsidR="0072026F" w:rsidRPr="002D7485">
              <w:rPr>
                <w:rFonts w:ascii="Times New Roman" w:hAnsi="Times New Roman" w:cs="Times New Roman"/>
                <w:iCs/>
                <w:sz w:val="24"/>
                <w:szCs w:val="24"/>
                <w:lang w:eastAsia="lv-LV"/>
                <w14:ligatures w14:val="none"/>
              </w:rPr>
              <w:t xml:space="preserve"> Visi izdevumi par apliecinājumu</w:t>
            </w:r>
            <w:r w:rsidR="00F33386" w:rsidRPr="002D7485">
              <w:rPr>
                <w:rFonts w:ascii="Times New Roman" w:hAnsi="Times New Roman" w:cs="Times New Roman"/>
                <w:iCs/>
                <w:sz w:val="24"/>
                <w:szCs w:val="24"/>
                <w:lang w:eastAsia="lv-LV"/>
                <w14:ligatures w14:val="none"/>
              </w:rPr>
              <w:t xml:space="preserve"> par kursa nokārtošanu, </w:t>
            </w:r>
            <w:r w:rsidR="0072026F" w:rsidRPr="002D7485">
              <w:rPr>
                <w:rFonts w:ascii="Times New Roman" w:hAnsi="Times New Roman" w:cs="Times New Roman"/>
                <w:iCs/>
                <w:sz w:val="24"/>
                <w:szCs w:val="24"/>
                <w:lang w:eastAsia="lv-LV"/>
                <w14:ligatures w14:val="none"/>
              </w:rPr>
              <w:t xml:space="preserve"> sagatavošanu un izsniegšanu.</w:t>
            </w:r>
          </w:p>
        </w:tc>
      </w:tr>
      <w:tr w:rsidR="00FB647A" w:rsidRPr="002D7485" w14:paraId="3625C3B9" w14:textId="77777777" w:rsidTr="00E96672">
        <w:tc>
          <w:tcPr>
            <w:tcW w:w="2802" w:type="dxa"/>
          </w:tcPr>
          <w:p w14:paraId="3EB5BB6D" w14:textId="7EB1121D" w:rsidR="00FB647A" w:rsidRPr="002D7485" w:rsidRDefault="00FB647A" w:rsidP="00FB647A">
            <w:pPr>
              <w:jc w:val="both"/>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Nodokļi</w:t>
            </w:r>
          </w:p>
        </w:tc>
        <w:tc>
          <w:tcPr>
            <w:tcW w:w="6237" w:type="dxa"/>
          </w:tcPr>
          <w:p w14:paraId="5CE41C7D" w14:textId="6A10ED00" w:rsidR="00FB647A" w:rsidRPr="002D7485" w:rsidRDefault="00FB647A" w:rsidP="00FB647A">
            <w:pPr>
              <w:jc w:val="both"/>
              <w:rPr>
                <w:rFonts w:ascii="Times New Roman" w:hAnsi="Times New Roman" w:cs="Times New Roman"/>
                <w:iCs/>
                <w:sz w:val="24"/>
                <w:szCs w:val="24"/>
                <w:lang w:eastAsia="lv-LV"/>
                <w14:ligatures w14:val="none"/>
              </w:rPr>
            </w:pPr>
            <w:r w:rsidRPr="002D7485">
              <w:rPr>
                <w:rFonts w:ascii="Times New Roman" w:hAnsi="Times New Roman" w:cs="Times New Roman"/>
                <w:sz w:val="24"/>
                <w:szCs w:val="24"/>
                <w:lang w:eastAsia="lv-LV"/>
                <w14:ligatures w14:val="none"/>
              </w:rPr>
              <w:t>Uz piedāvājuma iesniegšanas pēdējo dienu pretendentam nav VID nodokļu parādu</w:t>
            </w:r>
          </w:p>
        </w:tc>
      </w:tr>
      <w:bookmarkEnd w:id="2"/>
    </w:tbl>
    <w:p w14:paraId="4B058945" w14:textId="77777777" w:rsidR="00BC3CE1" w:rsidRPr="002D7485" w:rsidRDefault="00BC3CE1" w:rsidP="00BC3CE1">
      <w:pPr>
        <w:spacing w:after="0"/>
        <w:jc w:val="both"/>
        <w:rPr>
          <w:rFonts w:ascii="Times New Roman" w:hAnsi="Times New Roman" w:cs="Times New Roman"/>
          <w:kern w:val="0"/>
          <w:sz w:val="24"/>
          <w:szCs w:val="24"/>
          <w:lang w:eastAsia="lv-LV"/>
          <w14:ligatures w14:val="none"/>
        </w:rPr>
      </w:pPr>
    </w:p>
    <w:p w14:paraId="50FFA654" w14:textId="63137B82" w:rsidR="00887B3E" w:rsidRPr="002D7485" w:rsidRDefault="00887B3E" w:rsidP="00887B3E">
      <w:pPr>
        <w:pStyle w:val="Sarakstarindkopa"/>
        <w:numPr>
          <w:ilvl w:val="0"/>
          <w:numId w:val="1"/>
        </w:numPr>
        <w:tabs>
          <w:tab w:val="left" w:pos="629"/>
        </w:tabs>
        <w:spacing w:after="0"/>
        <w:jc w:val="both"/>
        <w:rPr>
          <w:rFonts w:ascii="Times New Roman" w:eastAsia="Calibri" w:hAnsi="Times New Roman" w:cs="Times New Roman"/>
          <w:b/>
          <w:bCs/>
          <w:kern w:val="0"/>
          <w:sz w:val="24"/>
          <w:szCs w:val="24"/>
          <w:lang w:eastAsia="lv-LV"/>
          <w14:ligatures w14:val="none"/>
        </w:rPr>
      </w:pPr>
      <w:r w:rsidRPr="002D7485">
        <w:rPr>
          <w:rFonts w:ascii="Times New Roman" w:eastAsia="Calibri" w:hAnsi="Times New Roman" w:cs="Times New Roman"/>
          <w:b/>
          <w:bCs/>
          <w:kern w:val="0"/>
          <w:sz w:val="24"/>
          <w:szCs w:val="24"/>
          <w:lang w:eastAsia="lv-LV"/>
          <w14:ligatures w14:val="none"/>
        </w:rPr>
        <w:t>IESNIEDZAMIE DOKUMENTI</w:t>
      </w:r>
    </w:p>
    <w:p w14:paraId="2F9AB9D8" w14:textId="77777777" w:rsidR="00887B3E" w:rsidRPr="002D7485" w:rsidRDefault="00887B3E" w:rsidP="00887B3E">
      <w:pPr>
        <w:tabs>
          <w:tab w:val="left" w:pos="629"/>
        </w:tabs>
        <w:spacing w:after="0"/>
        <w:jc w:val="both"/>
        <w:rPr>
          <w:rFonts w:ascii="Times New Roman" w:eastAsia="Calibri" w:hAnsi="Times New Roman" w:cs="Times New Roman"/>
          <w:kern w:val="0"/>
          <w:sz w:val="24"/>
          <w:szCs w:val="24"/>
          <w:lang w:eastAsia="lv-LV"/>
          <w14:ligatures w14:val="none"/>
        </w:rPr>
      </w:pPr>
      <w:r w:rsidRPr="002D7485">
        <w:rPr>
          <w:rFonts w:ascii="Times New Roman" w:eastAsia="Calibri" w:hAnsi="Times New Roman" w:cs="Times New Roman"/>
          <w:kern w:val="0"/>
          <w:sz w:val="24"/>
          <w:szCs w:val="24"/>
          <w:lang w:eastAsia="lv-LV"/>
          <w14:ligatures w14:val="none"/>
        </w:rPr>
        <w:t>1.1.</w:t>
      </w:r>
      <w:r w:rsidRPr="002D7485">
        <w:rPr>
          <w:rFonts w:ascii="Times New Roman" w:eastAsia="Calibri" w:hAnsi="Times New Roman" w:cs="Times New Roman"/>
          <w:kern w:val="0"/>
          <w:sz w:val="24"/>
          <w:szCs w:val="24"/>
          <w:lang w:eastAsia="lv-LV"/>
          <w14:ligatures w14:val="none"/>
        </w:rPr>
        <w:tab/>
        <w:t xml:space="preserve">Pretendentu iesniedzamie dokumenti: </w:t>
      </w:r>
    </w:p>
    <w:p w14:paraId="5DD84F7C" w14:textId="77777777" w:rsidR="00887B3E" w:rsidRPr="002D7485" w:rsidRDefault="00887B3E" w:rsidP="00887B3E">
      <w:pPr>
        <w:tabs>
          <w:tab w:val="left" w:pos="629"/>
        </w:tabs>
        <w:spacing w:after="0"/>
        <w:ind w:left="142"/>
        <w:jc w:val="both"/>
        <w:rPr>
          <w:rFonts w:ascii="Times New Roman" w:eastAsia="Calibri" w:hAnsi="Times New Roman" w:cs="Times New Roman"/>
          <w:kern w:val="0"/>
          <w:sz w:val="24"/>
          <w:szCs w:val="24"/>
          <w:lang w:eastAsia="lv-LV"/>
          <w14:ligatures w14:val="none"/>
        </w:rPr>
      </w:pPr>
      <w:r w:rsidRPr="002D7485">
        <w:rPr>
          <w:rFonts w:ascii="Times New Roman" w:eastAsia="Calibri" w:hAnsi="Times New Roman" w:cs="Times New Roman"/>
          <w:kern w:val="0"/>
          <w:sz w:val="24"/>
          <w:szCs w:val="24"/>
          <w:lang w:eastAsia="lv-LV"/>
          <w14:ligatures w14:val="none"/>
        </w:rPr>
        <w:t>1.1.1.</w:t>
      </w:r>
      <w:r w:rsidRPr="002D7485">
        <w:rPr>
          <w:rFonts w:ascii="Times New Roman" w:eastAsia="Calibri" w:hAnsi="Times New Roman" w:cs="Times New Roman"/>
          <w:kern w:val="0"/>
          <w:sz w:val="24"/>
          <w:szCs w:val="24"/>
          <w:lang w:eastAsia="lv-LV"/>
          <w14:ligatures w14:val="none"/>
        </w:rPr>
        <w:tab/>
        <w:t>Pretendenta pieteikums dalībai cenu aptaujā, kas sagatavots atbilstoši cenu aptaujas pieteikuma paraugam</w:t>
      </w:r>
    </w:p>
    <w:p w14:paraId="4E6E34D8" w14:textId="1A7AE7E5" w:rsidR="00887B3E" w:rsidRPr="002D7485" w:rsidRDefault="00887B3E" w:rsidP="00887B3E">
      <w:pPr>
        <w:tabs>
          <w:tab w:val="left" w:pos="629"/>
        </w:tabs>
        <w:spacing w:after="0"/>
        <w:ind w:left="142"/>
        <w:jc w:val="both"/>
        <w:rPr>
          <w:rFonts w:ascii="Times New Roman" w:eastAsia="Calibri" w:hAnsi="Times New Roman" w:cs="Times New Roman"/>
          <w:kern w:val="0"/>
          <w:sz w:val="24"/>
          <w:szCs w:val="24"/>
          <w:lang w:eastAsia="lv-LV"/>
          <w14:ligatures w14:val="none"/>
        </w:rPr>
      </w:pPr>
      <w:r w:rsidRPr="002D7485">
        <w:rPr>
          <w:rFonts w:ascii="Times New Roman" w:eastAsia="Calibri" w:hAnsi="Times New Roman" w:cs="Times New Roman"/>
          <w:kern w:val="0"/>
          <w:sz w:val="24"/>
          <w:szCs w:val="24"/>
          <w:lang w:eastAsia="lv-LV"/>
          <w14:ligatures w14:val="none"/>
        </w:rPr>
        <w:t>1.1.2.</w:t>
      </w:r>
      <w:r w:rsidRPr="002D7485">
        <w:rPr>
          <w:rFonts w:ascii="Times New Roman" w:eastAsia="Calibri" w:hAnsi="Times New Roman" w:cs="Times New Roman"/>
          <w:kern w:val="0"/>
          <w:sz w:val="24"/>
          <w:szCs w:val="24"/>
          <w:lang w:eastAsia="lv-LV"/>
          <w14:ligatures w14:val="none"/>
        </w:rPr>
        <w:tab/>
        <w:t xml:space="preserve">Pretendenta piedāvāto pasniedzēju saraksts un kvalifikācija, kas sagatavots atbilstoši cenu aptaujas paraugam (3. pielikums). </w:t>
      </w:r>
    </w:p>
    <w:p w14:paraId="561F61D1" w14:textId="0CF87CB3" w:rsidR="00887B3E" w:rsidRPr="002D7485" w:rsidRDefault="00887B3E" w:rsidP="00887B3E">
      <w:pPr>
        <w:tabs>
          <w:tab w:val="left" w:pos="629"/>
        </w:tabs>
        <w:spacing w:after="0"/>
        <w:ind w:left="142"/>
        <w:jc w:val="both"/>
        <w:rPr>
          <w:rFonts w:ascii="Times New Roman" w:eastAsia="Calibri" w:hAnsi="Times New Roman" w:cs="Times New Roman"/>
          <w:kern w:val="0"/>
          <w:sz w:val="24"/>
          <w:szCs w:val="24"/>
          <w:lang w:eastAsia="lv-LV"/>
          <w14:ligatures w14:val="none"/>
        </w:rPr>
      </w:pPr>
      <w:r w:rsidRPr="002D7485">
        <w:rPr>
          <w:rFonts w:ascii="Times New Roman" w:eastAsia="Calibri" w:hAnsi="Times New Roman" w:cs="Times New Roman"/>
          <w:kern w:val="0"/>
          <w:sz w:val="24"/>
          <w:szCs w:val="24"/>
          <w:lang w:eastAsia="lv-LV"/>
          <w14:ligatures w14:val="none"/>
        </w:rPr>
        <w:t>1.1.3.</w:t>
      </w:r>
      <w:r w:rsidRPr="002D7485">
        <w:rPr>
          <w:rFonts w:ascii="Times New Roman" w:eastAsia="Calibri" w:hAnsi="Times New Roman" w:cs="Times New Roman"/>
          <w:kern w:val="0"/>
          <w:sz w:val="24"/>
          <w:szCs w:val="24"/>
          <w:lang w:eastAsia="lv-LV"/>
          <w14:ligatures w14:val="none"/>
        </w:rPr>
        <w:tab/>
        <w:t xml:space="preserve">Pretendenta līdzvērtīga apjoma un satura darbu saraksts par katru piedāvāto pasniedzēju, kas sagatavots atbilstoši cenu aptaujas paraugam (2. pielikums). </w:t>
      </w:r>
    </w:p>
    <w:p w14:paraId="2E6FF41C" w14:textId="67E8CDD5" w:rsidR="00BC3CE1" w:rsidRPr="002D7485" w:rsidRDefault="00887B3E"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2D7485" w:rsidSect="002D7485">
          <w:pgSz w:w="11906" w:h="16838"/>
          <w:pgMar w:top="1134" w:right="1134" w:bottom="1134" w:left="1701" w:header="709" w:footer="0" w:gutter="0"/>
          <w:cols w:space="708"/>
          <w:docGrid w:linePitch="360"/>
        </w:sectPr>
      </w:pPr>
      <w:r w:rsidRPr="002D7485">
        <w:rPr>
          <w:rFonts w:ascii="Times New Roman" w:eastAsia="Calibri" w:hAnsi="Times New Roman" w:cs="Times New Roman"/>
          <w:kern w:val="0"/>
          <w:sz w:val="24"/>
          <w:szCs w:val="24"/>
          <w:lang w:eastAsia="lv-LV"/>
          <w14:ligatures w14:val="none"/>
        </w:rPr>
        <w:lastRenderedPageBreak/>
        <w:t>1.2.</w:t>
      </w:r>
      <w:r w:rsidRPr="002D7485">
        <w:rPr>
          <w:rFonts w:ascii="Times New Roman" w:eastAsia="Calibri" w:hAnsi="Times New Roman" w:cs="Times New Roman"/>
          <w:kern w:val="0"/>
          <w:sz w:val="24"/>
          <w:szCs w:val="24"/>
          <w:lang w:eastAsia="lv-LV"/>
          <w14:ligatures w14:val="none"/>
        </w:rPr>
        <w:tab/>
        <w:t xml:space="preserve">Finanšu piedāvājumu, kas sagatavots atbilstoši cenu aptaujas Finanšu piedāvājuma paraugam. </w:t>
      </w:r>
    </w:p>
    <w:p w14:paraId="6798383F" w14:textId="77777777" w:rsidR="00BC3CE1" w:rsidRPr="002D7485" w:rsidRDefault="00BC3CE1" w:rsidP="003C12F9">
      <w:pPr>
        <w:spacing w:after="0"/>
        <w:rPr>
          <w:rFonts w:ascii="Times New Roman" w:hAnsi="Times New Roman" w:cs="Times New Roman"/>
          <w:kern w:val="0"/>
          <w:sz w:val="24"/>
          <w:szCs w:val="24"/>
          <w:lang w:eastAsia="lv-LV"/>
          <w14:ligatures w14:val="none"/>
        </w:rPr>
      </w:pPr>
    </w:p>
    <w:p w14:paraId="55B2B71B" w14:textId="77777777" w:rsidR="00BC3CE1" w:rsidRPr="002D7485" w:rsidRDefault="00BC3CE1" w:rsidP="00BC3CE1">
      <w:pPr>
        <w:spacing w:after="0"/>
        <w:jc w:val="center"/>
        <w:rPr>
          <w:rFonts w:ascii="Times New Roman" w:hAnsi="Times New Roman" w:cs="Times New Roman"/>
          <w:b/>
          <w:kern w:val="0"/>
          <w:sz w:val="24"/>
          <w:szCs w:val="24"/>
          <w:lang w:eastAsia="lv-LV"/>
          <w14:ligatures w14:val="none"/>
        </w:rPr>
      </w:pPr>
      <w:r w:rsidRPr="002D7485">
        <w:rPr>
          <w:rFonts w:ascii="Times New Roman" w:hAnsi="Times New Roman" w:cs="Times New Roman"/>
          <w:b/>
          <w:kern w:val="0"/>
          <w:sz w:val="24"/>
          <w:szCs w:val="24"/>
          <w:lang w:eastAsia="lv-LV"/>
          <w14:ligatures w14:val="none"/>
        </w:rPr>
        <w:t>PIETEIKUMS DALĪBAI CENU APTAUJĀ</w:t>
      </w:r>
    </w:p>
    <w:p w14:paraId="44276811" w14:textId="77777777" w:rsidR="00BC3CE1" w:rsidRPr="002D7485" w:rsidRDefault="00BC3CE1" w:rsidP="00BC3CE1">
      <w:pPr>
        <w:spacing w:after="0"/>
        <w:jc w:val="center"/>
        <w:rPr>
          <w:rFonts w:ascii="Times New Roman" w:hAnsi="Times New Roman" w:cs="Times New Roman"/>
          <w:b/>
          <w:kern w:val="0"/>
          <w:sz w:val="24"/>
          <w:szCs w:val="24"/>
          <w:lang w:eastAsia="lv-LV"/>
          <w14:ligatures w14:val="none"/>
        </w:rPr>
      </w:pPr>
    </w:p>
    <w:p w14:paraId="36D0252D" w14:textId="291D3099" w:rsidR="00BC3CE1" w:rsidRPr="002D7485" w:rsidRDefault="00BC3CE1" w:rsidP="00BC3CE1">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 xml:space="preserve">CENU APTAUJAS NOSAUKUMS: </w:t>
      </w:r>
      <w:r w:rsidR="00FB647A" w:rsidRPr="002D7485">
        <w:rPr>
          <w:rFonts w:ascii="Times New Roman" w:hAnsi="Times New Roman" w:cs="Times New Roman"/>
          <w:kern w:val="0"/>
          <w:sz w:val="24"/>
          <w:szCs w:val="24"/>
          <w:lang w:eastAsia="lv-LV"/>
          <w14:ligatures w14:val="none"/>
        </w:rPr>
        <w:t>“Pašvaldības darbinieku apmācības Microsoft Office 365 lietošanā”</w:t>
      </w:r>
    </w:p>
    <w:tbl>
      <w:tblPr>
        <w:tblW w:w="9039" w:type="dxa"/>
        <w:tblLayout w:type="fixed"/>
        <w:tblLook w:val="04A0" w:firstRow="1" w:lastRow="0" w:firstColumn="1" w:lastColumn="0" w:noHBand="0" w:noVBand="1"/>
      </w:tblPr>
      <w:tblGrid>
        <w:gridCol w:w="2689"/>
        <w:gridCol w:w="6350"/>
      </w:tblGrid>
      <w:tr w:rsidR="00BC3CE1" w:rsidRPr="002D7485"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2D7485"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D7485">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2D7485"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2D7485"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2D7485"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D7485"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2D7485" w:rsidRDefault="00BC3CE1" w:rsidP="00837DE3">
            <w:pPr>
              <w:spacing w:after="0"/>
              <w:jc w:val="both"/>
              <w:rPr>
                <w:rFonts w:ascii="Times New Roman" w:hAnsi="Times New Roman" w:cs="Times New Roman"/>
                <w:kern w:val="0"/>
                <w:sz w:val="24"/>
                <w:szCs w:val="24"/>
                <w:lang w:eastAsia="lv-LV"/>
                <w14:ligatures w14:val="none"/>
              </w:rPr>
            </w:pPr>
            <w:r w:rsidRPr="002D7485">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2D7485"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2D7485"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2D7485" w:rsidRDefault="00BC3CE1" w:rsidP="00BC3CE1">
      <w:pPr>
        <w:spacing w:after="0"/>
        <w:jc w:val="center"/>
        <w:rPr>
          <w:rFonts w:ascii="Times New Roman" w:hAnsi="Times New Roman" w:cs="Times New Roman"/>
          <w:kern w:val="0"/>
          <w:sz w:val="24"/>
          <w:szCs w:val="24"/>
          <w:lang w:eastAsia="lv-LV"/>
          <w14:ligatures w14:val="none"/>
        </w:rPr>
      </w:pPr>
    </w:p>
    <w:p w14:paraId="3644AB17" w14:textId="77777777" w:rsidR="00BC3CE1" w:rsidRPr="002D7485"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2D7485" w:rsidRDefault="00BC3CE1" w:rsidP="00BC3CE1">
      <w:pPr>
        <w:spacing w:after="0"/>
        <w:jc w:val="center"/>
        <w:rPr>
          <w:rFonts w:ascii="Times New Roman" w:hAnsi="Times New Roman" w:cs="Times New Roman"/>
          <w:b/>
          <w:kern w:val="0"/>
          <w:sz w:val="24"/>
          <w:szCs w:val="24"/>
          <w:lang w:eastAsia="lv-LV"/>
          <w14:ligatures w14:val="none"/>
        </w:rPr>
      </w:pPr>
      <w:bookmarkStart w:id="3" w:name="_Hlk194576086"/>
    </w:p>
    <w:p w14:paraId="3D06FF22" w14:textId="77777777" w:rsidR="00BC3CE1" w:rsidRPr="002D7485" w:rsidRDefault="00BC3CE1" w:rsidP="00BC3CE1">
      <w:pPr>
        <w:spacing w:after="0"/>
        <w:jc w:val="center"/>
        <w:rPr>
          <w:rFonts w:ascii="Times New Roman" w:hAnsi="Times New Roman" w:cs="Times New Roman"/>
          <w:b/>
          <w:kern w:val="0"/>
          <w:sz w:val="24"/>
          <w:szCs w:val="24"/>
          <w:lang w:eastAsia="lv-LV"/>
          <w14:ligatures w14:val="none"/>
        </w:rPr>
      </w:pPr>
      <w:bookmarkStart w:id="4" w:name="_Hlk194491721"/>
      <w:r w:rsidRPr="002D7485">
        <w:rPr>
          <w:rFonts w:ascii="Times New Roman" w:hAnsi="Times New Roman" w:cs="Times New Roman"/>
          <w:b/>
          <w:kern w:val="0"/>
          <w:sz w:val="24"/>
          <w:szCs w:val="24"/>
          <w:lang w:eastAsia="lv-LV"/>
          <w14:ligatures w14:val="none"/>
        </w:rPr>
        <w:t>FINANŠU PIEDĀVĀJUMS</w:t>
      </w:r>
    </w:p>
    <w:p w14:paraId="507682E8" w14:textId="77777777" w:rsidR="00BC3CE1" w:rsidRPr="002D7485"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2D7485"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6799"/>
        <w:gridCol w:w="2127"/>
      </w:tblGrid>
      <w:tr w:rsidR="00114B8C" w:rsidRPr="002D7485" w14:paraId="2299948C" w14:textId="509D2BF7" w:rsidTr="00114B8C">
        <w:trPr>
          <w:trHeight w:val="1119"/>
        </w:trPr>
        <w:tc>
          <w:tcPr>
            <w:tcW w:w="6799" w:type="dxa"/>
            <w:shd w:val="clear" w:color="auto" w:fill="BFBFBF" w:themeFill="background1" w:themeFillShade="BF"/>
            <w:vAlign w:val="center"/>
          </w:tcPr>
          <w:p w14:paraId="3886F007" w14:textId="77777777" w:rsidR="00114B8C" w:rsidRPr="002D7485" w:rsidRDefault="00114B8C" w:rsidP="00FB647A">
            <w:pPr>
              <w:jc w:val="center"/>
              <w:rPr>
                <w:rFonts w:ascii="Times New Roman" w:hAnsi="Times New Roman" w:cs="Times New Roman"/>
                <w:b/>
                <w:sz w:val="24"/>
                <w:szCs w:val="24"/>
                <w:lang w:eastAsia="lv-LV"/>
                <w14:ligatures w14:val="none"/>
              </w:rPr>
            </w:pPr>
            <w:bookmarkStart w:id="5" w:name="_Hlk137205141"/>
            <w:r w:rsidRPr="002D7485">
              <w:rPr>
                <w:rFonts w:ascii="Times New Roman" w:hAnsi="Times New Roman" w:cs="Times New Roman"/>
                <w:b/>
                <w:sz w:val="24"/>
                <w:szCs w:val="24"/>
                <w:lang w:eastAsia="lv-LV"/>
                <w14:ligatures w14:val="none"/>
              </w:rPr>
              <w:t>Apraksts</w:t>
            </w:r>
          </w:p>
        </w:tc>
        <w:tc>
          <w:tcPr>
            <w:tcW w:w="2127" w:type="dxa"/>
            <w:shd w:val="clear" w:color="auto" w:fill="BFBFBF" w:themeFill="background1" w:themeFillShade="BF"/>
            <w:vAlign w:val="center"/>
          </w:tcPr>
          <w:p w14:paraId="0C806C8A" w14:textId="219F0AE1" w:rsidR="00114B8C" w:rsidRPr="002D7485" w:rsidRDefault="00114B8C" w:rsidP="00421D58">
            <w:pPr>
              <w:jc w:val="center"/>
              <w:rPr>
                <w:rFonts w:ascii="Times New Roman" w:hAnsi="Times New Roman" w:cs="Times New Roman"/>
                <w:b/>
                <w:sz w:val="24"/>
                <w:szCs w:val="24"/>
                <w:lang w:eastAsia="lv-LV"/>
                <w14:ligatures w14:val="none"/>
              </w:rPr>
            </w:pPr>
            <w:r w:rsidRPr="002D7485">
              <w:rPr>
                <w:rFonts w:ascii="Times New Roman" w:hAnsi="Times New Roman" w:cs="Times New Roman"/>
                <w:b/>
                <w:sz w:val="24"/>
                <w:szCs w:val="24"/>
                <w:lang w:eastAsia="lv-LV"/>
                <w14:ligatures w14:val="none"/>
              </w:rPr>
              <w:t>Cena EUR bez PVN</w:t>
            </w:r>
          </w:p>
        </w:tc>
      </w:tr>
      <w:bookmarkEnd w:id="5"/>
      <w:tr w:rsidR="00114B8C" w:rsidRPr="002D7485" w14:paraId="5BA13AB0" w14:textId="4D5331C7" w:rsidTr="00114B8C">
        <w:trPr>
          <w:trHeight w:val="622"/>
        </w:trPr>
        <w:tc>
          <w:tcPr>
            <w:tcW w:w="6799" w:type="dxa"/>
            <w:tcBorders>
              <w:top w:val="single" w:sz="7" w:space="0" w:color="000000"/>
              <w:left w:val="single" w:sz="7" w:space="0" w:color="000000"/>
              <w:bottom w:val="single" w:sz="7" w:space="0" w:color="000000"/>
            </w:tcBorders>
          </w:tcPr>
          <w:p w14:paraId="78E48F8E" w14:textId="75D05491" w:rsidR="00114B8C" w:rsidRPr="002D7485" w:rsidRDefault="00114B8C" w:rsidP="003C12F9">
            <w:pPr>
              <w:jc w:val="both"/>
              <w:rPr>
                <w:rFonts w:ascii="Times New Roman" w:hAnsi="Times New Roman" w:cs="Times New Roman"/>
                <w:sz w:val="24"/>
                <w:szCs w:val="24"/>
                <w:lang w:eastAsia="lv-LV"/>
                <w14:ligatures w14:val="none"/>
              </w:rPr>
            </w:pPr>
            <w:r w:rsidRPr="002D7485">
              <w:rPr>
                <w:rFonts w:ascii="Times New Roman" w:hAnsi="Times New Roman" w:cs="Times New Roman"/>
                <w:bCs/>
                <w:sz w:val="24"/>
                <w:szCs w:val="24"/>
              </w:rPr>
              <w:t>Tiešsaistes pašvaldības darbinieku apmācības Microsoft Office 365 lietošanā. Apliecinājumu sagatavošana un izsniegšana</w:t>
            </w:r>
            <w:r>
              <w:rPr>
                <w:rFonts w:ascii="Times New Roman" w:hAnsi="Times New Roman" w:cs="Times New Roman"/>
                <w:bCs/>
                <w:sz w:val="24"/>
                <w:szCs w:val="24"/>
              </w:rPr>
              <w:t xml:space="preserve">, atbilstoši tehniskajā specifikācijā noradītajām prasībām </w:t>
            </w:r>
          </w:p>
        </w:tc>
        <w:tc>
          <w:tcPr>
            <w:tcW w:w="2127" w:type="dxa"/>
            <w:shd w:val="clear" w:color="auto" w:fill="auto"/>
          </w:tcPr>
          <w:p w14:paraId="650B21C1" w14:textId="77777777" w:rsidR="00114B8C" w:rsidRPr="002D7485" w:rsidRDefault="00114B8C" w:rsidP="003C12F9">
            <w:pPr>
              <w:jc w:val="both"/>
              <w:rPr>
                <w:rFonts w:ascii="Times New Roman" w:hAnsi="Times New Roman" w:cs="Times New Roman"/>
                <w:sz w:val="24"/>
                <w:szCs w:val="24"/>
                <w:lang w:eastAsia="lv-LV"/>
                <w14:ligatures w14:val="none"/>
              </w:rPr>
            </w:pPr>
          </w:p>
        </w:tc>
      </w:tr>
      <w:tr w:rsidR="00114B8C" w:rsidRPr="002D7485" w14:paraId="580E723F" w14:textId="01030EBC" w:rsidTr="00114B8C">
        <w:trPr>
          <w:trHeight w:val="622"/>
        </w:trPr>
        <w:tc>
          <w:tcPr>
            <w:tcW w:w="6799" w:type="dxa"/>
            <w:vAlign w:val="center"/>
          </w:tcPr>
          <w:p w14:paraId="65090C0E" w14:textId="77777777" w:rsidR="00114B8C" w:rsidRPr="002D7485" w:rsidRDefault="00114B8C" w:rsidP="003C12F9">
            <w:pPr>
              <w:jc w:val="right"/>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PVN summa, EUR:</w:t>
            </w:r>
          </w:p>
        </w:tc>
        <w:tc>
          <w:tcPr>
            <w:tcW w:w="2127" w:type="dxa"/>
          </w:tcPr>
          <w:p w14:paraId="272064A8" w14:textId="77777777" w:rsidR="00114B8C" w:rsidRPr="002D7485" w:rsidRDefault="00114B8C" w:rsidP="003C12F9">
            <w:pPr>
              <w:jc w:val="both"/>
              <w:rPr>
                <w:rFonts w:ascii="Times New Roman" w:hAnsi="Times New Roman" w:cs="Times New Roman"/>
                <w:sz w:val="24"/>
                <w:szCs w:val="24"/>
                <w:lang w:eastAsia="lv-LV"/>
                <w14:ligatures w14:val="none"/>
              </w:rPr>
            </w:pPr>
          </w:p>
        </w:tc>
      </w:tr>
      <w:tr w:rsidR="00114B8C" w:rsidRPr="002D7485" w14:paraId="08BDFA30" w14:textId="05B4A2D1" w:rsidTr="00114B8C">
        <w:trPr>
          <w:trHeight w:val="622"/>
        </w:trPr>
        <w:tc>
          <w:tcPr>
            <w:tcW w:w="6799" w:type="dxa"/>
            <w:vAlign w:val="center"/>
          </w:tcPr>
          <w:p w14:paraId="3D41C908" w14:textId="77777777" w:rsidR="00114B8C" w:rsidRPr="002D7485" w:rsidRDefault="00114B8C" w:rsidP="003C12F9">
            <w:pPr>
              <w:jc w:val="right"/>
              <w:rPr>
                <w:rFonts w:ascii="Times New Roman" w:hAnsi="Times New Roman" w:cs="Times New Roman"/>
                <w:sz w:val="24"/>
                <w:szCs w:val="24"/>
                <w:lang w:eastAsia="lv-LV"/>
                <w14:ligatures w14:val="none"/>
              </w:rPr>
            </w:pPr>
            <w:r w:rsidRPr="002D7485">
              <w:rPr>
                <w:rFonts w:ascii="Times New Roman" w:hAnsi="Times New Roman" w:cs="Times New Roman"/>
                <w:sz w:val="24"/>
                <w:szCs w:val="24"/>
                <w:lang w:eastAsia="lv-LV"/>
                <w14:ligatures w14:val="none"/>
              </w:rPr>
              <w:t>Kopējā cena ar PVN, EUR:</w:t>
            </w:r>
          </w:p>
        </w:tc>
        <w:tc>
          <w:tcPr>
            <w:tcW w:w="2127" w:type="dxa"/>
          </w:tcPr>
          <w:p w14:paraId="1FCA1232" w14:textId="77777777" w:rsidR="00114B8C" w:rsidRPr="002D7485" w:rsidRDefault="00114B8C" w:rsidP="003C12F9">
            <w:pPr>
              <w:jc w:val="both"/>
              <w:rPr>
                <w:rFonts w:ascii="Times New Roman" w:hAnsi="Times New Roman" w:cs="Times New Roman"/>
                <w:sz w:val="24"/>
                <w:szCs w:val="24"/>
                <w:lang w:eastAsia="lv-LV"/>
                <w14:ligatures w14:val="none"/>
              </w:rPr>
            </w:pPr>
          </w:p>
        </w:tc>
      </w:tr>
    </w:tbl>
    <w:p w14:paraId="1351720B" w14:textId="77777777" w:rsidR="002D7485" w:rsidRPr="002D7485" w:rsidRDefault="002D7485" w:rsidP="002D7485">
      <w:pPr>
        <w:spacing w:after="0" w:line="240" w:lineRule="auto"/>
        <w:jc w:val="both"/>
        <w:rPr>
          <w:rFonts w:ascii="Times New Roman" w:eastAsia="Times New Roman" w:hAnsi="Times New Roman" w:cs="Times New Roman"/>
          <w:kern w:val="0"/>
          <w:sz w:val="24"/>
          <w:szCs w:val="24"/>
          <w:lang w:eastAsia="lv-LV"/>
          <w14:ligatures w14:val="none"/>
        </w:rPr>
      </w:pPr>
    </w:p>
    <w:p w14:paraId="71AE3857" w14:textId="3690CBB7" w:rsidR="00BC3CE1" w:rsidRPr="002D7485" w:rsidRDefault="002D7485" w:rsidP="002D7485">
      <w:pPr>
        <w:spacing w:after="0" w:line="240" w:lineRule="auto"/>
        <w:jc w:val="both"/>
        <w:rPr>
          <w:rFonts w:ascii="Times New Roman" w:eastAsia="Times New Roman" w:hAnsi="Times New Roman" w:cs="Times New Roman"/>
          <w:kern w:val="0"/>
          <w:sz w:val="24"/>
          <w:szCs w:val="24"/>
          <w:lang w:eastAsia="lv-LV"/>
          <w14:ligatures w14:val="none"/>
        </w:rPr>
      </w:pPr>
      <w:r w:rsidRPr="002D7485">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bookmarkEnd w:id="3"/>
    <w:p w14:paraId="43B454B2" w14:textId="77777777" w:rsidR="00BC3CE1" w:rsidRPr="002D7485"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2D7485" w14:paraId="258F0950" w14:textId="77777777" w:rsidTr="00BC3CE1">
        <w:tc>
          <w:tcPr>
            <w:tcW w:w="2257" w:type="dxa"/>
          </w:tcPr>
          <w:bookmarkEnd w:id="4"/>
          <w:p w14:paraId="78220A80" w14:textId="77777777" w:rsidR="00BC3CE1" w:rsidRPr="002D7485" w:rsidRDefault="00BC3CE1" w:rsidP="00837DE3">
            <w:pPr>
              <w:jc w:val="both"/>
              <w:rPr>
                <w:rFonts w:ascii="Times New Roman" w:eastAsia="Times New Roman" w:hAnsi="Times New Roman" w:cs="Times New Roman"/>
                <w:b/>
                <w:sz w:val="24"/>
                <w:szCs w:val="24"/>
                <w:lang w:eastAsia="lv-LV"/>
                <w14:ligatures w14:val="none"/>
              </w:rPr>
            </w:pPr>
            <w:r w:rsidRPr="002D7485">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2D7485" w:rsidRDefault="00BC3CE1" w:rsidP="00837DE3">
            <w:pPr>
              <w:jc w:val="both"/>
              <w:rPr>
                <w:rFonts w:ascii="Times New Roman" w:eastAsia="Times New Roman" w:hAnsi="Times New Roman" w:cs="Times New Roman"/>
                <w:i/>
                <w:sz w:val="24"/>
                <w:szCs w:val="24"/>
                <w:lang w:eastAsia="lv-LV"/>
                <w14:ligatures w14:val="none"/>
              </w:rPr>
            </w:pPr>
            <w:r w:rsidRPr="002D748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2D7485" w14:paraId="7FDD0AE8" w14:textId="77777777" w:rsidTr="00BC3CE1">
        <w:tc>
          <w:tcPr>
            <w:tcW w:w="2257" w:type="dxa"/>
          </w:tcPr>
          <w:p w14:paraId="7B64F7DC" w14:textId="77777777" w:rsidR="00BC3CE1" w:rsidRPr="002D7485" w:rsidRDefault="00BC3CE1" w:rsidP="00837DE3">
            <w:pPr>
              <w:jc w:val="both"/>
              <w:rPr>
                <w:rFonts w:ascii="Times New Roman" w:eastAsia="Times New Roman" w:hAnsi="Times New Roman" w:cs="Times New Roman"/>
                <w:b/>
                <w:sz w:val="24"/>
                <w:szCs w:val="24"/>
                <w:lang w:eastAsia="lv-LV"/>
                <w14:ligatures w14:val="none"/>
              </w:rPr>
            </w:pPr>
            <w:r w:rsidRPr="002D7485">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2D7485" w:rsidRDefault="00BC3CE1" w:rsidP="00837DE3">
            <w:pPr>
              <w:jc w:val="both"/>
              <w:rPr>
                <w:rFonts w:ascii="Times New Roman" w:eastAsia="Times New Roman" w:hAnsi="Times New Roman" w:cs="Times New Roman"/>
                <w:sz w:val="24"/>
                <w:szCs w:val="24"/>
                <w:lang w:eastAsia="lv-LV"/>
                <w14:ligatures w14:val="none"/>
              </w:rPr>
            </w:pPr>
          </w:p>
        </w:tc>
      </w:tr>
      <w:tr w:rsidR="00BC3CE1" w:rsidRPr="002D7485" w14:paraId="61E851D3" w14:textId="77777777" w:rsidTr="00BC3CE1">
        <w:tc>
          <w:tcPr>
            <w:tcW w:w="2257" w:type="dxa"/>
          </w:tcPr>
          <w:p w14:paraId="5DF86D86" w14:textId="77777777" w:rsidR="00BC3CE1" w:rsidRPr="002D7485" w:rsidRDefault="00BC3CE1" w:rsidP="00837DE3">
            <w:pPr>
              <w:jc w:val="both"/>
              <w:rPr>
                <w:rFonts w:ascii="Times New Roman" w:eastAsia="Times New Roman" w:hAnsi="Times New Roman" w:cs="Times New Roman"/>
                <w:b/>
                <w:sz w:val="24"/>
                <w:szCs w:val="24"/>
                <w:lang w:eastAsia="lv-LV"/>
                <w14:ligatures w14:val="none"/>
              </w:rPr>
            </w:pPr>
            <w:r w:rsidRPr="002D7485">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2D7485"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2D7485" w:rsidRDefault="00324FB8">
      <w:pPr>
        <w:rPr>
          <w:rFonts w:ascii="Times New Roman" w:hAnsi="Times New Roman" w:cs="Times New Roman"/>
          <w:sz w:val="24"/>
          <w:szCs w:val="24"/>
        </w:rPr>
      </w:pPr>
    </w:p>
    <w:sectPr w:rsidR="00324FB8" w:rsidRPr="002D7485" w:rsidSect="002D7485">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5542"/>
    <w:multiLevelType w:val="hybridMultilevel"/>
    <w:tmpl w:val="C608B7FA"/>
    <w:lvl w:ilvl="0" w:tplc="27AEAEDC">
      <w:start w:val="1"/>
      <w:numFmt w:val="decimal"/>
      <w:lvlText w:val="%1."/>
      <w:lvlJc w:val="left"/>
      <w:pPr>
        <w:ind w:left="990" w:hanging="63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301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47EE6"/>
    <w:rsid w:val="00077A8C"/>
    <w:rsid w:val="0008534A"/>
    <w:rsid w:val="000A4B32"/>
    <w:rsid w:val="00114B8C"/>
    <w:rsid w:val="00132DAA"/>
    <w:rsid w:val="00210DBF"/>
    <w:rsid w:val="002425F8"/>
    <w:rsid w:val="002D7485"/>
    <w:rsid w:val="002E04B3"/>
    <w:rsid w:val="002F2EC1"/>
    <w:rsid w:val="0031125D"/>
    <w:rsid w:val="00324FB8"/>
    <w:rsid w:val="003B2FCC"/>
    <w:rsid w:val="003C12F9"/>
    <w:rsid w:val="00421D58"/>
    <w:rsid w:val="004671EB"/>
    <w:rsid w:val="004C7E0C"/>
    <w:rsid w:val="004D295A"/>
    <w:rsid w:val="0058704D"/>
    <w:rsid w:val="005D569B"/>
    <w:rsid w:val="006245FA"/>
    <w:rsid w:val="00631A44"/>
    <w:rsid w:val="006B1977"/>
    <w:rsid w:val="006C75E7"/>
    <w:rsid w:val="00703A8E"/>
    <w:rsid w:val="0072026F"/>
    <w:rsid w:val="00731BE8"/>
    <w:rsid w:val="00771576"/>
    <w:rsid w:val="00786534"/>
    <w:rsid w:val="007922DB"/>
    <w:rsid w:val="007A357E"/>
    <w:rsid w:val="00822185"/>
    <w:rsid w:val="00861E41"/>
    <w:rsid w:val="0087331F"/>
    <w:rsid w:val="00887B3E"/>
    <w:rsid w:val="008A0EAB"/>
    <w:rsid w:val="008D7D02"/>
    <w:rsid w:val="009170A7"/>
    <w:rsid w:val="009977D3"/>
    <w:rsid w:val="00A109C0"/>
    <w:rsid w:val="00A264AF"/>
    <w:rsid w:val="00A8619B"/>
    <w:rsid w:val="00AA1697"/>
    <w:rsid w:val="00BC3CE1"/>
    <w:rsid w:val="00C2102F"/>
    <w:rsid w:val="00C2267B"/>
    <w:rsid w:val="00C705DF"/>
    <w:rsid w:val="00C9038F"/>
    <w:rsid w:val="00C93B79"/>
    <w:rsid w:val="00D50965"/>
    <w:rsid w:val="00D63F51"/>
    <w:rsid w:val="00D71621"/>
    <w:rsid w:val="00D77AFE"/>
    <w:rsid w:val="00D923E1"/>
    <w:rsid w:val="00DD4F11"/>
    <w:rsid w:val="00E0660C"/>
    <w:rsid w:val="00E150A5"/>
    <w:rsid w:val="00E51EC7"/>
    <w:rsid w:val="00E75070"/>
    <w:rsid w:val="00EB2B5D"/>
    <w:rsid w:val="00EC596F"/>
    <w:rsid w:val="00F0197E"/>
    <w:rsid w:val="00F33386"/>
    <w:rsid w:val="00F62E6E"/>
    <w:rsid w:val="00FB64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87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3" ma:contentTypeDescription="Izveidot jaunu dokumentu." ma:contentTypeScope="" ma:versionID="f439b2b4180ea1e65404540686ad0d8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eb88aedc1b5ca9bff1dbd56ec3c267bd"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9C610-D1FF-4ACC-8CD0-B03B0F81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8946-5179-47E2-ABB6-3D837FAF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2070</Words>
  <Characters>1181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5</cp:revision>
  <dcterms:created xsi:type="dcterms:W3CDTF">2025-04-03T09:25:00Z</dcterms:created>
  <dcterms:modified xsi:type="dcterms:W3CDTF">2025-04-11T09:02:00Z</dcterms:modified>
</cp:coreProperties>
</file>